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AE140CA" w14:textId="78465D3B" w:rsidR="00752E6B" w:rsidRDefault="00FD4D2A" w:rsidP="00A043ED">
      <w:pPr>
        <w:shd w:val="solid" w:color="FFFFFF" w:fill="FFFFFF"/>
        <w:spacing w:line="240" w:lineRule="auto"/>
        <w:contextualSpacing/>
        <w:jc w:val="center"/>
        <w:outlineLvl w:val="0"/>
        <w:rPr>
          <w:rFonts w:cs="Arial"/>
          <w:b/>
          <w:bCs/>
          <w:sz w:val="22"/>
          <w:szCs w:val="22"/>
          <w:lang w:val="en-GB"/>
        </w:rPr>
      </w:pPr>
      <w:r>
        <w:rPr>
          <w:rFonts w:cs="Arial"/>
          <w:b/>
          <w:bCs/>
          <w:sz w:val="22"/>
          <w:szCs w:val="22"/>
          <w:lang w:val="en-GB"/>
        </w:rPr>
        <w:t xml:space="preserve">Thursday </w:t>
      </w:r>
      <w:r w:rsidR="00F11E32">
        <w:rPr>
          <w:rFonts w:cs="Arial"/>
          <w:b/>
          <w:bCs/>
          <w:sz w:val="22"/>
          <w:szCs w:val="22"/>
          <w:lang w:val="en-GB"/>
        </w:rPr>
        <w:t>2</w:t>
      </w:r>
      <w:r w:rsidR="00F11E32" w:rsidRPr="00F11E32">
        <w:rPr>
          <w:rFonts w:cs="Arial"/>
          <w:b/>
          <w:bCs/>
          <w:sz w:val="22"/>
          <w:szCs w:val="22"/>
          <w:vertAlign w:val="superscript"/>
          <w:lang w:val="en-GB"/>
        </w:rPr>
        <w:t>nd</w:t>
      </w:r>
      <w:r w:rsidR="00F11E32">
        <w:rPr>
          <w:rFonts w:cs="Arial"/>
          <w:b/>
          <w:bCs/>
          <w:sz w:val="22"/>
          <w:szCs w:val="22"/>
          <w:lang w:val="en-GB"/>
        </w:rPr>
        <w:t xml:space="preserve"> September</w:t>
      </w:r>
      <w:r w:rsidR="00D0551A">
        <w:rPr>
          <w:rFonts w:cs="Arial"/>
          <w:b/>
          <w:bCs/>
          <w:sz w:val="22"/>
          <w:szCs w:val="22"/>
          <w:lang w:val="en-GB"/>
        </w:rPr>
        <w:t xml:space="preserve"> 2021</w:t>
      </w:r>
      <w:r>
        <w:rPr>
          <w:rFonts w:cs="Arial"/>
          <w:b/>
          <w:bCs/>
          <w:sz w:val="22"/>
          <w:szCs w:val="22"/>
          <w:lang w:val="en-GB"/>
        </w:rPr>
        <w:t xml:space="preserve"> @ </w:t>
      </w:r>
      <w:r w:rsidR="00F11E32">
        <w:rPr>
          <w:rFonts w:cs="Arial"/>
          <w:b/>
          <w:bCs/>
          <w:sz w:val="22"/>
          <w:szCs w:val="22"/>
          <w:lang w:val="en-GB"/>
        </w:rPr>
        <w:t>9pm</w:t>
      </w:r>
      <w:r>
        <w:rPr>
          <w:rFonts w:cs="Arial"/>
          <w:b/>
          <w:bCs/>
          <w:sz w:val="22"/>
          <w:szCs w:val="22"/>
          <w:lang w:val="en-GB"/>
        </w:rPr>
        <w:t xml:space="preserve"> </w:t>
      </w:r>
      <w:r w:rsidR="00A043ED">
        <w:rPr>
          <w:rFonts w:cs="Arial"/>
          <w:b/>
          <w:bCs/>
          <w:sz w:val="22"/>
          <w:szCs w:val="22"/>
          <w:lang w:val="en-GB"/>
        </w:rPr>
        <w:t>in the Village Hall</w:t>
      </w:r>
    </w:p>
    <w:p w14:paraId="66DCDE08" w14:textId="77777777" w:rsidR="00A043ED" w:rsidRPr="000F7FB3" w:rsidRDefault="00A043ED" w:rsidP="00A043ED">
      <w:pPr>
        <w:shd w:val="solid" w:color="FFFFFF" w:fill="FFFFFF"/>
        <w:spacing w:line="240" w:lineRule="auto"/>
        <w:contextualSpacing/>
        <w:jc w:val="center"/>
        <w:outlineLvl w:val="0"/>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56B49448" w:rsidR="00A34B4A" w:rsidRPr="00766256" w:rsidRDefault="00A33508" w:rsidP="00A31570">
            <w:pPr>
              <w:spacing w:line="240" w:lineRule="auto"/>
              <w:contextualSpacing/>
              <w:rPr>
                <w:b/>
                <w:szCs w:val="20"/>
                <w:lang w:val="en-GB"/>
              </w:rPr>
            </w:pPr>
            <w:r>
              <w:rPr>
                <w:b/>
                <w:szCs w:val="20"/>
                <w:lang w:val="en-GB"/>
              </w:rPr>
              <w:t>105/21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083D25DE"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Cllr C Metcalf,</w:t>
            </w:r>
            <w:r w:rsidR="00632394">
              <w:rPr>
                <w:rFonts w:cs="Arial"/>
                <w:bCs/>
                <w:szCs w:val="20"/>
                <w:lang w:val="en-GB"/>
              </w:rPr>
              <w:t xml:space="preserve"> </w:t>
            </w:r>
            <w:r w:rsidR="00AB72A7">
              <w:rPr>
                <w:rFonts w:cs="Arial"/>
                <w:bCs/>
                <w:szCs w:val="20"/>
                <w:lang w:val="en-GB"/>
              </w:rPr>
              <w:t xml:space="preserve">Cllr J Perrin, </w:t>
            </w:r>
            <w:r w:rsidR="00184CF6">
              <w:rPr>
                <w:rFonts w:cs="Arial"/>
                <w:bCs/>
                <w:szCs w:val="20"/>
                <w:lang w:val="en-GB"/>
              </w:rPr>
              <w:t>Cllr D Butlin</w:t>
            </w:r>
            <w:r w:rsidR="00184CF6">
              <w:rPr>
                <w:rFonts w:cs="Arial"/>
                <w:bCs/>
                <w:szCs w:val="20"/>
                <w:lang w:val="en-GB"/>
              </w:rPr>
              <w:t xml:space="preserve">, </w:t>
            </w:r>
            <w:r w:rsidR="001B2F95">
              <w:rPr>
                <w:rFonts w:cs="Arial"/>
                <w:bCs/>
                <w:szCs w:val="20"/>
                <w:lang w:val="en-GB"/>
              </w:rPr>
              <w:t>Cllr Levy</w:t>
            </w:r>
            <w:r w:rsidR="00AB72A7">
              <w:rPr>
                <w:rFonts w:cs="Arial"/>
                <w:bCs/>
                <w:szCs w:val="20"/>
                <w:lang w:val="en-GB"/>
              </w:rPr>
              <w:t>,</w:t>
            </w:r>
            <w:r w:rsidR="001776B5">
              <w:rPr>
                <w:rFonts w:cs="Arial"/>
                <w:bCs/>
                <w:szCs w:val="20"/>
                <w:lang w:val="en-GB"/>
              </w:rPr>
              <w:t xml:space="preserve"> </w:t>
            </w:r>
            <w:r w:rsidR="00AB72A7">
              <w:rPr>
                <w:rFonts w:cs="Arial"/>
                <w:bCs/>
                <w:szCs w:val="20"/>
                <w:lang w:val="en-GB"/>
              </w:rPr>
              <w:t xml:space="preserve">Cllr A Goodwin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7E14B5">
              <w:rPr>
                <w:rFonts w:cs="Arial"/>
                <w:bCs/>
                <w:szCs w:val="20"/>
                <w:lang w:val="en-GB"/>
              </w:rPr>
              <w:t>2</w:t>
            </w:r>
            <w:r w:rsidR="00A86CFD">
              <w:rPr>
                <w:rFonts w:cs="Arial"/>
                <w:bCs/>
                <w:szCs w:val="20"/>
                <w:lang w:val="en-GB"/>
              </w:rPr>
              <w:t xml:space="preserve"> </w:t>
            </w:r>
            <w:r w:rsidR="00745145">
              <w:rPr>
                <w:rFonts w:cs="Arial"/>
                <w:bCs/>
                <w:szCs w:val="20"/>
                <w:lang w:val="en-GB"/>
              </w:rPr>
              <w:t>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7B76F0AC" w:rsidR="0085565D" w:rsidRPr="00766256" w:rsidRDefault="0059217C" w:rsidP="00A31570">
            <w:pPr>
              <w:spacing w:line="240" w:lineRule="auto"/>
              <w:contextualSpacing/>
              <w:rPr>
                <w:b/>
                <w:szCs w:val="20"/>
                <w:lang w:val="en-GB"/>
              </w:rPr>
            </w:pPr>
            <w:r>
              <w:rPr>
                <w:b/>
                <w:szCs w:val="20"/>
                <w:lang w:val="en-GB"/>
              </w:rPr>
              <w:t>106/21</w:t>
            </w:r>
          </w:p>
        </w:tc>
        <w:tc>
          <w:tcPr>
            <w:tcW w:w="8221" w:type="dxa"/>
          </w:tcPr>
          <w:p w14:paraId="06C5EAD0" w14:textId="77777777" w:rsidR="005D073B"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01D792F7" w14:textId="77777777" w:rsidR="005D073B" w:rsidRDefault="005D073B" w:rsidP="00A31570">
            <w:pPr>
              <w:spacing w:line="240" w:lineRule="auto"/>
              <w:contextualSpacing/>
              <w:rPr>
                <w:rFonts w:cs="Arial"/>
                <w:b/>
                <w:bCs/>
                <w:szCs w:val="20"/>
                <w:lang w:val="en-GB"/>
              </w:rPr>
            </w:pPr>
          </w:p>
          <w:p w14:paraId="7404CDA3" w14:textId="21CBCB09" w:rsidR="00A96586" w:rsidRPr="005D073B" w:rsidRDefault="00D17E5A" w:rsidP="00A31570">
            <w:pPr>
              <w:spacing w:line="240" w:lineRule="auto"/>
              <w:contextualSpacing/>
              <w:rPr>
                <w:rFonts w:cs="Arial"/>
                <w:b/>
                <w:bCs/>
                <w:szCs w:val="20"/>
                <w:lang w:val="en-GB"/>
              </w:rPr>
            </w:pPr>
            <w:r>
              <w:rPr>
                <w:rFonts w:cs="Arial"/>
                <w:bCs/>
                <w:szCs w:val="20"/>
                <w:lang w:val="en-GB"/>
              </w:rPr>
              <w:t xml:space="preserve">, </w:t>
            </w:r>
            <w:r w:rsidR="001B2F95">
              <w:rPr>
                <w:rFonts w:cs="Arial"/>
                <w:bCs/>
                <w:szCs w:val="20"/>
                <w:lang w:val="en-GB"/>
              </w:rPr>
              <w:t>Cllr C Rylett</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11D65913" w:rsidR="0085565D" w:rsidRPr="00766256" w:rsidRDefault="0059217C" w:rsidP="00A31570">
            <w:pPr>
              <w:spacing w:line="240" w:lineRule="auto"/>
              <w:contextualSpacing/>
              <w:rPr>
                <w:b/>
                <w:szCs w:val="20"/>
                <w:lang w:val="en-GB"/>
              </w:rPr>
            </w:pPr>
            <w:r>
              <w:rPr>
                <w:b/>
                <w:szCs w:val="20"/>
                <w:lang w:val="en-GB"/>
              </w:rPr>
              <w:t>107/21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48275924" w14:textId="24DEA2EA" w:rsidR="00341DD3"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0C1CA18F" w14:textId="416EA76B" w:rsidR="00A575C4" w:rsidRDefault="00A575C4" w:rsidP="00A31570">
            <w:pPr>
              <w:spacing w:line="240" w:lineRule="auto"/>
              <w:contextualSpacing/>
              <w:rPr>
                <w:rFonts w:cs="Arial"/>
                <w:bCs/>
                <w:szCs w:val="20"/>
                <w:lang w:val="en-GB"/>
              </w:rPr>
            </w:pPr>
          </w:p>
          <w:p w14:paraId="4D197DC0" w14:textId="0BB884D3" w:rsidR="00A575C4" w:rsidRDefault="006F3286" w:rsidP="00A31570">
            <w:pPr>
              <w:spacing w:line="240" w:lineRule="auto"/>
              <w:contextualSpacing/>
              <w:rPr>
                <w:rFonts w:cs="Arial"/>
                <w:bCs/>
                <w:szCs w:val="20"/>
                <w:lang w:val="en-GB"/>
              </w:rPr>
            </w:pPr>
            <w:r>
              <w:rPr>
                <w:rFonts w:cs="Arial"/>
                <w:bCs/>
                <w:szCs w:val="20"/>
                <w:lang w:val="en-GB"/>
              </w:rPr>
              <w:t>Cllr Thomas has declared an interest in item 109/21 – Tree outside his house</w:t>
            </w:r>
          </w:p>
          <w:p w14:paraId="743448D5" w14:textId="14DB0101" w:rsidR="007E14B5" w:rsidRDefault="007E14B5" w:rsidP="00A31570">
            <w:pPr>
              <w:spacing w:line="240" w:lineRule="auto"/>
              <w:contextualSpacing/>
              <w:rPr>
                <w:rFonts w:cs="Arial"/>
                <w:bCs/>
                <w:szCs w:val="20"/>
                <w:lang w:val="en-GB"/>
              </w:rPr>
            </w:pPr>
          </w:p>
          <w:p w14:paraId="23717270" w14:textId="2159EC7C" w:rsidR="00607EBF" w:rsidRDefault="00607EBF" w:rsidP="00A31570">
            <w:pPr>
              <w:spacing w:line="240" w:lineRule="auto"/>
              <w:contextualSpacing/>
              <w:rPr>
                <w:rFonts w:cs="Arial"/>
                <w:bCs/>
                <w:szCs w:val="20"/>
                <w:lang w:val="en-GB"/>
              </w:rPr>
            </w:pPr>
            <w:r>
              <w:rPr>
                <w:rFonts w:cs="Arial"/>
                <w:bCs/>
                <w:szCs w:val="20"/>
                <w:lang w:val="en-GB"/>
              </w:rPr>
              <w:t xml:space="preserve">The meeting is recorded by the Clerk to enable her to type up the minutes at a later time but </w:t>
            </w:r>
            <w:r w:rsidR="00DE5544">
              <w:rPr>
                <w:rFonts w:cs="Arial"/>
                <w:bCs/>
                <w:szCs w:val="20"/>
                <w:lang w:val="en-GB"/>
              </w:rPr>
              <w:t>is then deleted.</w:t>
            </w:r>
          </w:p>
          <w:p w14:paraId="28939FD5" w14:textId="77777777" w:rsidR="0003041C" w:rsidRPr="00766256" w:rsidRDefault="0003041C" w:rsidP="00632394">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3A095206" w:rsidR="0085565D" w:rsidRPr="00766256" w:rsidRDefault="0059217C" w:rsidP="00A31570">
            <w:pPr>
              <w:spacing w:line="240" w:lineRule="auto"/>
              <w:contextualSpacing/>
              <w:rPr>
                <w:b/>
                <w:szCs w:val="20"/>
                <w:lang w:val="en-GB"/>
              </w:rPr>
            </w:pPr>
            <w:r>
              <w:rPr>
                <w:b/>
                <w:szCs w:val="20"/>
                <w:lang w:val="en-GB"/>
              </w:rPr>
              <w:t>108/21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37BD1D93" w14:textId="181D8B99" w:rsidR="0003041C"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AB72A7">
              <w:rPr>
                <w:rFonts w:cs="Arial"/>
                <w:szCs w:val="20"/>
                <w:lang w:val="en-GB"/>
              </w:rPr>
              <w:t>1</w:t>
            </w:r>
            <w:r w:rsidR="00AB72A7" w:rsidRPr="00AB72A7">
              <w:rPr>
                <w:rFonts w:cs="Arial"/>
                <w:szCs w:val="20"/>
                <w:vertAlign w:val="superscript"/>
                <w:lang w:val="en-GB"/>
              </w:rPr>
              <w:t>st</w:t>
            </w:r>
            <w:r w:rsidR="00AB72A7">
              <w:rPr>
                <w:rFonts w:cs="Arial"/>
                <w:szCs w:val="20"/>
                <w:lang w:val="en-GB"/>
              </w:rPr>
              <w:t xml:space="preserve"> </w:t>
            </w:r>
            <w:r w:rsidR="00533B86">
              <w:rPr>
                <w:rFonts w:cs="Arial"/>
                <w:szCs w:val="20"/>
                <w:lang w:val="en-GB"/>
              </w:rPr>
              <w:t>July</w:t>
            </w:r>
            <w:r w:rsidR="00EA5858">
              <w:rPr>
                <w:rFonts w:cs="Arial"/>
                <w:szCs w:val="20"/>
                <w:lang w:val="en-GB"/>
              </w:rPr>
              <w:t xml:space="preserve"> 2</w:t>
            </w:r>
            <w:r w:rsidR="00BA0A99">
              <w:rPr>
                <w:rFonts w:cs="Arial"/>
                <w:szCs w:val="20"/>
                <w:lang w:val="en-GB"/>
              </w:rPr>
              <w:t>02</w:t>
            </w:r>
            <w:r w:rsidR="00EA5858">
              <w:rPr>
                <w:rFonts w:cs="Arial"/>
                <w:szCs w:val="20"/>
                <w:lang w:val="en-GB"/>
              </w:rPr>
              <w:t>1</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DE5544">
              <w:rPr>
                <w:rFonts w:cs="Arial"/>
                <w:szCs w:val="20"/>
                <w:lang w:val="en-GB"/>
              </w:rPr>
              <w:t>.</w:t>
            </w:r>
          </w:p>
          <w:p w14:paraId="1965C2C2" w14:textId="1441B4AD" w:rsidR="00AA7052" w:rsidRPr="00766256" w:rsidRDefault="00AA7052" w:rsidP="00EE4401">
            <w:pPr>
              <w:spacing w:line="240" w:lineRule="auto"/>
              <w:contextualSpacing/>
              <w:jc w:val="both"/>
              <w:rPr>
                <w:rFonts w:cs="Arial"/>
                <w:szCs w:val="20"/>
                <w:lang w:val="en-GB"/>
              </w:rPr>
            </w:pP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747B4CB3" w14:textId="77777777" w:rsidTr="002B7202">
        <w:trPr>
          <w:trHeight w:val="391"/>
        </w:trPr>
        <w:tc>
          <w:tcPr>
            <w:tcW w:w="841" w:type="dxa"/>
          </w:tcPr>
          <w:p w14:paraId="01DE162B" w14:textId="342CD57E" w:rsidR="00232F40" w:rsidRPr="00766256" w:rsidRDefault="0059217C" w:rsidP="00A31570">
            <w:pPr>
              <w:spacing w:line="240" w:lineRule="auto"/>
              <w:contextualSpacing/>
              <w:rPr>
                <w:rFonts w:cs="Arial"/>
                <w:b/>
                <w:bCs/>
                <w:szCs w:val="20"/>
                <w:lang w:val="en-GB"/>
              </w:rPr>
            </w:pPr>
            <w:r>
              <w:rPr>
                <w:rFonts w:cs="Arial"/>
                <w:b/>
                <w:bCs/>
                <w:szCs w:val="20"/>
                <w:lang w:val="en-GB"/>
              </w:rPr>
              <w:t>109/21</w:t>
            </w:r>
          </w:p>
        </w:tc>
        <w:tc>
          <w:tcPr>
            <w:tcW w:w="8221" w:type="dxa"/>
          </w:tcPr>
          <w:p w14:paraId="40050F04" w14:textId="77777777" w:rsidR="00504B8A" w:rsidRPr="00766256" w:rsidRDefault="00232F40" w:rsidP="003E3D70">
            <w:pPr>
              <w:spacing w:line="240" w:lineRule="auto"/>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3E3D70">
            <w:pPr>
              <w:spacing w:line="240" w:lineRule="auto"/>
              <w:rPr>
                <w:rFonts w:cs="Arial"/>
                <w:b/>
                <w:szCs w:val="20"/>
                <w:lang w:val="en-GB"/>
              </w:rPr>
            </w:pPr>
          </w:p>
          <w:p w14:paraId="1FB6CCCF" w14:textId="5E9C8A33" w:rsidR="00814000" w:rsidRDefault="003B0DB5" w:rsidP="003E3D70">
            <w:pPr>
              <w:spacing w:line="240" w:lineRule="auto"/>
              <w:rPr>
                <w:rFonts w:cs="Arial"/>
                <w:bCs/>
                <w:szCs w:val="20"/>
                <w:lang w:val="en-GB"/>
              </w:rPr>
            </w:pPr>
            <w:r w:rsidRPr="00766256">
              <w:rPr>
                <w:rFonts w:cs="Arial"/>
                <w:b/>
                <w:szCs w:val="20"/>
                <w:lang w:val="en-GB"/>
              </w:rPr>
              <w:t>a) Thames Valley Police Report –</w:t>
            </w:r>
            <w:r w:rsidR="00C3003E">
              <w:rPr>
                <w:rFonts w:cs="Arial"/>
                <w:b/>
                <w:szCs w:val="20"/>
                <w:lang w:val="en-GB"/>
              </w:rPr>
              <w:t xml:space="preserve"> </w:t>
            </w:r>
            <w:r w:rsidR="000F056C">
              <w:rPr>
                <w:rFonts w:cs="Arial"/>
                <w:b/>
                <w:szCs w:val="20"/>
                <w:lang w:val="en-GB"/>
              </w:rPr>
              <w:t>Was covered in the Annual Meeting – Minutes attached.</w:t>
            </w:r>
          </w:p>
          <w:p w14:paraId="2EC81966" w14:textId="77777777" w:rsidR="00426B48" w:rsidRPr="00F8107F" w:rsidRDefault="00426B48" w:rsidP="003E3D70">
            <w:pPr>
              <w:spacing w:line="240" w:lineRule="auto"/>
              <w:rPr>
                <w:rFonts w:cs="Arial"/>
                <w:bCs/>
                <w:szCs w:val="20"/>
                <w:lang w:val="en-GB"/>
              </w:rPr>
            </w:pPr>
          </w:p>
          <w:p w14:paraId="4557F279" w14:textId="008D55EE" w:rsidR="00B56E02" w:rsidRDefault="003B0DB5" w:rsidP="003E3D70">
            <w:pPr>
              <w:spacing w:line="240" w:lineRule="auto"/>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5195CA74" w14:textId="7F7D06E3" w:rsidR="00DA0D86" w:rsidRPr="007849F9" w:rsidRDefault="00DA0D86" w:rsidP="00D278C4">
            <w:pPr>
              <w:keepNext/>
              <w:widowControl w:val="0"/>
              <w:numPr>
                <w:ilvl w:val="0"/>
                <w:numId w:val="26"/>
              </w:numPr>
              <w:tabs>
                <w:tab w:val="left" w:pos="425"/>
              </w:tabs>
              <w:overflowPunct w:val="0"/>
              <w:autoSpaceDE w:val="0"/>
              <w:autoSpaceDN w:val="0"/>
              <w:adjustRightInd w:val="0"/>
              <w:spacing w:before="240" w:line="240" w:lineRule="auto"/>
              <w:rPr>
                <w:rFonts w:cs="Arial"/>
                <w:b/>
                <w:lang w:val="en-GB"/>
              </w:rPr>
            </w:pPr>
            <w:r w:rsidRPr="007849F9">
              <w:rPr>
                <w:rFonts w:cs="Arial"/>
                <w:b/>
                <w:bCs/>
                <w:lang w:val="en-GB"/>
              </w:rPr>
              <w:t>Horsemere Lane/Cassington Lights</w:t>
            </w:r>
            <w:r w:rsidR="00E83FD0">
              <w:rPr>
                <w:rFonts w:cs="Arial"/>
                <w:lang w:val="en-GB"/>
              </w:rPr>
              <w:t xml:space="preserve"> –</w:t>
            </w:r>
            <w:r w:rsidR="008465F6">
              <w:rPr>
                <w:rFonts w:cs="Arial"/>
                <w:bCs/>
                <w:lang w:val="en-GB"/>
              </w:rPr>
              <w:t xml:space="preserve"> </w:t>
            </w:r>
            <w:r w:rsidR="000F056C">
              <w:rPr>
                <w:rFonts w:cs="Arial"/>
                <w:bCs/>
                <w:lang w:val="en-GB"/>
              </w:rPr>
              <w:t xml:space="preserve">As mentioned in the annual meeting </w:t>
            </w:r>
            <w:r w:rsidR="0071195C">
              <w:rPr>
                <w:rFonts w:cs="Arial"/>
                <w:bCs/>
                <w:lang w:val="en-GB"/>
              </w:rPr>
              <w:t xml:space="preserve">previously we have been in contact with </w:t>
            </w:r>
            <w:r w:rsidR="008465F6">
              <w:rPr>
                <w:rFonts w:cs="Arial"/>
                <w:bCs/>
                <w:lang w:val="en-GB"/>
              </w:rPr>
              <w:t>OCC,</w:t>
            </w:r>
            <w:r w:rsidR="0071195C">
              <w:rPr>
                <w:rFonts w:cs="Arial"/>
                <w:bCs/>
                <w:lang w:val="en-GB"/>
              </w:rPr>
              <w:t xml:space="preserve"> and I have been told that we should have the model within the next couple of weeks.  We were due to have a meeting with them re</w:t>
            </w:r>
            <w:r w:rsidR="005457B6">
              <w:rPr>
                <w:rFonts w:cs="Arial"/>
                <w:bCs/>
                <w:lang w:val="en-GB"/>
              </w:rPr>
              <w:t xml:space="preserve">garding the </w:t>
            </w:r>
            <w:r w:rsidR="008465F6">
              <w:rPr>
                <w:rFonts w:cs="Arial"/>
                <w:bCs/>
                <w:lang w:val="en-GB"/>
              </w:rPr>
              <w:t>video,</w:t>
            </w:r>
            <w:r w:rsidR="005457B6">
              <w:rPr>
                <w:rFonts w:cs="Arial"/>
                <w:bCs/>
                <w:lang w:val="en-GB"/>
              </w:rPr>
              <w:t xml:space="preserve"> but Tracey has advised that there is no point having a meeting if we haven’t seen the modelling video.</w:t>
            </w:r>
            <w:r w:rsidR="008465F6">
              <w:rPr>
                <w:rFonts w:cs="Arial"/>
                <w:bCs/>
                <w:lang w:val="en-GB"/>
              </w:rPr>
              <w:t xml:space="preserve"> </w:t>
            </w:r>
            <w:r w:rsidR="00AA1CB7">
              <w:rPr>
                <w:rFonts w:cs="Arial"/>
                <w:bCs/>
                <w:lang w:val="en-GB"/>
              </w:rPr>
              <w:t xml:space="preserve">Tracey is </w:t>
            </w:r>
            <w:r w:rsidR="00E35F99">
              <w:rPr>
                <w:rFonts w:cs="Arial"/>
                <w:bCs/>
                <w:lang w:val="en-GB"/>
              </w:rPr>
              <w:t>looking for</w:t>
            </w:r>
            <w:r w:rsidR="00AA1CB7">
              <w:rPr>
                <w:rFonts w:cs="Arial"/>
                <w:bCs/>
                <w:lang w:val="en-GB"/>
              </w:rPr>
              <w:t xml:space="preserve"> a planning a meeting with OCC for the 2</w:t>
            </w:r>
            <w:r w:rsidR="00AA1CB7" w:rsidRPr="00AA1CB7">
              <w:rPr>
                <w:rFonts w:cs="Arial"/>
                <w:bCs/>
                <w:vertAlign w:val="superscript"/>
                <w:lang w:val="en-GB"/>
              </w:rPr>
              <w:t>nd</w:t>
            </w:r>
            <w:r w:rsidR="00AA1CB7">
              <w:rPr>
                <w:rFonts w:cs="Arial"/>
                <w:bCs/>
                <w:lang w:val="en-GB"/>
              </w:rPr>
              <w:t xml:space="preserve"> week in October.</w:t>
            </w:r>
          </w:p>
          <w:p w14:paraId="077F5A2E" w14:textId="7E58B891" w:rsidR="00F673DE" w:rsidRPr="00B075AF" w:rsidRDefault="00DA0D86" w:rsidP="00D17E5A">
            <w:pPr>
              <w:keepNext/>
              <w:widowControl w:val="0"/>
              <w:numPr>
                <w:ilvl w:val="0"/>
                <w:numId w:val="26"/>
              </w:numPr>
              <w:tabs>
                <w:tab w:val="left" w:pos="425"/>
              </w:tabs>
              <w:overflowPunct w:val="0"/>
              <w:autoSpaceDE w:val="0"/>
              <w:autoSpaceDN w:val="0"/>
              <w:adjustRightInd w:val="0"/>
              <w:spacing w:line="240" w:lineRule="auto"/>
              <w:rPr>
                <w:rFonts w:cs="Arial"/>
                <w:b/>
                <w:lang w:val="en-GB"/>
              </w:rPr>
            </w:pPr>
            <w:r>
              <w:rPr>
                <w:rFonts w:cs="Arial"/>
                <w:b/>
                <w:lang w:val="en-GB"/>
              </w:rPr>
              <w:t>Tree outside Cllr Thomas house</w:t>
            </w:r>
            <w:r w:rsidR="00E97EDB">
              <w:rPr>
                <w:rFonts w:cs="Arial"/>
                <w:b/>
                <w:lang w:val="en-GB"/>
              </w:rPr>
              <w:t xml:space="preserve"> </w:t>
            </w:r>
            <w:r w:rsidR="003179E2">
              <w:rPr>
                <w:rFonts w:cs="Arial"/>
                <w:b/>
                <w:lang w:val="en-GB"/>
              </w:rPr>
              <w:t>–</w:t>
            </w:r>
            <w:r w:rsidR="00E97EDB">
              <w:rPr>
                <w:rFonts w:cs="Arial"/>
                <w:b/>
                <w:lang w:val="en-GB"/>
              </w:rPr>
              <w:t xml:space="preserve"> </w:t>
            </w:r>
            <w:r w:rsidR="00E35F99">
              <w:rPr>
                <w:rFonts w:cs="Arial"/>
                <w:bCs/>
                <w:lang w:val="en-GB"/>
              </w:rPr>
              <w:t xml:space="preserve">Tracey has submitted planning to have the tree pollarded.  She has since heard back from WODC Planning who state that they have no objections to the work on the tree as long as the branches are taken 3m up and 2m out. </w:t>
            </w:r>
          </w:p>
          <w:p w14:paraId="539C1A29" w14:textId="7D163CDC" w:rsidR="00877532" w:rsidRPr="00533B86" w:rsidRDefault="00DA0D86"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sidRPr="00414F69">
              <w:rPr>
                <w:rFonts w:cs="Arial"/>
                <w:b/>
                <w:lang w:val="en-GB"/>
              </w:rPr>
              <w:t>Neighbourhood Plan</w:t>
            </w:r>
            <w:r w:rsidR="00637EC3">
              <w:rPr>
                <w:rFonts w:cs="Arial"/>
                <w:b/>
                <w:lang w:val="en-GB"/>
              </w:rPr>
              <w:t xml:space="preserve"> </w:t>
            </w:r>
            <w:r w:rsidR="00723895">
              <w:rPr>
                <w:rFonts w:cs="Arial"/>
                <w:b/>
                <w:lang w:val="en-GB"/>
              </w:rPr>
              <w:t xml:space="preserve">– </w:t>
            </w:r>
            <w:r w:rsidR="00723895" w:rsidRPr="00723895">
              <w:rPr>
                <w:rFonts w:cs="Arial"/>
                <w:bCs/>
                <w:lang w:val="en-GB"/>
              </w:rPr>
              <w:t>Alex</w:t>
            </w:r>
            <w:r w:rsidR="00723895">
              <w:rPr>
                <w:rFonts w:cs="Arial"/>
                <w:bCs/>
                <w:lang w:val="en-GB"/>
              </w:rPr>
              <w:t>,</w:t>
            </w:r>
            <w:r w:rsidR="002867AB">
              <w:rPr>
                <w:rFonts w:cs="Arial"/>
                <w:bCs/>
                <w:lang w:val="en-GB"/>
              </w:rPr>
              <w:t xml:space="preserve"> has asked for the questionnaires that are on the back of CAWN</w:t>
            </w:r>
            <w:r w:rsidR="00C57774">
              <w:rPr>
                <w:rFonts w:cs="Arial"/>
                <w:bCs/>
                <w:lang w:val="en-GB"/>
              </w:rPr>
              <w:t xml:space="preserve"> to be filled in a given back.  As it is important that the Neighbourhood Plan committee have been seen to do </w:t>
            </w:r>
            <w:r w:rsidR="00723895">
              <w:rPr>
                <w:rFonts w:cs="Arial"/>
                <w:bCs/>
                <w:lang w:val="en-GB"/>
              </w:rPr>
              <w:t>all they</w:t>
            </w:r>
            <w:r w:rsidR="00C57774">
              <w:rPr>
                <w:rFonts w:cs="Arial"/>
                <w:bCs/>
                <w:lang w:val="en-GB"/>
              </w:rPr>
              <w:t xml:space="preserve"> can to give the residents a </w:t>
            </w:r>
            <w:r w:rsidR="00723895">
              <w:rPr>
                <w:rFonts w:cs="Arial"/>
                <w:bCs/>
                <w:lang w:val="en-GB"/>
              </w:rPr>
              <w:t xml:space="preserve">chance for their opinions when it goes to WODC. </w:t>
            </w:r>
            <w:r w:rsidR="00B544F4">
              <w:rPr>
                <w:rFonts w:cs="Arial"/>
                <w:bCs/>
                <w:lang w:val="en-GB"/>
              </w:rPr>
              <w:t xml:space="preserve">They have to draw a regulation 14 Statutory </w:t>
            </w:r>
            <w:r w:rsidR="008D26B3">
              <w:rPr>
                <w:rFonts w:cs="Arial"/>
                <w:bCs/>
                <w:lang w:val="en-GB"/>
              </w:rPr>
              <w:t xml:space="preserve">consultation for the Neighbourhood Plan. </w:t>
            </w:r>
            <w:r w:rsidR="000C2B32">
              <w:rPr>
                <w:rFonts w:cs="Arial"/>
                <w:bCs/>
                <w:lang w:val="en-GB"/>
              </w:rPr>
              <w:t>The draft Neighbourhood Plan is scheduled for late Novem</w:t>
            </w:r>
            <w:r w:rsidR="00AD562D">
              <w:rPr>
                <w:rFonts w:cs="Arial"/>
                <w:bCs/>
                <w:lang w:val="en-GB"/>
              </w:rPr>
              <w:t xml:space="preserve">ber. </w:t>
            </w:r>
          </w:p>
          <w:p w14:paraId="5A8D0731" w14:textId="740D8521" w:rsidR="00533B86" w:rsidRPr="00533B86" w:rsidRDefault="00533B86"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Pr>
                <w:rFonts w:cs="Arial"/>
                <w:b/>
                <w:lang w:val="en-GB"/>
              </w:rPr>
              <w:t>War Memorial</w:t>
            </w:r>
            <w:r w:rsidR="00AD562D">
              <w:rPr>
                <w:rFonts w:cs="Arial"/>
                <w:b/>
                <w:lang w:val="en-GB"/>
              </w:rPr>
              <w:t xml:space="preserve"> </w:t>
            </w:r>
            <w:r w:rsidR="00EE3AA4">
              <w:rPr>
                <w:rFonts w:cs="Arial"/>
                <w:b/>
                <w:lang w:val="en-GB"/>
              </w:rPr>
              <w:t>–</w:t>
            </w:r>
            <w:r w:rsidR="00AD562D">
              <w:rPr>
                <w:rFonts w:cs="Arial"/>
                <w:b/>
                <w:lang w:val="en-GB"/>
              </w:rPr>
              <w:t xml:space="preserve"> </w:t>
            </w:r>
            <w:r w:rsidR="00EE3AA4">
              <w:rPr>
                <w:rFonts w:cs="Arial"/>
                <w:bCs/>
                <w:lang w:val="en-GB"/>
              </w:rPr>
              <w:t xml:space="preserve">Tracey is still awaiting to hear back from the War Memorial Trust with regards to the repairs on main pillar.  </w:t>
            </w:r>
            <w:r w:rsidR="00FF73E4">
              <w:rPr>
                <w:rFonts w:cs="Arial"/>
                <w:bCs/>
                <w:lang w:val="en-GB"/>
              </w:rPr>
              <w:t>Tracey has sent them new pictures of the memorial and was advised that it has been passed to a different team</w:t>
            </w:r>
            <w:r w:rsidR="00C05319">
              <w:rPr>
                <w:rFonts w:cs="Arial"/>
                <w:bCs/>
                <w:lang w:val="en-GB"/>
              </w:rPr>
              <w:t>,</w:t>
            </w:r>
            <w:r w:rsidR="00FF73E4">
              <w:rPr>
                <w:rFonts w:cs="Arial"/>
                <w:bCs/>
                <w:lang w:val="en-GB"/>
              </w:rPr>
              <w:t xml:space="preserve"> but I was advised that they are all still mainly working from home. </w:t>
            </w:r>
          </w:p>
          <w:p w14:paraId="6E4BD0CA" w14:textId="09464D57" w:rsidR="00533B86" w:rsidRPr="006400DB" w:rsidRDefault="006400DB" w:rsidP="00533B86">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Pr>
                <w:rFonts w:cs="Arial"/>
                <w:b/>
                <w:lang w:val="en-GB"/>
              </w:rPr>
              <w:t>Tree Work on the Green</w:t>
            </w:r>
            <w:r w:rsidR="00C05319">
              <w:rPr>
                <w:rFonts w:cs="Arial"/>
                <w:b/>
                <w:lang w:val="en-GB"/>
              </w:rPr>
              <w:t xml:space="preserve"> – </w:t>
            </w:r>
            <w:r w:rsidR="00C05319">
              <w:rPr>
                <w:rFonts w:cs="Arial"/>
                <w:bCs/>
                <w:lang w:val="en-GB"/>
              </w:rPr>
              <w:t xml:space="preserve">We now have 3 quotes for </w:t>
            </w:r>
            <w:r w:rsidR="00391D85">
              <w:rPr>
                <w:rFonts w:cs="Arial"/>
                <w:bCs/>
                <w:lang w:val="en-GB"/>
              </w:rPr>
              <w:t>dead wooding of the trees</w:t>
            </w:r>
            <w:r w:rsidR="002204C6">
              <w:rPr>
                <w:rFonts w:cs="Arial"/>
                <w:bCs/>
                <w:lang w:val="en-GB"/>
              </w:rPr>
              <w:t xml:space="preserve">.  </w:t>
            </w:r>
            <w:r w:rsidR="00130BBD">
              <w:rPr>
                <w:rFonts w:cs="Arial"/>
                <w:bCs/>
                <w:lang w:val="en-GB"/>
              </w:rPr>
              <w:t xml:space="preserve">The Parish Council would like to have 3 quotes for reducing the trees on the Green as well.  Tracey is to go back and look at original quotes and </w:t>
            </w:r>
            <w:r w:rsidR="00F4278B">
              <w:rPr>
                <w:rFonts w:cs="Arial"/>
                <w:bCs/>
                <w:lang w:val="en-GB"/>
              </w:rPr>
              <w:t xml:space="preserve">get updates if needed. </w:t>
            </w:r>
          </w:p>
          <w:p w14:paraId="0965EABE" w14:textId="547FBDF3" w:rsidR="008D5D5E" w:rsidRPr="008D5D5E" w:rsidRDefault="006400DB" w:rsidP="008D5D5E">
            <w:pPr>
              <w:keepNext/>
              <w:widowControl w:val="0"/>
              <w:numPr>
                <w:ilvl w:val="0"/>
                <w:numId w:val="26"/>
              </w:numPr>
              <w:tabs>
                <w:tab w:val="left" w:pos="425"/>
              </w:tabs>
              <w:overflowPunct w:val="0"/>
              <w:autoSpaceDE w:val="0"/>
              <w:autoSpaceDN w:val="0"/>
              <w:adjustRightInd w:val="0"/>
              <w:spacing w:line="240" w:lineRule="auto"/>
              <w:rPr>
                <w:rFonts w:cs="Arial"/>
                <w:b/>
                <w:szCs w:val="20"/>
                <w:lang w:val="en-GB"/>
              </w:rPr>
            </w:pPr>
            <w:r>
              <w:rPr>
                <w:rFonts w:cs="Arial"/>
                <w:b/>
                <w:lang w:val="en-GB"/>
              </w:rPr>
              <w:t>Lease for the Playing Field</w:t>
            </w:r>
            <w:r w:rsidR="00F4278B">
              <w:rPr>
                <w:rFonts w:cs="Arial"/>
                <w:b/>
                <w:lang w:val="en-GB"/>
              </w:rPr>
              <w:t xml:space="preserve"> – </w:t>
            </w:r>
            <w:r w:rsidR="00F4278B">
              <w:rPr>
                <w:rFonts w:cs="Arial"/>
                <w:bCs/>
                <w:lang w:val="en-GB"/>
              </w:rPr>
              <w:t xml:space="preserve">All the paper from the Sports and Social is </w:t>
            </w:r>
            <w:r w:rsidR="00BB53EF">
              <w:rPr>
                <w:rFonts w:cs="Arial"/>
                <w:bCs/>
                <w:lang w:val="en-GB"/>
              </w:rPr>
              <w:t>back with the solicitor.  She has to register the land in the Parish Councils name before she can register the Pavilion</w:t>
            </w:r>
            <w:r w:rsidR="00351CC4">
              <w:rPr>
                <w:rFonts w:cs="Arial"/>
                <w:bCs/>
                <w:lang w:val="en-GB"/>
              </w:rPr>
              <w:t>.  She advised that it is taking up to a year t</w:t>
            </w:r>
            <w:r w:rsidR="00CA58D5">
              <w:rPr>
                <w:rFonts w:cs="Arial"/>
                <w:bCs/>
                <w:lang w:val="en-GB"/>
              </w:rPr>
              <w:t>o register the land.</w:t>
            </w:r>
          </w:p>
          <w:p w14:paraId="05F525D1" w14:textId="77777777" w:rsidR="006400DB" w:rsidRDefault="006400DB" w:rsidP="006400DB">
            <w:pPr>
              <w:keepNext/>
              <w:widowControl w:val="0"/>
              <w:tabs>
                <w:tab w:val="left" w:pos="425"/>
              </w:tabs>
              <w:overflowPunct w:val="0"/>
              <w:autoSpaceDE w:val="0"/>
              <w:autoSpaceDN w:val="0"/>
              <w:adjustRightInd w:val="0"/>
              <w:spacing w:line="240" w:lineRule="auto"/>
              <w:rPr>
                <w:rFonts w:cs="Arial"/>
                <w:b/>
                <w:szCs w:val="20"/>
                <w:lang w:val="en-GB"/>
              </w:rPr>
            </w:pPr>
          </w:p>
          <w:p w14:paraId="1F2B41B6" w14:textId="77777777" w:rsidR="00BA108A" w:rsidRDefault="00BA108A" w:rsidP="003E3D70">
            <w:pPr>
              <w:spacing w:line="240" w:lineRule="auto"/>
              <w:rPr>
                <w:rFonts w:cs="Arial"/>
                <w:b/>
                <w:szCs w:val="20"/>
                <w:lang w:val="en-GB"/>
              </w:rPr>
            </w:pPr>
          </w:p>
          <w:p w14:paraId="4E6CB892" w14:textId="77777777" w:rsidR="00BA108A" w:rsidRDefault="00BA108A" w:rsidP="003E3D70">
            <w:pPr>
              <w:spacing w:line="240" w:lineRule="auto"/>
              <w:rPr>
                <w:rFonts w:cs="Arial"/>
                <w:b/>
                <w:szCs w:val="20"/>
                <w:lang w:val="en-GB"/>
              </w:rPr>
            </w:pPr>
          </w:p>
          <w:p w14:paraId="3FD2D9EF" w14:textId="77777777" w:rsidR="00BA108A" w:rsidRDefault="00BA108A" w:rsidP="003E3D70">
            <w:pPr>
              <w:spacing w:line="240" w:lineRule="auto"/>
              <w:rPr>
                <w:rFonts w:cs="Arial"/>
                <w:b/>
                <w:szCs w:val="20"/>
                <w:lang w:val="en-GB"/>
              </w:rPr>
            </w:pPr>
          </w:p>
          <w:p w14:paraId="61D199F0" w14:textId="77777777" w:rsidR="00BA108A" w:rsidRDefault="00BA108A" w:rsidP="003E3D70">
            <w:pPr>
              <w:spacing w:line="240" w:lineRule="auto"/>
              <w:rPr>
                <w:rFonts w:cs="Arial"/>
                <w:b/>
                <w:szCs w:val="20"/>
                <w:lang w:val="en-GB"/>
              </w:rPr>
            </w:pPr>
          </w:p>
          <w:p w14:paraId="0C869618" w14:textId="16FF78FF" w:rsidR="00FD4D2A" w:rsidRDefault="00725234" w:rsidP="003E3D70">
            <w:pPr>
              <w:spacing w:line="240" w:lineRule="auto"/>
              <w:rPr>
                <w:rFonts w:cs="Arial"/>
                <w:b/>
                <w:szCs w:val="20"/>
                <w:lang w:val="en-GB"/>
              </w:rPr>
            </w:pPr>
            <w:r>
              <w:rPr>
                <w:rFonts w:cs="Arial"/>
                <w:b/>
                <w:szCs w:val="20"/>
                <w:lang w:val="en-GB"/>
              </w:rPr>
              <w:lastRenderedPageBreak/>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1D5F16C7" w14:textId="63F98138" w:rsidR="004202C4" w:rsidRDefault="004202C4" w:rsidP="003E3D70">
            <w:pPr>
              <w:spacing w:line="240" w:lineRule="auto"/>
              <w:rPr>
                <w:rFonts w:cs="Arial"/>
                <w:b/>
                <w:szCs w:val="20"/>
                <w:lang w:val="en-GB"/>
              </w:rPr>
            </w:pPr>
          </w:p>
          <w:p w14:paraId="345ABFA7" w14:textId="77777777" w:rsidR="00771B66" w:rsidRPr="007849F9" w:rsidRDefault="00771B66" w:rsidP="00771B66">
            <w:pPr>
              <w:tabs>
                <w:tab w:val="left" w:pos="3892"/>
              </w:tabs>
              <w:contextualSpacing/>
              <w:rPr>
                <w:rFonts w:cs="Arial"/>
                <w:b/>
                <w:bCs/>
                <w:lang w:val="en-GB"/>
              </w:rPr>
            </w:pPr>
            <w:r w:rsidRPr="007849F9">
              <w:rPr>
                <w:rFonts w:cs="Arial"/>
                <w:b/>
                <w:bCs/>
                <w:lang w:val="en-GB"/>
              </w:rPr>
              <w:t xml:space="preserve">APPLICATION NO: </w:t>
            </w:r>
            <w:r w:rsidRPr="007849F9">
              <w:rPr>
                <w:rFonts w:cs="Arial"/>
                <w:lang w:val="en-GB"/>
              </w:rPr>
              <w:t>20/01734/OUT</w:t>
            </w:r>
          </w:p>
          <w:p w14:paraId="187747DB" w14:textId="77777777" w:rsidR="00771B66" w:rsidRPr="007849F9" w:rsidRDefault="00771B66" w:rsidP="00771B66">
            <w:pPr>
              <w:tabs>
                <w:tab w:val="left" w:pos="3892"/>
              </w:tabs>
              <w:contextualSpacing/>
              <w:rPr>
                <w:rFonts w:cs="Arial"/>
                <w:lang w:val="en-GB"/>
              </w:rPr>
            </w:pPr>
            <w:r w:rsidRPr="007849F9">
              <w:rPr>
                <w:rFonts w:cs="Arial"/>
                <w:b/>
                <w:bCs/>
                <w:lang w:val="en-GB"/>
              </w:rPr>
              <w:t xml:space="preserve">LOCATION: </w:t>
            </w:r>
            <w:r w:rsidRPr="007849F9">
              <w:rPr>
                <w:rFonts w:cs="Arial"/>
                <w:lang w:val="en-GB"/>
              </w:rPr>
              <w:t>Land North of A40 Section from Barnard Gate To Eynsham Roundabout</w:t>
            </w:r>
            <w:r>
              <w:rPr>
                <w:rFonts w:cs="Arial"/>
                <w:lang w:val="en-GB"/>
              </w:rPr>
              <w:t xml:space="preserve"> </w:t>
            </w:r>
            <w:r w:rsidRPr="007849F9">
              <w:rPr>
                <w:rFonts w:cs="Arial"/>
                <w:lang w:val="en-GB"/>
              </w:rPr>
              <w:t>Eynsham</w:t>
            </w:r>
          </w:p>
          <w:p w14:paraId="330C5C66" w14:textId="77777777" w:rsidR="00771B66" w:rsidRPr="007849F9" w:rsidRDefault="00771B66" w:rsidP="00771B66">
            <w:pPr>
              <w:tabs>
                <w:tab w:val="left" w:pos="3892"/>
              </w:tabs>
              <w:contextualSpacing/>
              <w:rPr>
                <w:rFonts w:cs="Arial"/>
                <w:b/>
                <w:bCs/>
                <w:lang w:val="en-GB"/>
              </w:rPr>
            </w:pPr>
            <w:r w:rsidRPr="007849F9">
              <w:rPr>
                <w:rFonts w:cs="Arial"/>
                <w:b/>
                <w:bCs/>
                <w:lang w:val="en-GB"/>
              </w:rPr>
              <w:t xml:space="preserve">APPLICANT: </w:t>
            </w:r>
            <w:r w:rsidRPr="007849F9">
              <w:rPr>
                <w:rFonts w:cs="Arial"/>
                <w:lang w:val="en-GB"/>
              </w:rPr>
              <w:t>Grosvenor Developments Ltd</w:t>
            </w:r>
          </w:p>
          <w:p w14:paraId="7C418599" w14:textId="77777777" w:rsidR="00771B66" w:rsidRPr="007849F9" w:rsidRDefault="00771B66" w:rsidP="00771B66">
            <w:pPr>
              <w:keepNext/>
              <w:tabs>
                <w:tab w:val="left" w:pos="425"/>
                <w:tab w:val="left" w:pos="5730"/>
              </w:tabs>
              <w:spacing w:before="240"/>
              <w:ind w:right="-427"/>
              <w:contextualSpacing/>
              <w:rPr>
                <w:rFonts w:cs="Arial"/>
                <w:bCs/>
                <w:lang w:val="en-GB"/>
              </w:rPr>
            </w:pPr>
            <w:r w:rsidRPr="007849F9">
              <w:rPr>
                <w:rFonts w:cs="Arial"/>
                <w:b/>
                <w:lang w:val="en-GB"/>
              </w:rPr>
              <w:t xml:space="preserve">DECISION: </w:t>
            </w:r>
            <w:r>
              <w:rPr>
                <w:rFonts w:cs="Arial"/>
                <w:b/>
                <w:lang w:val="en-GB"/>
              </w:rPr>
              <w:t>UNDER CONSIDERATION</w:t>
            </w:r>
          </w:p>
          <w:p w14:paraId="78AF48E6" w14:textId="77777777" w:rsidR="00771B66" w:rsidRDefault="00771B66" w:rsidP="00771B66">
            <w:pPr>
              <w:tabs>
                <w:tab w:val="left" w:pos="3892"/>
              </w:tabs>
              <w:contextualSpacing/>
              <w:rPr>
                <w:rFonts w:cs="Arial"/>
                <w:bCs/>
                <w:lang w:val="en-GB"/>
              </w:rPr>
            </w:pPr>
          </w:p>
          <w:p w14:paraId="778C8561" w14:textId="77777777" w:rsidR="00771B66" w:rsidRDefault="00771B66" w:rsidP="00771B66">
            <w:pPr>
              <w:tabs>
                <w:tab w:val="left" w:pos="3892"/>
              </w:tabs>
              <w:contextualSpacing/>
              <w:rPr>
                <w:rFonts w:cs="Arial"/>
                <w:b/>
                <w:bCs/>
                <w:lang w:val="en-GB"/>
              </w:rPr>
            </w:pPr>
            <w:r>
              <w:rPr>
                <w:rFonts w:cs="Arial"/>
                <w:b/>
                <w:bCs/>
                <w:lang w:val="en-GB"/>
              </w:rPr>
              <w:t>APPLICATION NO:</w:t>
            </w:r>
            <w:r w:rsidRPr="002A1E33">
              <w:t xml:space="preserve"> </w:t>
            </w:r>
            <w:r w:rsidRPr="002A1E33">
              <w:rPr>
                <w:rFonts w:cs="Arial"/>
                <w:lang w:val="en-GB"/>
              </w:rPr>
              <w:t>R3.0034/21</w:t>
            </w:r>
          </w:p>
          <w:p w14:paraId="64E5D4BE" w14:textId="77777777" w:rsidR="00771B66" w:rsidRDefault="00771B66" w:rsidP="00771B66">
            <w:pPr>
              <w:tabs>
                <w:tab w:val="left" w:pos="3892"/>
              </w:tabs>
              <w:contextualSpacing/>
              <w:rPr>
                <w:rFonts w:cs="Arial"/>
                <w:lang w:val="en-GB"/>
              </w:rPr>
            </w:pPr>
            <w:r>
              <w:rPr>
                <w:rFonts w:cs="Arial"/>
                <w:b/>
                <w:bCs/>
                <w:lang w:val="en-GB"/>
              </w:rPr>
              <w:t xml:space="preserve">PROPOSAL: </w:t>
            </w:r>
            <w:r w:rsidRPr="002A1E33">
              <w:rPr>
                <w:rFonts w:cs="Arial"/>
                <w:lang w:val="en-GB"/>
              </w:rPr>
              <w:t>Request for Scoping Opinion for the proposed A40 Smart Corridor works, including</w:t>
            </w:r>
            <w:r>
              <w:rPr>
                <w:rFonts w:cs="Arial"/>
                <w:lang w:val="en-GB"/>
              </w:rPr>
              <w:t xml:space="preserve"> </w:t>
            </w:r>
          </w:p>
          <w:p w14:paraId="601F7CA0" w14:textId="77777777" w:rsidR="00771B66" w:rsidRPr="002A1E33" w:rsidRDefault="00771B66" w:rsidP="00771B66">
            <w:pPr>
              <w:tabs>
                <w:tab w:val="left" w:pos="3892"/>
              </w:tabs>
              <w:contextualSpacing/>
              <w:rPr>
                <w:rFonts w:cs="Arial"/>
                <w:lang w:val="en-GB"/>
              </w:rPr>
            </w:pPr>
            <w:r w:rsidRPr="002A1E33">
              <w:rPr>
                <w:rFonts w:cs="Arial"/>
                <w:lang w:val="en-GB"/>
              </w:rPr>
              <w:t>i) Dualling of a 3.2km section of the A40 between the Hill Farm Junction to the</w:t>
            </w:r>
            <w:r>
              <w:rPr>
                <w:rFonts w:cs="Arial"/>
                <w:lang w:val="en-GB"/>
              </w:rPr>
              <w:t xml:space="preserve"> </w:t>
            </w:r>
            <w:r w:rsidRPr="002A1E33">
              <w:rPr>
                <w:rFonts w:cs="Arial"/>
                <w:lang w:val="en-GB"/>
              </w:rPr>
              <w:t>proposed Eynsham Park and Ride and upgrade to shared path on northern verge,</w:t>
            </w:r>
            <w:r>
              <w:rPr>
                <w:rFonts w:cs="Arial"/>
                <w:lang w:val="en-GB"/>
              </w:rPr>
              <w:t xml:space="preserve"> </w:t>
            </w:r>
            <w:r w:rsidRPr="002A1E33">
              <w:rPr>
                <w:rFonts w:cs="Arial"/>
                <w:lang w:val="en-GB"/>
              </w:rPr>
              <w:t>ii) widening of existing carriageway to provide dedicated eastbound and westbound</w:t>
            </w:r>
            <w:r>
              <w:rPr>
                <w:rFonts w:cs="Arial"/>
                <w:lang w:val="en-GB"/>
              </w:rPr>
              <w:t xml:space="preserve"> </w:t>
            </w:r>
            <w:r w:rsidRPr="002A1E33">
              <w:rPr>
                <w:rFonts w:cs="Arial"/>
                <w:lang w:val="en-GB"/>
              </w:rPr>
              <w:t>priority bus lanes along 6.5km section between proposed Park and Ride and Duke’s</w:t>
            </w:r>
            <w:r>
              <w:rPr>
                <w:rFonts w:cs="Arial"/>
                <w:lang w:val="en-GB"/>
              </w:rPr>
              <w:t xml:space="preserve"> </w:t>
            </w:r>
            <w:r w:rsidRPr="002A1E33">
              <w:rPr>
                <w:rFonts w:cs="Arial"/>
                <w:lang w:val="en-GB"/>
              </w:rPr>
              <w:t>Cut iii) capacity and connectively improvements over three bridges and a culvert at</w:t>
            </w:r>
          </w:p>
          <w:p w14:paraId="32FCECC7" w14:textId="77777777" w:rsidR="00771B66" w:rsidRPr="002A1E33" w:rsidRDefault="00771B66" w:rsidP="00771B66">
            <w:pPr>
              <w:tabs>
                <w:tab w:val="left" w:pos="3892"/>
              </w:tabs>
              <w:contextualSpacing/>
              <w:rPr>
                <w:rFonts w:cs="Arial"/>
                <w:lang w:val="en-GB"/>
              </w:rPr>
            </w:pPr>
            <w:r w:rsidRPr="002A1E33">
              <w:rPr>
                <w:rFonts w:cs="Arial"/>
                <w:lang w:val="en-GB"/>
              </w:rPr>
              <w:t>Dukes Cut to enable eastbound bus lane over the bridges at A40 between Witney</w:t>
            </w:r>
            <w:r>
              <w:rPr>
                <w:rFonts w:cs="Arial"/>
                <w:lang w:val="en-GB"/>
              </w:rPr>
              <w:t xml:space="preserve"> </w:t>
            </w:r>
            <w:r w:rsidRPr="002A1E33">
              <w:rPr>
                <w:rFonts w:cs="Arial"/>
                <w:lang w:val="en-GB"/>
              </w:rPr>
              <w:t>and Duke’s Cut</w:t>
            </w:r>
          </w:p>
          <w:p w14:paraId="2C14624A" w14:textId="77777777" w:rsidR="00771B66" w:rsidRPr="00E02848" w:rsidRDefault="00771B66" w:rsidP="00771B66">
            <w:pPr>
              <w:tabs>
                <w:tab w:val="left" w:pos="3892"/>
              </w:tabs>
              <w:contextualSpacing/>
              <w:rPr>
                <w:rFonts w:cs="Arial"/>
                <w:lang w:val="en-GB"/>
              </w:rPr>
            </w:pPr>
            <w:r>
              <w:rPr>
                <w:rFonts w:cs="Arial"/>
                <w:b/>
                <w:bCs/>
                <w:lang w:val="en-GB"/>
              </w:rPr>
              <w:t xml:space="preserve">APPLICANT: </w:t>
            </w:r>
            <w:r>
              <w:rPr>
                <w:rFonts w:cs="Arial"/>
                <w:lang w:val="en-GB"/>
              </w:rPr>
              <w:t xml:space="preserve">Oxfordshire County Council </w:t>
            </w:r>
          </w:p>
          <w:p w14:paraId="250B7C1D" w14:textId="77777777" w:rsidR="00771B66" w:rsidRDefault="00771B66" w:rsidP="00771B66">
            <w:pPr>
              <w:tabs>
                <w:tab w:val="left" w:pos="3892"/>
              </w:tabs>
              <w:contextualSpacing/>
              <w:rPr>
                <w:rFonts w:cs="Arial"/>
                <w:b/>
                <w:lang w:val="en-GB"/>
              </w:rPr>
            </w:pPr>
            <w:r>
              <w:rPr>
                <w:rFonts w:cs="Arial"/>
                <w:b/>
                <w:lang w:val="en-GB"/>
              </w:rPr>
              <w:t>DECISION: AWAITING DECISION</w:t>
            </w:r>
          </w:p>
          <w:p w14:paraId="44A52619" w14:textId="77777777" w:rsidR="00771B66" w:rsidRDefault="00771B66" w:rsidP="00771B66">
            <w:pPr>
              <w:tabs>
                <w:tab w:val="left" w:pos="3892"/>
              </w:tabs>
              <w:contextualSpacing/>
              <w:rPr>
                <w:rFonts w:cs="Arial"/>
                <w:b/>
                <w:lang w:val="en-GB"/>
              </w:rPr>
            </w:pPr>
          </w:p>
          <w:p w14:paraId="0EB36474" w14:textId="77777777" w:rsidR="00771B66" w:rsidRPr="006E074F" w:rsidRDefault="00771B66" w:rsidP="00771B66">
            <w:pPr>
              <w:tabs>
                <w:tab w:val="left" w:pos="3892"/>
              </w:tabs>
              <w:contextualSpacing/>
              <w:rPr>
                <w:rFonts w:cs="Arial"/>
                <w:lang w:val="en-GB"/>
              </w:rPr>
            </w:pPr>
            <w:r w:rsidRPr="006E074F">
              <w:rPr>
                <w:rFonts w:cs="Arial"/>
                <w:b/>
                <w:bCs/>
                <w:lang w:val="en-GB"/>
              </w:rPr>
              <w:t>APPLICATION NO</w:t>
            </w:r>
            <w:r w:rsidRPr="006E074F">
              <w:rPr>
                <w:rFonts w:cs="Arial"/>
                <w:lang w:val="en-GB"/>
              </w:rPr>
              <w:t>: 21/01468/HHD</w:t>
            </w:r>
          </w:p>
          <w:p w14:paraId="132161AD" w14:textId="77777777" w:rsidR="00771B66" w:rsidRPr="006E074F" w:rsidRDefault="00771B66" w:rsidP="00771B66">
            <w:pPr>
              <w:tabs>
                <w:tab w:val="left" w:pos="3892"/>
              </w:tabs>
              <w:contextualSpacing/>
              <w:rPr>
                <w:rFonts w:cs="Arial"/>
                <w:lang w:val="en-GB"/>
              </w:rPr>
            </w:pPr>
            <w:r w:rsidRPr="006E074F">
              <w:rPr>
                <w:rFonts w:cs="Arial"/>
                <w:b/>
                <w:bCs/>
                <w:lang w:val="en-GB"/>
              </w:rPr>
              <w:t>PROPOSAL</w:t>
            </w:r>
            <w:r w:rsidRPr="006E074F">
              <w:rPr>
                <w:rFonts w:cs="Arial"/>
                <w:lang w:val="en-GB"/>
              </w:rPr>
              <w:t>: Proposed rear extension and new porch</w:t>
            </w:r>
          </w:p>
          <w:p w14:paraId="02ACF1C8" w14:textId="77777777" w:rsidR="00771B66" w:rsidRPr="006E074F" w:rsidRDefault="00771B66" w:rsidP="00771B66">
            <w:pPr>
              <w:tabs>
                <w:tab w:val="left" w:pos="3892"/>
              </w:tabs>
              <w:contextualSpacing/>
              <w:rPr>
                <w:rFonts w:cs="Arial"/>
                <w:lang w:val="en-GB"/>
              </w:rPr>
            </w:pPr>
            <w:r w:rsidRPr="001D45BC">
              <w:rPr>
                <w:rFonts w:cs="Arial"/>
                <w:b/>
                <w:bCs/>
                <w:lang w:val="en-GB"/>
              </w:rPr>
              <w:t>LOCATION</w:t>
            </w:r>
            <w:r w:rsidRPr="006E074F">
              <w:rPr>
                <w:rFonts w:cs="Arial"/>
                <w:lang w:val="en-GB"/>
              </w:rPr>
              <w:t>: 2 The Tennis Cassington Witney</w:t>
            </w:r>
          </w:p>
          <w:p w14:paraId="3FC44785" w14:textId="77777777" w:rsidR="00771B66" w:rsidRDefault="00771B66" w:rsidP="00771B66">
            <w:pPr>
              <w:tabs>
                <w:tab w:val="left" w:pos="3892"/>
              </w:tabs>
              <w:contextualSpacing/>
              <w:rPr>
                <w:rFonts w:cs="Arial"/>
                <w:lang w:val="en-GB"/>
              </w:rPr>
            </w:pPr>
            <w:r w:rsidRPr="001D45BC">
              <w:rPr>
                <w:rFonts w:cs="Arial"/>
                <w:b/>
                <w:bCs/>
                <w:lang w:val="en-GB"/>
              </w:rPr>
              <w:t>APPLICANT</w:t>
            </w:r>
            <w:r w:rsidRPr="006E074F">
              <w:rPr>
                <w:rFonts w:cs="Arial"/>
                <w:lang w:val="en-GB"/>
              </w:rPr>
              <w:t>: Mr &amp; Mrs Metcalf</w:t>
            </w:r>
          </w:p>
          <w:p w14:paraId="67F88631" w14:textId="77777777" w:rsidR="00771B66" w:rsidRDefault="00771B66" w:rsidP="00771B66">
            <w:pPr>
              <w:tabs>
                <w:tab w:val="left" w:pos="3892"/>
              </w:tabs>
              <w:contextualSpacing/>
              <w:rPr>
                <w:rFonts w:cs="Arial"/>
                <w:lang w:val="en-GB"/>
              </w:rPr>
            </w:pPr>
            <w:r>
              <w:rPr>
                <w:rFonts w:cs="Arial"/>
                <w:b/>
                <w:bCs/>
                <w:lang w:val="en-GB"/>
              </w:rPr>
              <w:t>DECISION: APPROVED</w:t>
            </w:r>
          </w:p>
          <w:p w14:paraId="44410494" w14:textId="77777777" w:rsidR="00771B66" w:rsidRDefault="00771B66" w:rsidP="00771B66">
            <w:pPr>
              <w:tabs>
                <w:tab w:val="left" w:pos="3892"/>
              </w:tabs>
              <w:contextualSpacing/>
              <w:rPr>
                <w:rFonts w:cs="Arial"/>
                <w:lang w:val="en-GB"/>
              </w:rPr>
            </w:pPr>
          </w:p>
          <w:p w14:paraId="0D59887F" w14:textId="77777777" w:rsidR="00771B66" w:rsidRPr="006E074F" w:rsidRDefault="00771B66" w:rsidP="00771B66">
            <w:pPr>
              <w:tabs>
                <w:tab w:val="left" w:pos="3892"/>
              </w:tabs>
              <w:contextualSpacing/>
              <w:rPr>
                <w:rFonts w:cs="Arial"/>
                <w:lang w:val="en-GB"/>
              </w:rPr>
            </w:pPr>
            <w:r w:rsidRPr="006E074F">
              <w:rPr>
                <w:rFonts w:cs="Arial"/>
                <w:b/>
                <w:bCs/>
                <w:lang w:val="en-GB"/>
              </w:rPr>
              <w:t>APPLICATION NO</w:t>
            </w:r>
            <w:r w:rsidRPr="006E074F">
              <w:rPr>
                <w:rFonts w:cs="Arial"/>
                <w:lang w:val="en-GB"/>
              </w:rPr>
              <w:t xml:space="preserve">: </w:t>
            </w:r>
            <w:r w:rsidRPr="004F0C89">
              <w:rPr>
                <w:rFonts w:cs="Arial"/>
                <w:lang w:val="en-GB"/>
              </w:rPr>
              <w:t>21/01654/FUL</w:t>
            </w:r>
          </w:p>
          <w:p w14:paraId="3ED624BD" w14:textId="77777777" w:rsidR="00771B66" w:rsidRPr="006E074F" w:rsidRDefault="00771B66" w:rsidP="00771B66">
            <w:pPr>
              <w:tabs>
                <w:tab w:val="left" w:pos="3892"/>
              </w:tabs>
              <w:contextualSpacing/>
              <w:rPr>
                <w:rFonts w:cs="Arial"/>
                <w:lang w:val="en-GB"/>
              </w:rPr>
            </w:pPr>
            <w:r w:rsidRPr="006E074F">
              <w:rPr>
                <w:rFonts w:cs="Arial"/>
                <w:b/>
                <w:bCs/>
                <w:lang w:val="en-GB"/>
              </w:rPr>
              <w:t>PROPOSAL</w:t>
            </w:r>
            <w:r w:rsidRPr="006E074F">
              <w:rPr>
                <w:rFonts w:cs="Arial"/>
                <w:lang w:val="en-GB"/>
              </w:rPr>
              <w:t xml:space="preserve">: </w:t>
            </w:r>
            <w:r w:rsidRPr="004F0C89">
              <w:rPr>
                <w:rFonts w:cs="Arial"/>
                <w:lang w:val="en-GB"/>
              </w:rPr>
              <w:t>Conversion of existing storage building and roof space of attached two garages to</w:t>
            </w:r>
            <w:r>
              <w:rPr>
                <w:rFonts w:cs="Arial"/>
                <w:lang w:val="en-GB"/>
              </w:rPr>
              <w:t xml:space="preserve"> </w:t>
            </w:r>
            <w:r w:rsidRPr="004F0C89">
              <w:rPr>
                <w:rFonts w:cs="Arial"/>
                <w:lang w:val="en-GB"/>
              </w:rPr>
              <w:t xml:space="preserve">create </w:t>
            </w:r>
            <w:r>
              <w:rPr>
                <w:rFonts w:cs="Arial"/>
                <w:lang w:val="en-GB"/>
              </w:rPr>
              <w:t>s</w:t>
            </w:r>
            <w:r w:rsidRPr="004F0C89">
              <w:rPr>
                <w:rFonts w:cs="Arial"/>
                <w:lang w:val="en-GB"/>
              </w:rPr>
              <w:t>elf-contained staff living accommodation.</w:t>
            </w:r>
          </w:p>
          <w:p w14:paraId="384C2DC5" w14:textId="77777777" w:rsidR="00771B66" w:rsidRPr="006E074F" w:rsidRDefault="00771B66" w:rsidP="00771B66">
            <w:pPr>
              <w:tabs>
                <w:tab w:val="left" w:pos="3892"/>
              </w:tabs>
              <w:contextualSpacing/>
              <w:rPr>
                <w:rFonts w:cs="Arial"/>
                <w:lang w:val="en-GB"/>
              </w:rPr>
            </w:pPr>
            <w:r w:rsidRPr="001D45BC">
              <w:rPr>
                <w:rFonts w:cs="Arial"/>
                <w:b/>
                <w:bCs/>
                <w:lang w:val="en-GB"/>
              </w:rPr>
              <w:t>LOCATION</w:t>
            </w:r>
            <w:r w:rsidRPr="006E074F">
              <w:rPr>
                <w:rFonts w:cs="Arial"/>
                <w:lang w:val="en-GB"/>
              </w:rPr>
              <w:t xml:space="preserve">: </w:t>
            </w:r>
            <w:r w:rsidRPr="00B71930">
              <w:rPr>
                <w:rFonts w:cs="Arial"/>
                <w:lang w:val="en-GB"/>
              </w:rPr>
              <w:t>The Chequers Inn 6 The Green Cassington</w:t>
            </w:r>
          </w:p>
          <w:p w14:paraId="5D84A080" w14:textId="77777777" w:rsidR="00771B66" w:rsidRDefault="00771B66" w:rsidP="00771B66">
            <w:pPr>
              <w:tabs>
                <w:tab w:val="left" w:pos="3892"/>
              </w:tabs>
              <w:contextualSpacing/>
              <w:rPr>
                <w:rFonts w:cs="Arial"/>
                <w:lang w:val="en-GB"/>
              </w:rPr>
            </w:pPr>
            <w:r w:rsidRPr="001D45BC">
              <w:rPr>
                <w:rFonts w:cs="Arial"/>
                <w:b/>
                <w:bCs/>
                <w:lang w:val="en-GB"/>
              </w:rPr>
              <w:t>APPLICANT</w:t>
            </w:r>
            <w:r w:rsidRPr="006E074F">
              <w:rPr>
                <w:rFonts w:cs="Arial"/>
                <w:lang w:val="en-GB"/>
              </w:rPr>
              <w:t xml:space="preserve">: </w:t>
            </w:r>
            <w:r w:rsidRPr="00B71930">
              <w:rPr>
                <w:rFonts w:cs="Arial"/>
                <w:lang w:val="en-GB"/>
              </w:rPr>
              <w:t>Mr Babu Odedra</w:t>
            </w:r>
          </w:p>
          <w:p w14:paraId="440E48B5" w14:textId="77777777" w:rsidR="00771B66" w:rsidRDefault="00771B66" w:rsidP="00771B66">
            <w:pPr>
              <w:tabs>
                <w:tab w:val="left" w:pos="3892"/>
              </w:tabs>
              <w:contextualSpacing/>
              <w:rPr>
                <w:rFonts w:cs="Arial"/>
                <w:lang w:val="en-GB"/>
              </w:rPr>
            </w:pPr>
            <w:r>
              <w:rPr>
                <w:rFonts w:cs="Arial"/>
                <w:b/>
                <w:bCs/>
                <w:lang w:val="en-GB"/>
              </w:rPr>
              <w:t>DECISION: APPROVED</w:t>
            </w:r>
          </w:p>
          <w:p w14:paraId="44B0B899" w14:textId="52382B6A" w:rsidR="00B23CA6" w:rsidRPr="00B56E02" w:rsidRDefault="00B23CA6" w:rsidP="003E3D70">
            <w:pPr>
              <w:tabs>
                <w:tab w:val="left" w:pos="3892"/>
              </w:tabs>
              <w:spacing w:line="240" w:lineRule="auto"/>
              <w:rPr>
                <w:rFonts w:cs="Arial"/>
                <w:bCs/>
                <w:szCs w:val="20"/>
                <w:lang w:val="en-GB"/>
              </w:rPr>
            </w:pPr>
          </w:p>
        </w:tc>
        <w:tc>
          <w:tcPr>
            <w:tcW w:w="426" w:type="dxa"/>
          </w:tcPr>
          <w:p w14:paraId="4AA69A53" w14:textId="0ED543A0" w:rsidR="00232F40" w:rsidRPr="000F7FB3" w:rsidRDefault="00232F40" w:rsidP="00A31570">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0C47A193" w:rsidR="00A9679E" w:rsidRPr="00766256" w:rsidRDefault="0059217C" w:rsidP="00A31570">
            <w:pPr>
              <w:spacing w:line="240" w:lineRule="auto"/>
              <w:contextualSpacing/>
              <w:rPr>
                <w:rFonts w:cs="Arial"/>
                <w:b/>
                <w:bCs/>
                <w:szCs w:val="20"/>
                <w:lang w:val="en-GB"/>
              </w:rPr>
            </w:pPr>
            <w:r>
              <w:rPr>
                <w:rFonts w:cs="Arial"/>
                <w:b/>
                <w:bCs/>
                <w:szCs w:val="20"/>
                <w:lang w:val="en-GB"/>
              </w:rPr>
              <w:t>110/21</w:t>
            </w:r>
          </w:p>
        </w:tc>
        <w:tc>
          <w:tcPr>
            <w:tcW w:w="8221" w:type="dxa"/>
          </w:tcPr>
          <w:p w14:paraId="0DB96B00" w14:textId="410B7B15"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707DA7DF" w14:textId="548C63F0" w:rsidR="00BA108A" w:rsidRDefault="00BA108A" w:rsidP="00A31570">
            <w:pPr>
              <w:spacing w:line="240" w:lineRule="auto"/>
              <w:contextualSpacing/>
              <w:rPr>
                <w:rFonts w:cs="Arial"/>
                <w:b/>
                <w:bCs/>
                <w:szCs w:val="20"/>
                <w:u w:val="single"/>
                <w:lang w:val="en-GB"/>
              </w:rPr>
            </w:pPr>
          </w:p>
          <w:p w14:paraId="28E2D9B6" w14:textId="01A24DB4" w:rsidR="00D37FC4" w:rsidRPr="0056516D" w:rsidRDefault="00D37FC4" w:rsidP="00A31570">
            <w:pPr>
              <w:spacing w:line="240" w:lineRule="auto"/>
              <w:contextualSpacing/>
              <w:rPr>
                <w:rFonts w:cs="Arial"/>
                <w:b/>
                <w:bCs/>
                <w:szCs w:val="20"/>
                <w:lang w:val="en-GB"/>
              </w:rPr>
            </w:pPr>
            <w:r>
              <w:rPr>
                <w:rFonts w:cs="Arial"/>
                <w:szCs w:val="20"/>
                <w:lang w:val="en-GB"/>
              </w:rPr>
              <w:t>Email from a resident to complain about the foot</w:t>
            </w:r>
            <w:r w:rsidR="0088382E">
              <w:rPr>
                <w:rFonts w:cs="Arial"/>
                <w:szCs w:val="20"/>
                <w:lang w:val="en-GB"/>
              </w:rPr>
              <w:t xml:space="preserve">path as you leave Bell Lane on the left.  The path is </w:t>
            </w:r>
            <w:r w:rsidR="0056516D">
              <w:rPr>
                <w:rFonts w:cs="Arial"/>
                <w:szCs w:val="20"/>
                <w:lang w:val="en-GB"/>
              </w:rPr>
              <w:t>overgrown</w:t>
            </w:r>
            <w:r w:rsidR="0088382E">
              <w:rPr>
                <w:rFonts w:cs="Arial"/>
                <w:szCs w:val="20"/>
                <w:lang w:val="en-GB"/>
              </w:rPr>
              <w:t xml:space="preserve"> with </w:t>
            </w:r>
            <w:r w:rsidR="0056516D">
              <w:rPr>
                <w:rFonts w:cs="Arial"/>
                <w:szCs w:val="20"/>
                <w:lang w:val="en-GB"/>
              </w:rPr>
              <w:t xml:space="preserve">grass and bushes.  </w:t>
            </w:r>
            <w:r w:rsidR="0056516D">
              <w:rPr>
                <w:rFonts w:cs="Arial"/>
                <w:b/>
                <w:bCs/>
                <w:szCs w:val="20"/>
                <w:lang w:val="en-GB"/>
              </w:rPr>
              <w:t>Cllr Butlin has dealt with it</w:t>
            </w:r>
          </w:p>
          <w:p w14:paraId="5135803E" w14:textId="77777777" w:rsidR="00F74C1C" w:rsidRPr="00766256" w:rsidRDefault="00F74C1C" w:rsidP="00695F6A">
            <w:pPr>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65235C">
        <w:trPr>
          <w:trHeight w:val="674"/>
        </w:trPr>
        <w:tc>
          <w:tcPr>
            <w:tcW w:w="841" w:type="dxa"/>
          </w:tcPr>
          <w:p w14:paraId="479D6000" w14:textId="3A603FA0" w:rsidR="00B15C8A" w:rsidRPr="00766256" w:rsidRDefault="0059217C" w:rsidP="00A31570">
            <w:pPr>
              <w:spacing w:line="240" w:lineRule="auto"/>
              <w:contextualSpacing/>
              <w:rPr>
                <w:rFonts w:cs="Arial"/>
                <w:b/>
                <w:bCs/>
                <w:szCs w:val="20"/>
                <w:lang w:val="en-GB"/>
              </w:rPr>
            </w:pPr>
            <w:r>
              <w:rPr>
                <w:rFonts w:cs="Arial"/>
                <w:b/>
                <w:bCs/>
                <w:szCs w:val="20"/>
                <w:lang w:val="en-GB"/>
              </w:rPr>
              <w:t>111/21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43E9BC44" w14:textId="576B09B8" w:rsidR="00E612DE" w:rsidRPr="00757DEB" w:rsidRDefault="003E4DB8" w:rsidP="00A31570">
            <w:pPr>
              <w:shd w:val="clear" w:color="auto" w:fill="FFFFFF"/>
              <w:spacing w:line="240" w:lineRule="auto"/>
              <w:contextualSpacing/>
              <w:rPr>
                <w:rFonts w:cs="Arial"/>
                <w:b/>
                <w:bCs/>
                <w:szCs w:val="20"/>
                <w:lang w:val="en-GB"/>
              </w:rPr>
            </w:pPr>
            <w:r w:rsidRPr="00E612DE">
              <w:rPr>
                <w:rFonts w:cs="Arial"/>
                <w:b/>
                <w:bCs/>
                <w:szCs w:val="20"/>
                <w:u w:val="single"/>
                <w:lang w:val="en-GB"/>
              </w:rPr>
              <w:t>County Councillor</w:t>
            </w:r>
            <w:r w:rsidR="00E612DE" w:rsidRPr="00E612DE">
              <w:rPr>
                <w:rFonts w:cs="Arial"/>
                <w:b/>
                <w:bCs/>
                <w:szCs w:val="20"/>
                <w:u w:val="single"/>
                <w:lang w:val="en-GB"/>
              </w:rPr>
              <w:t xml:space="preserve"> </w:t>
            </w:r>
            <w:r w:rsidR="003F1B9B" w:rsidRPr="00757DEB">
              <w:rPr>
                <w:rFonts w:cs="Arial"/>
                <w:b/>
                <w:bCs/>
                <w:szCs w:val="20"/>
                <w:lang w:val="en-GB"/>
              </w:rPr>
              <w:t>–</w:t>
            </w:r>
            <w:r w:rsidR="00757DEB">
              <w:rPr>
                <w:rFonts w:cs="Arial"/>
                <w:b/>
                <w:bCs/>
                <w:szCs w:val="20"/>
                <w:lang w:val="en-GB"/>
              </w:rPr>
              <w:t xml:space="preserve"> </w:t>
            </w:r>
            <w:r w:rsidR="001B491B" w:rsidRPr="001B491B">
              <w:rPr>
                <w:rFonts w:cs="Arial"/>
                <w:b/>
                <w:bCs/>
                <w:szCs w:val="20"/>
                <w:lang w:val="en-GB"/>
              </w:rPr>
              <w:t>Was covered in the Annual Parish Meeting.  Minutes Attached</w:t>
            </w:r>
          </w:p>
          <w:p w14:paraId="4F1CE275" w14:textId="77777777" w:rsidR="00414882" w:rsidRPr="00766256" w:rsidRDefault="00414882" w:rsidP="00A31570">
            <w:pPr>
              <w:shd w:val="clear" w:color="auto" w:fill="FFFFFF"/>
              <w:spacing w:line="240" w:lineRule="auto"/>
              <w:contextualSpacing/>
              <w:rPr>
                <w:rFonts w:cs="Arial"/>
                <w:b/>
                <w:bCs/>
                <w:szCs w:val="20"/>
                <w:lang w:val="en-GB"/>
              </w:rPr>
            </w:pPr>
          </w:p>
          <w:p w14:paraId="063C15FE" w14:textId="3A66CD51" w:rsidR="002543EC" w:rsidRPr="001B491B" w:rsidRDefault="003E4DB8" w:rsidP="00A31570">
            <w:pPr>
              <w:shd w:val="clear" w:color="auto" w:fill="FFFFFF"/>
              <w:spacing w:line="240" w:lineRule="auto"/>
              <w:contextualSpacing/>
              <w:rPr>
                <w:rFonts w:cs="Arial"/>
                <w:b/>
                <w:bCs/>
                <w:szCs w:val="20"/>
                <w:lang w:val="en-GB"/>
              </w:rPr>
            </w:pPr>
            <w:r w:rsidRPr="00E612DE">
              <w:rPr>
                <w:rFonts w:cs="Arial"/>
                <w:b/>
                <w:bCs/>
                <w:szCs w:val="20"/>
                <w:u w:val="single"/>
                <w:lang w:val="en-GB"/>
              </w:rPr>
              <w:t xml:space="preserve">District </w:t>
            </w:r>
            <w:r w:rsidR="00757DEB" w:rsidRPr="00E612DE">
              <w:rPr>
                <w:rFonts w:cs="Arial"/>
                <w:b/>
                <w:bCs/>
                <w:szCs w:val="20"/>
                <w:u w:val="single"/>
                <w:lang w:val="en-GB"/>
              </w:rPr>
              <w:t xml:space="preserve">Councillors </w:t>
            </w:r>
            <w:r w:rsidR="00757DEB">
              <w:rPr>
                <w:rFonts w:cs="Arial"/>
                <w:b/>
                <w:bCs/>
                <w:szCs w:val="20"/>
                <w:lang w:val="en-GB"/>
              </w:rPr>
              <w:t xml:space="preserve">- </w:t>
            </w:r>
            <w:r w:rsidR="001B491B">
              <w:rPr>
                <w:rFonts w:cs="Arial"/>
                <w:b/>
                <w:bCs/>
                <w:szCs w:val="20"/>
                <w:lang w:val="en-GB"/>
              </w:rPr>
              <w:t>Was covered in the Annual Parish Meeting. Minutes Attached</w:t>
            </w:r>
          </w:p>
          <w:p w14:paraId="72FC05E1" w14:textId="77777777" w:rsidR="00B60F81" w:rsidRPr="00CE0BEF" w:rsidRDefault="00B60F81" w:rsidP="00A31570">
            <w:pPr>
              <w:shd w:val="clear" w:color="auto" w:fill="FFFFFF"/>
              <w:spacing w:line="240" w:lineRule="auto"/>
              <w:contextualSpacing/>
              <w:rPr>
                <w:rFonts w:cs="Arial"/>
                <w:szCs w:val="20"/>
                <w:lang w:val="en-GB"/>
              </w:rPr>
            </w:pPr>
          </w:p>
          <w:p w14:paraId="68E663EF" w14:textId="7C56193B" w:rsidR="001104D1" w:rsidRPr="00757DEB" w:rsidRDefault="00B3251A" w:rsidP="00B3251A">
            <w:pPr>
              <w:shd w:val="clear" w:color="auto" w:fill="FFFFFF"/>
              <w:spacing w:line="240" w:lineRule="auto"/>
              <w:contextualSpacing/>
              <w:rPr>
                <w:rFonts w:cs="Arial"/>
                <w:b/>
                <w:bCs/>
                <w:szCs w:val="20"/>
                <w:lang w:val="en-GB"/>
              </w:rPr>
            </w:pPr>
            <w:r w:rsidRPr="00E612DE">
              <w:rPr>
                <w:rFonts w:cs="Arial"/>
                <w:b/>
                <w:bCs/>
                <w:szCs w:val="20"/>
                <w:u w:val="single"/>
                <w:lang w:val="en-GB"/>
              </w:rPr>
              <w:t xml:space="preserve">Parish </w:t>
            </w:r>
            <w:r w:rsidR="00757DEB" w:rsidRPr="00E612DE">
              <w:rPr>
                <w:rFonts w:cs="Arial"/>
                <w:b/>
                <w:bCs/>
                <w:szCs w:val="20"/>
                <w:u w:val="single"/>
                <w:lang w:val="en-GB"/>
              </w:rPr>
              <w:t xml:space="preserve">Councillors </w:t>
            </w:r>
            <w:r w:rsidR="00757DEB">
              <w:rPr>
                <w:rFonts w:cs="Arial"/>
                <w:b/>
                <w:bCs/>
                <w:szCs w:val="20"/>
                <w:lang w:val="en-GB"/>
              </w:rPr>
              <w:t>- Was covered in the Annual Parish Meeting.  Minutes Attached</w:t>
            </w:r>
          </w:p>
          <w:p w14:paraId="497C3D19" w14:textId="77777777" w:rsidR="0065235C" w:rsidRPr="001104D1" w:rsidRDefault="0065235C" w:rsidP="00B3251A">
            <w:pPr>
              <w:shd w:val="clear" w:color="auto" w:fill="FFFFFF"/>
              <w:spacing w:line="240" w:lineRule="auto"/>
              <w:contextualSpacing/>
              <w:rPr>
                <w:rFonts w:cs="Arial"/>
                <w:szCs w:val="20"/>
                <w:lang w:val="en-GB"/>
              </w:rPr>
            </w:pPr>
          </w:p>
          <w:p w14:paraId="36FAD029" w14:textId="3526F808" w:rsidR="00BF7636" w:rsidRPr="00BE6868" w:rsidRDefault="00653199" w:rsidP="006D2A3B">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1B491B">
              <w:rPr>
                <w:rFonts w:cs="Arial"/>
                <w:b/>
                <w:bCs/>
                <w:szCs w:val="20"/>
                <w:lang w:val="en-GB"/>
              </w:rPr>
              <w:t xml:space="preserve"> </w:t>
            </w:r>
            <w:r w:rsidR="00BE6868">
              <w:rPr>
                <w:rFonts w:cs="Arial"/>
                <w:szCs w:val="20"/>
                <w:lang w:val="en-GB"/>
              </w:rPr>
              <w:t>Cllr Perrin was advised by the Post Man</w:t>
            </w:r>
            <w:r w:rsidR="00AB37AE">
              <w:rPr>
                <w:rFonts w:cs="Arial"/>
                <w:szCs w:val="20"/>
                <w:lang w:val="en-GB"/>
              </w:rPr>
              <w:t xml:space="preserve"> that there are 3 people in the vil</w:t>
            </w:r>
            <w:r w:rsidR="00B556D9">
              <w:rPr>
                <w:rFonts w:cs="Arial"/>
                <w:szCs w:val="20"/>
                <w:lang w:val="en-GB"/>
              </w:rPr>
              <w:t xml:space="preserve">lage </w:t>
            </w:r>
            <w:r w:rsidR="009A0F11">
              <w:rPr>
                <w:rFonts w:cs="Arial"/>
                <w:szCs w:val="20"/>
                <w:lang w:val="en-GB"/>
              </w:rPr>
              <w:t xml:space="preserve">that he is worried about.  Cllr Perrin will speak to PC Helen Keen for her to have </w:t>
            </w:r>
            <w:r w:rsidR="008C3EE6">
              <w:rPr>
                <w:rFonts w:cs="Arial"/>
                <w:szCs w:val="20"/>
                <w:lang w:val="en-GB"/>
              </w:rPr>
              <w:t>a look and a chat to these people.</w:t>
            </w:r>
          </w:p>
          <w:p w14:paraId="63D40DF4" w14:textId="2ED971D8" w:rsidR="0067371D" w:rsidRPr="00766256" w:rsidRDefault="00463E1F" w:rsidP="00F33D58">
            <w:pPr>
              <w:shd w:val="clear" w:color="auto" w:fill="FFFFFF"/>
              <w:tabs>
                <w:tab w:val="left" w:pos="3030"/>
              </w:tabs>
              <w:spacing w:line="240" w:lineRule="auto"/>
              <w:contextualSpacing/>
              <w:rPr>
                <w:rFonts w:cs="Arial"/>
                <w:szCs w:val="20"/>
                <w:lang w:val="en-GB"/>
              </w:rPr>
            </w:pPr>
            <w:r>
              <w:rPr>
                <w:rFonts w:cs="Arial"/>
                <w:szCs w:val="20"/>
                <w:lang w:val="en-GB"/>
              </w:rPr>
              <w:tab/>
            </w: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34C26A4B" w:rsidR="003E4DB8" w:rsidRPr="00766256" w:rsidRDefault="0059217C" w:rsidP="00A31570">
            <w:pPr>
              <w:spacing w:line="240" w:lineRule="auto"/>
              <w:contextualSpacing/>
              <w:rPr>
                <w:rFonts w:cs="Arial"/>
                <w:b/>
                <w:bCs/>
                <w:szCs w:val="20"/>
                <w:lang w:val="en-GB"/>
              </w:rPr>
            </w:pPr>
            <w:r>
              <w:rPr>
                <w:rFonts w:cs="Arial"/>
                <w:b/>
                <w:bCs/>
                <w:szCs w:val="20"/>
                <w:lang w:val="en-GB"/>
              </w:rPr>
              <w:t>112/21</w:t>
            </w:r>
          </w:p>
        </w:tc>
        <w:tc>
          <w:tcPr>
            <w:tcW w:w="8221" w:type="dxa"/>
          </w:tcPr>
          <w:p w14:paraId="1E90AF5B" w14:textId="0550DD0B" w:rsidR="00DA1A25" w:rsidRDefault="003E4DB8" w:rsidP="00A31570">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r w:rsidR="00757DEB">
              <w:rPr>
                <w:rFonts w:cs="Arial"/>
                <w:b/>
                <w:bCs/>
                <w:szCs w:val="20"/>
                <w:u w:val="single"/>
                <w:lang w:val="en-GB"/>
              </w:rPr>
              <w:t xml:space="preserve"> </w:t>
            </w:r>
          </w:p>
          <w:p w14:paraId="0A3C931D" w14:textId="50E48824" w:rsidR="00757DEB" w:rsidRDefault="00757DEB" w:rsidP="00A31570">
            <w:pPr>
              <w:shd w:val="clear" w:color="auto" w:fill="FFFFFF"/>
              <w:spacing w:line="240" w:lineRule="auto"/>
              <w:contextualSpacing/>
              <w:rPr>
                <w:rFonts w:cs="Arial"/>
                <w:b/>
                <w:bCs/>
                <w:szCs w:val="20"/>
                <w:u w:val="single"/>
                <w:lang w:val="en-GB"/>
              </w:rPr>
            </w:pPr>
          </w:p>
          <w:p w14:paraId="6A47A74A" w14:textId="4F4849B2" w:rsidR="00757DEB" w:rsidRPr="00757DEB" w:rsidRDefault="00757DEB" w:rsidP="00A31570">
            <w:pPr>
              <w:shd w:val="clear" w:color="auto" w:fill="FFFFFF"/>
              <w:spacing w:line="240" w:lineRule="auto"/>
              <w:contextualSpacing/>
              <w:rPr>
                <w:rFonts w:cs="Arial"/>
                <w:b/>
                <w:bCs/>
                <w:szCs w:val="20"/>
                <w:lang w:val="en-GB"/>
              </w:rPr>
            </w:pPr>
            <w:r>
              <w:rPr>
                <w:rFonts w:cs="Arial"/>
                <w:b/>
                <w:bCs/>
                <w:szCs w:val="20"/>
                <w:lang w:val="en-GB"/>
              </w:rPr>
              <w:t>Was covered in the Annual Parish Meeting.  Minutes Attached</w:t>
            </w:r>
          </w:p>
          <w:p w14:paraId="12EC874B" w14:textId="17112CDD" w:rsidR="002E6B87" w:rsidRPr="002543EC" w:rsidRDefault="002E6B87" w:rsidP="00EA5858">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1EC1C036" w:rsidR="00BF0103" w:rsidRPr="00766256" w:rsidRDefault="0059217C" w:rsidP="00A31570">
            <w:pPr>
              <w:spacing w:line="240" w:lineRule="auto"/>
              <w:contextualSpacing/>
              <w:rPr>
                <w:b/>
                <w:szCs w:val="20"/>
                <w:lang w:val="en-GB"/>
              </w:rPr>
            </w:pPr>
            <w:r>
              <w:rPr>
                <w:b/>
                <w:szCs w:val="20"/>
                <w:lang w:val="en-GB"/>
              </w:rPr>
              <w:t>113/21</w:t>
            </w:r>
          </w:p>
        </w:tc>
        <w:tc>
          <w:tcPr>
            <w:tcW w:w="8221" w:type="dxa"/>
          </w:tcPr>
          <w:p w14:paraId="2EC10EA4" w14:textId="578D18DF"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5AFFFAD4" w14:textId="29466C5C" w:rsidR="00765A8B" w:rsidRDefault="00765A8B" w:rsidP="00A31570">
            <w:pPr>
              <w:spacing w:line="240" w:lineRule="auto"/>
              <w:contextualSpacing/>
              <w:rPr>
                <w:rFonts w:cs="Arial"/>
                <w:b/>
                <w:bCs/>
                <w:szCs w:val="20"/>
                <w:u w:val="single"/>
                <w:lang w:val="en-GB"/>
              </w:rPr>
            </w:pPr>
          </w:p>
          <w:p w14:paraId="0DB7DAFE" w14:textId="5E54A789" w:rsidR="00765A8B" w:rsidRDefault="00765A8B" w:rsidP="00A31570">
            <w:pPr>
              <w:spacing w:line="240" w:lineRule="auto"/>
              <w:contextualSpacing/>
              <w:rPr>
                <w:rFonts w:cs="Arial"/>
                <w:b/>
                <w:bCs/>
                <w:szCs w:val="20"/>
                <w:lang w:val="en-GB"/>
              </w:rPr>
            </w:pPr>
            <w:r>
              <w:rPr>
                <w:rFonts w:cs="Arial"/>
                <w:szCs w:val="20"/>
                <w:lang w:val="en-GB"/>
              </w:rPr>
              <w:t xml:space="preserve">A resident has mentioned about the post box that needs to be </w:t>
            </w:r>
            <w:r w:rsidR="00826A37">
              <w:rPr>
                <w:rFonts w:cs="Arial"/>
                <w:szCs w:val="20"/>
                <w:lang w:val="en-GB"/>
              </w:rPr>
              <w:t xml:space="preserve">repainted – </w:t>
            </w:r>
            <w:r w:rsidR="00826A37">
              <w:rPr>
                <w:rFonts w:cs="Arial"/>
                <w:b/>
                <w:bCs/>
                <w:szCs w:val="20"/>
                <w:lang w:val="en-GB"/>
              </w:rPr>
              <w:t>Tracey has advised that she has spoken to Royal Mail with regards to the post box and that they are</w:t>
            </w:r>
            <w:r w:rsidR="007D46C4">
              <w:rPr>
                <w:rFonts w:cs="Arial"/>
                <w:b/>
                <w:bCs/>
                <w:szCs w:val="20"/>
                <w:lang w:val="en-GB"/>
              </w:rPr>
              <w:t xml:space="preserve"> meant to have a repainting cycle </w:t>
            </w:r>
            <w:r w:rsidR="00FF61CB">
              <w:rPr>
                <w:rFonts w:cs="Arial"/>
                <w:b/>
                <w:bCs/>
                <w:szCs w:val="20"/>
                <w:lang w:val="en-GB"/>
              </w:rPr>
              <w:t>of 10 years</w:t>
            </w:r>
            <w:r w:rsidR="00F90688">
              <w:rPr>
                <w:rFonts w:cs="Arial"/>
                <w:b/>
                <w:bCs/>
                <w:szCs w:val="20"/>
                <w:lang w:val="en-GB"/>
              </w:rPr>
              <w:t>.  Tracey will contact them and chase them up.</w:t>
            </w:r>
          </w:p>
          <w:p w14:paraId="70AC0F14" w14:textId="13CB6A14" w:rsidR="006660FF" w:rsidRDefault="006660FF" w:rsidP="00A31570">
            <w:pPr>
              <w:spacing w:line="240" w:lineRule="auto"/>
              <w:contextualSpacing/>
              <w:rPr>
                <w:rFonts w:cs="Arial"/>
                <w:b/>
                <w:bCs/>
                <w:szCs w:val="20"/>
                <w:lang w:val="en-GB"/>
              </w:rPr>
            </w:pPr>
          </w:p>
          <w:p w14:paraId="7DB145D2" w14:textId="25762ADB" w:rsidR="006660FF" w:rsidRPr="00585BBC" w:rsidRDefault="006660FF" w:rsidP="00A31570">
            <w:pPr>
              <w:spacing w:line="240" w:lineRule="auto"/>
              <w:contextualSpacing/>
              <w:rPr>
                <w:rFonts w:cs="Arial"/>
                <w:b/>
                <w:bCs/>
                <w:szCs w:val="20"/>
                <w:lang w:val="en-GB"/>
              </w:rPr>
            </w:pPr>
            <w:r>
              <w:rPr>
                <w:rFonts w:cs="Arial"/>
                <w:szCs w:val="20"/>
                <w:lang w:val="en-GB"/>
              </w:rPr>
              <w:t xml:space="preserve">Another resident has mentioned that the ditch by the </w:t>
            </w:r>
            <w:r w:rsidR="00E02D3F">
              <w:rPr>
                <w:rFonts w:cs="Arial"/>
                <w:szCs w:val="20"/>
                <w:lang w:val="en-GB"/>
              </w:rPr>
              <w:t>Almshouse</w:t>
            </w:r>
            <w:r>
              <w:rPr>
                <w:rFonts w:cs="Arial"/>
                <w:szCs w:val="20"/>
                <w:lang w:val="en-GB"/>
              </w:rPr>
              <w:t xml:space="preserve"> </w:t>
            </w:r>
            <w:r w:rsidR="00E02D3F">
              <w:rPr>
                <w:rFonts w:cs="Arial"/>
                <w:szCs w:val="20"/>
                <w:lang w:val="en-GB"/>
              </w:rPr>
              <w:t xml:space="preserve">is full of </w:t>
            </w:r>
            <w:r w:rsidR="00DA7CD2">
              <w:rPr>
                <w:rFonts w:cs="Arial"/>
                <w:szCs w:val="20"/>
                <w:lang w:val="en-GB"/>
              </w:rPr>
              <w:t>rubbish,</w:t>
            </w:r>
            <w:r w:rsidR="00E02D3F">
              <w:rPr>
                <w:rFonts w:cs="Arial"/>
                <w:szCs w:val="20"/>
                <w:lang w:val="en-GB"/>
              </w:rPr>
              <w:t xml:space="preserve"> and no one seems to be taking responsibility</w:t>
            </w:r>
            <w:r w:rsidR="00585BBC">
              <w:rPr>
                <w:rFonts w:cs="Arial"/>
                <w:szCs w:val="20"/>
                <w:lang w:val="en-GB"/>
              </w:rPr>
              <w:t xml:space="preserve"> – </w:t>
            </w:r>
            <w:r w:rsidR="00585BBC">
              <w:rPr>
                <w:rFonts w:cs="Arial"/>
                <w:b/>
                <w:bCs/>
                <w:szCs w:val="20"/>
                <w:lang w:val="en-GB"/>
              </w:rPr>
              <w:t>Tracey to speak to WODC</w:t>
            </w:r>
          </w:p>
          <w:p w14:paraId="303006B2" w14:textId="6108B169" w:rsidR="000B39D5" w:rsidRPr="00AA7FB8" w:rsidRDefault="000B39D5" w:rsidP="00F33D58">
            <w:pPr>
              <w:spacing w:line="240" w:lineRule="auto"/>
              <w:contextualSpacing/>
              <w:rPr>
                <w:rFonts w:cs="Arial"/>
                <w:szCs w:val="20"/>
                <w:lang w:val="en-GB"/>
              </w:rPr>
            </w:pP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DE05E5">
        <w:trPr>
          <w:trHeight w:val="719"/>
        </w:trPr>
        <w:tc>
          <w:tcPr>
            <w:tcW w:w="841" w:type="dxa"/>
          </w:tcPr>
          <w:p w14:paraId="3290E166" w14:textId="5DC4708D" w:rsidR="00BF0103" w:rsidRPr="00766256" w:rsidRDefault="0059217C" w:rsidP="00A31570">
            <w:pPr>
              <w:spacing w:line="240" w:lineRule="auto"/>
              <w:contextualSpacing/>
              <w:rPr>
                <w:b/>
                <w:szCs w:val="20"/>
                <w:lang w:val="en-GB"/>
              </w:rPr>
            </w:pPr>
            <w:r>
              <w:rPr>
                <w:b/>
                <w:szCs w:val="20"/>
                <w:lang w:val="en-GB"/>
              </w:rPr>
              <w:lastRenderedPageBreak/>
              <w:t>114/21</w:t>
            </w:r>
          </w:p>
        </w:tc>
        <w:tc>
          <w:tcPr>
            <w:tcW w:w="8221" w:type="dxa"/>
          </w:tcPr>
          <w:p w14:paraId="4759944F" w14:textId="63F3569B" w:rsidR="00CF525F" w:rsidRPr="00F33D58" w:rsidRDefault="00C71B25" w:rsidP="008D6508">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643FE142" w:rsidR="00BF0103" w:rsidRPr="00766256" w:rsidRDefault="0059217C" w:rsidP="00A31570">
            <w:pPr>
              <w:spacing w:line="240" w:lineRule="auto"/>
              <w:contextualSpacing/>
              <w:rPr>
                <w:b/>
                <w:szCs w:val="20"/>
                <w:lang w:val="en-GB"/>
              </w:rPr>
            </w:pPr>
            <w:r>
              <w:rPr>
                <w:b/>
                <w:szCs w:val="20"/>
                <w:lang w:val="en-GB"/>
              </w:rPr>
              <w:t>115/21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391DDA37" w14:textId="7100A8F8" w:rsidR="009F6638"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3C325C69" w14:textId="77777777" w:rsidR="0003041C" w:rsidRPr="00766256" w:rsidRDefault="0003041C" w:rsidP="009213F2">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067EEFD8" w:rsidR="00126BFC" w:rsidRPr="00766256" w:rsidRDefault="0059217C" w:rsidP="00A31570">
            <w:pPr>
              <w:spacing w:line="240" w:lineRule="auto"/>
              <w:contextualSpacing/>
              <w:rPr>
                <w:b/>
                <w:szCs w:val="20"/>
                <w:lang w:val="en-GB"/>
              </w:rPr>
            </w:pPr>
            <w:r>
              <w:rPr>
                <w:b/>
                <w:szCs w:val="20"/>
                <w:lang w:val="en-GB"/>
              </w:rPr>
              <w:t>116/21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7C32DE1D"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3648F4">
              <w:rPr>
                <w:szCs w:val="20"/>
                <w:lang w:val="en-GB"/>
              </w:rPr>
              <w:t>We have had 2 v</w:t>
            </w:r>
            <w:r w:rsidR="00E22333">
              <w:rPr>
                <w:szCs w:val="20"/>
                <w:lang w:val="en-GB"/>
              </w:rPr>
              <w:t xml:space="preserve">olunteers come forward but we really need someone who has done it before to go through it with them. </w:t>
            </w:r>
            <w:r w:rsidR="001F2427">
              <w:rPr>
                <w:szCs w:val="20"/>
                <w:lang w:val="en-GB"/>
              </w:rPr>
              <w:t xml:space="preserve">We have </w:t>
            </w:r>
            <w:r w:rsidR="00EA6395">
              <w:rPr>
                <w:szCs w:val="20"/>
                <w:lang w:val="en-GB"/>
              </w:rPr>
              <w:t>Mrs Mills</w:t>
            </w:r>
            <w:r w:rsidR="00146B4F">
              <w:rPr>
                <w:szCs w:val="20"/>
                <w:lang w:val="en-GB"/>
              </w:rPr>
              <w:t xml:space="preserve">, </w:t>
            </w:r>
            <w:r w:rsidR="001F2427">
              <w:rPr>
                <w:szCs w:val="20"/>
                <w:lang w:val="en-GB"/>
              </w:rPr>
              <w:t>Mr MacDonald</w:t>
            </w:r>
            <w:r w:rsidR="00146B4F">
              <w:rPr>
                <w:szCs w:val="20"/>
                <w:lang w:val="en-GB"/>
              </w:rPr>
              <w:t>, Mrs Butlin and Mr Finlay.  Cllr Thomas has the speed gun and also the spare battery and the paperwork that goes with it</w:t>
            </w:r>
            <w:r w:rsidR="00CB5B67">
              <w:rPr>
                <w:szCs w:val="20"/>
                <w:lang w:val="en-GB"/>
              </w:rPr>
              <w:t>.  Tracey has the paperwork from Ron Hollis at TVP.</w:t>
            </w:r>
          </w:p>
          <w:p w14:paraId="0F5A3004" w14:textId="11F0C493" w:rsidR="00451E2E" w:rsidRDefault="00451E2E" w:rsidP="00725234">
            <w:pPr>
              <w:spacing w:line="240" w:lineRule="auto"/>
              <w:contextualSpacing/>
              <w:rPr>
                <w:szCs w:val="20"/>
                <w:lang w:val="en-GB"/>
              </w:rPr>
            </w:pPr>
          </w:p>
          <w:p w14:paraId="2404A82E" w14:textId="3103A3C1" w:rsidR="00913FC7" w:rsidRPr="000F078E" w:rsidRDefault="00451E2E" w:rsidP="009213F2">
            <w:pPr>
              <w:spacing w:line="240" w:lineRule="auto"/>
              <w:contextualSpacing/>
              <w:rPr>
                <w:szCs w:val="20"/>
                <w:lang w:val="en-GB"/>
              </w:rPr>
            </w:pPr>
            <w:r>
              <w:rPr>
                <w:b/>
                <w:bCs/>
                <w:szCs w:val="20"/>
                <w:lang w:val="en-GB"/>
              </w:rPr>
              <w:t>20mph</w:t>
            </w:r>
            <w:r w:rsidR="00927A70">
              <w:rPr>
                <w:b/>
                <w:bCs/>
                <w:szCs w:val="20"/>
                <w:lang w:val="en-GB"/>
              </w:rPr>
              <w:t xml:space="preserve"> in the Village </w:t>
            </w:r>
            <w:r w:rsidR="0034595B">
              <w:rPr>
                <w:b/>
                <w:bCs/>
                <w:szCs w:val="20"/>
                <w:lang w:val="en-GB"/>
              </w:rPr>
              <w:t>–</w:t>
            </w:r>
            <w:r w:rsidR="000F078E">
              <w:rPr>
                <w:b/>
                <w:bCs/>
                <w:szCs w:val="20"/>
                <w:lang w:val="en-GB"/>
              </w:rPr>
              <w:t xml:space="preserve"> </w:t>
            </w:r>
            <w:r w:rsidR="000F078E">
              <w:rPr>
                <w:szCs w:val="20"/>
                <w:lang w:val="en-GB"/>
              </w:rPr>
              <w:t xml:space="preserve">We are just </w:t>
            </w:r>
            <w:r w:rsidR="0025676B">
              <w:rPr>
                <w:szCs w:val="20"/>
                <w:lang w:val="en-GB"/>
              </w:rPr>
              <w:t>waiting</w:t>
            </w:r>
            <w:r w:rsidR="000F078E">
              <w:rPr>
                <w:szCs w:val="20"/>
                <w:lang w:val="en-GB"/>
              </w:rPr>
              <w:t xml:space="preserve"> </w:t>
            </w:r>
            <w:r w:rsidR="00E34842">
              <w:rPr>
                <w:szCs w:val="20"/>
                <w:lang w:val="en-GB"/>
              </w:rPr>
              <w:t xml:space="preserve">for this too roll out. </w:t>
            </w:r>
          </w:p>
          <w:p w14:paraId="14CBC28B" w14:textId="6645EF92" w:rsidR="009213F2" w:rsidRPr="00766256" w:rsidRDefault="009213F2" w:rsidP="009213F2">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41BA3C4F" w:rsidR="00784699" w:rsidRPr="00766256" w:rsidRDefault="0059217C" w:rsidP="00A31570">
            <w:pPr>
              <w:spacing w:line="240" w:lineRule="auto"/>
              <w:contextualSpacing/>
              <w:rPr>
                <w:b/>
                <w:szCs w:val="20"/>
                <w:lang w:val="en-GB"/>
              </w:rPr>
            </w:pPr>
            <w:r>
              <w:rPr>
                <w:b/>
                <w:szCs w:val="20"/>
                <w:lang w:val="en-GB"/>
              </w:rPr>
              <w:t>117/21</w:t>
            </w:r>
          </w:p>
        </w:tc>
        <w:tc>
          <w:tcPr>
            <w:tcW w:w="8221" w:type="dxa"/>
          </w:tcPr>
          <w:p w14:paraId="7C2283D2" w14:textId="621592DC"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70AFE43A" w14:textId="2C69A151" w:rsidR="000F3DD5" w:rsidRDefault="000F3DD5" w:rsidP="00A31570">
            <w:pPr>
              <w:tabs>
                <w:tab w:val="left" w:pos="282"/>
                <w:tab w:val="left" w:pos="3285"/>
              </w:tabs>
              <w:spacing w:line="240" w:lineRule="auto"/>
              <w:contextualSpacing/>
              <w:rPr>
                <w:rFonts w:cs="Arial"/>
                <w:b/>
                <w:bCs/>
                <w:szCs w:val="20"/>
                <w:u w:val="single"/>
                <w:lang w:val="en-GB"/>
              </w:rPr>
            </w:pPr>
          </w:p>
          <w:p w14:paraId="6B5E631C" w14:textId="383378C0" w:rsidR="00E51D74" w:rsidRPr="0091786E" w:rsidRDefault="0091786E" w:rsidP="00A31570">
            <w:pPr>
              <w:tabs>
                <w:tab w:val="left" w:pos="282"/>
                <w:tab w:val="left" w:pos="3285"/>
              </w:tabs>
              <w:spacing w:line="240" w:lineRule="auto"/>
              <w:contextualSpacing/>
              <w:rPr>
                <w:rFonts w:cs="Arial"/>
                <w:szCs w:val="20"/>
                <w:lang w:val="en-GB"/>
              </w:rPr>
            </w:pPr>
            <w:r>
              <w:rPr>
                <w:rFonts w:cs="Arial"/>
                <w:szCs w:val="20"/>
                <w:lang w:val="en-GB"/>
              </w:rPr>
              <w:t>Tracey is waiting on quotes for a new swing. The cradle swing</w:t>
            </w:r>
            <w:r w:rsidR="00F132A5">
              <w:rPr>
                <w:rFonts w:cs="Arial"/>
                <w:szCs w:val="20"/>
                <w:lang w:val="en-GB"/>
              </w:rPr>
              <w:t xml:space="preserve"> is rotten so the swings have been moved.  </w:t>
            </w:r>
            <w:r w:rsidR="00ED3E12">
              <w:rPr>
                <w:rFonts w:cs="Arial"/>
                <w:szCs w:val="20"/>
                <w:lang w:val="en-GB"/>
              </w:rPr>
              <w:t>The swings will be like for like</w:t>
            </w:r>
            <w:r w:rsidR="00E2373E">
              <w:rPr>
                <w:rFonts w:cs="Arial"/>
                <w:szCs w:val="20"/>
                <w:lang w:val="en-GB"/>
              </w:rPr>
              <w:t xml:space="preserve">. </w:t>
            </w:r>
          </w:p>
          <w:p w14:paraId="0BABBEE7" w14:textId="297AAB54" w:rsidR="00844EEC" w:rsidRPr="00766256" w:rsidRDefault="00844EEC" w:rsidP="00F33D58">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1C0526">
        <w:trPr>
          <w:trHeight w:val="2092"/>
        </w:trPr>
        <w:tc>
          <w:tcPr>
            <w:tcW w:w="841" w:type="dxa"/>
          </w:tcPr>
          <w:p w14:paraId="6294FAF6" w14:textId="7B0CBDB9" w:rsidR="00784699" w:rsidRPr="00766256" w:rsidRDefault="0059217C" w:rsidP="00A31570">
            <w:pPr>
              <w:spacing w:line="240" w:lineRule="auto"/>
              <w:contextualSpacing/>
              <w:rPr>
                <w:rFonts w:cs="Arial"/>
                <w:b/>
                <w:bCs/>
                <w:szCs w:val="20"/>
                <w:lang w:val="en-GB"/>
              </w:rPr>
            </w:pPr>
            <w:r>
              <w:rPr>
                <w:rFonts w:cs="Arial"/>
                <w:b/>
                <w:bCs/>
                <w:szCs w:val="20"/>
                <w:lang w:val="en-GB"/>
              </w:rPr>
              <w:t>118/21</w:t>
            </w:r>
          </w:p>
        </w:tc>
        <w:tc>
          <w:tcPr>
            <w:tcW w:w="8221" w:type="dxa"/>
          </w:tcPr>
          <w:p w14:paraId="086C9FEA" w14:textId="5FC94692" w:rsidR="00784699"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10DBB888" w14:textId="77777777" w:rsidR="00BF1AFB" w:rsidRDefault="00BF1AFB" w:rsidP="00BF1AFB">
            <w:pPr>
              <w:tabs>
                <w:tab w:val="left" w:pos="282"/>
              </w:tabs>
              <w:ind w:right="-427"/>
              <w:contextualSpacing/>
              <w:rPr>
                <w:rFonts w:cs="Arial"/>
                <w:b/>
                <w:bCs/>
                <w:lang w:val="en-GB"/>
              </w:rPr>
            </w:pPr>
          </w:p>
          <w:p w14:paraId="58430109" w14:textId="77777777" w:rsidR="00BF1AFB" w:rsidRDefault="00BF1AFB" w:rsidP="00BF1AFB">
            <w:pPr>
              <w:tabs>
                <w:tab w:val="left" w:pos="282"/>
              </w:tabs>
              <w:ind w:right="-427"/>
              <w:contextualSpacing/>
              <w:rPr>
                <w:rFonts w:cs="Arial"/>
                <w:b/>
                <w:bCs/>
                <w:lang w:val="en-GB"/>
              </w:rPr>
            </w:pPr>
            <w:r>
              <w:rPr>
                <w:rFonts w:cs="Arial"/>
                <w:b/>
                <w:bCs/>
                <w:lang w:val="en-GB"/>
              </w:rPr>
              <w:t>August Payments</w:t>
            </w: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2268"/>
              <w:gridCol w:w="3162"/>
            </w:tblGrid>
            <w:tr w:rsidR="00BF1AFB" w:rsidRPr="007849F9" w14:paraId="5088EF77" w14:textId="77777777" w:rsidTr="0011149A">
              <w:trPr>
                <w:trHeight w:val="259"/>
              </w:trPr>
              <w:tc>
                <w:tcPr>
                  <w:tcW w:w="2579" w:type="dxa"/>
                  <w:shd w:val="clear" w:color="auto" w:fill="D0CECE"/>
                </w:tcPr>
                <w:p w14:paraId="1D8BA8FD" w14:textId="77777777" w:rsidR="00BF1AFB" w:rsidRPr="007849F9" w:rsidRDefault="00BF1AFB" w:rsidP="00BF1AFB">
                  <w:pPr>
                    <w:tabs>
                      <w:tab w:val="left" w:pos="282"/>
                    </w:tabs>
                    <w:ind w:right="-427"/>
                    <w:contextualSpacing/>
                    <w:jc w:val="both"/>
                    <w:rPr>
                      <w:rFonts w:cs="Arial"/>
                      <w:b/>
                      <w:lang w:val="en-GB"/>
                    </w:rPr>
                  </w:pPr>
                  <w:r w:rsidRPr="007849F9">
                    <w:rPr>
                      <w:rFonts w:cs="Arial"/>
                      <w:b/>
                      <w:lang w:val="en-GB"/>
                    </w:rPr>
                    <w:t>Individual/Company</w:t>
                  </w:r>
                </w:p>
              </w:tc>
              <w:tc>
                <w:tcPr>
                  <w:tcW w:w="2268" w:type="dxa"/>
                  <w:shd w:val="clear" w:color="auto" w:fill="D0CECE"/>
                </w:tcPr>
                <w:p w14:paraId="11DEA8E9" w14:textId="77777777" w:rsidR="00BF1AFB" w:rsidRPr="007849F9" w:rsidRDefault="00BF1AFB" w:rsidP="00BF1AFB">
                  <w:pPr>
                    <w:tabs>
                      <w:tab w:val="left" w:pos="282"/>
                    </w:tabs>
                    <w:ind w:right="-427"/>
                    <w:contextualSpacing/>
                    <w:jc w:val="both"/>
                    <w:rPr>
                      <w:rFonts w:cs="Arial"/>
                      <w:b/>
                      <w:lang w:val="en-GB"/>
                    </w:rPr>
                  </w:pPr>
                  <w:r w:rsidRPr="007849F9">
                    <w:rPr>
                      <w:rFonts w:cs="Arial"/>
                      <w:b/>
                      <w:lang w:val="en-GB"/>
                    </w:rPr>
                    <w:t>Reason</w:t>
                  </w:r>
                </w:p>
              </w:tc>
              <w:tc>
                <w:tcPr>
                  <w:tcW w:w="3162" w:type="dxa"/>
                  <w:shd w:val="clear" w:color="auto" w:fill="D0CECE"/>
                </w:tcPr>
                <w:p w14:paraId="2602B28F" w14:textId="77777777" w:rsidR="00BF1AFB" w:rsidRPr="007849F9" w:rsidRDefault="00BF1AFB" w:rsidP="00BF1AFB">
                  <w:pPr>
                    <w:tabs>
                      <w:tab w:val="left" w:pos="282"/>
                    </w:tabs>
                    <w:ind w:right="-427"/>
                    <w:contextualSpacing/>
                    <w:jc w:val="both"/>
                    <w:rPr>
                      <w:rFonts w:cs="Arial"/>
                      <w:b/>
                      <w:lang w:val="en-GB"/>
                    </w:rPr>
                  </w:pPr>
                  <w:r w:rsidRPr="007849F9">
                    <w:rPr>
                      <w:rFonts w:cs="Arial"/>
                      <w:b/>
                      <w:lang w:val="en-GB"/>
                    </w:rPr>
                    <w:t>Amount</w:t>
                  </w:r>
                </w:p>
              </w:tc>
            </w:tr>
            <w:tr w:rsidR="00BF1AFB" w:rsidRPr="007849F9" w14:paraId="3A2FE62C" w14:textId="77777777" w:rsidTr="0011149A">
              <w:trPr>
                <w:trHeight w:val="243"/>
              </w:trPr>
              <w:tc>
                <w:tcPr>
                  <w:tcW w:w="2579" w:type="dxa"/>
                  <w:shd w:val="clear" w:color="auto" w:fill="auto"/>
                </w:tcPr>
                <w:p w14:paraId="30578811" w14:textId="77777777" w:rsidR="00BF1AFB" w:rsidRPr="007849F9" w:rsidRDefault="00BF1AFB" w:rsidP="00BF1AFB">
                  <w:pPr>
                    <w:tabs>
                      <w:tab w:val="left" w:pos="282"/>
                    </w:tabs>
                    <w:ind w:right="-427"/>
                    <w:contextualSpacing/>
                    <w:rPr>
                      <w:rFonts w:cs="Arial"/>
                      <w:lang w:val="en-GB"/>
                    </w:rPr>
                  </w:pPr>
                  <w:r>
                    <w:rPr>
                      <w:rFonts w:cs="Arial"/>
                      <w:lang w:val="en-GB"/>
                    </w:rPr>
                    <w:t>Tracey Cameron</w:t>
                  </w:r>
                </w:p>
              </w:tc>
              <w:tc>
                <w:tcPr>
                  <w:tcW w:w="2268" w:type="dxa"/>
                  <w:shd w:val="clear" w:color="auto" w:fill="auto"/>
                </w:tcPr>
                <w:p w14:paraId="290BB3DE" w14:textId="77777777" w:rsidR="00BF1AFB" w:rsidRPr="007849F9" w:rsidRDefault="00BF1AFB" w:rsidP="00BF1AFB">
                  <w:pPr>
                    <w:tabs>
                      <w:tab w:val="left" w:pos="282"/>
                    </w:tabs>
                    <w:ind w:right="-427"/>
                    <w:contextualSpacing/>
                    <w:rPr>
                      <w:rFonts w:cs="Arial"/>
                      <w:lang w:val="en-GB"/>
                    </w:rPr>
                  </w:pPr>
                  <w:r>
                    <w:rPr>
                      <w:rFonts w:cs="Arial"/>
                      <w:lang w:val="en-GB"/>
                    </w:rPr>
                    <w:t>Clerk Salary</w:t>
                  </w:r>
                </w:p>
              </w:tc>
              <w:tc>
                <w:tcPr>
                  <w:tcW w:w="3162" w:type="dxa"/>
                  <w:shd w:val="clear" w:color="auto" w:fill="auto"/>
                </w:tcPr>
                <w:p w14:paraId="41000E43" w14:textId="77777777" w:rsidR="00BF1AFB" w:rsidRPr="007849F9" w:rsidRDefault="00BF1AFB" w:rsidP="00BF1AFB">
                  <w:pPr>
                    <w:tabs>
                      <w:tab w:val="left" w:pos="282"/>
                    </w:tabs>
                    <w:ind w:right="-427"/>
                    <w:contextualSpacing/>
                    <w:rPr>
                      <w:rFonts w:cs="Arial"/>
                      <w:lang w:val="en-GB"/>
                    </w:rPr>
                  </w:pPr>
                  <w:r>
                    <w:rPr>
                      <w:rFonts w:cs="Arial"/>
                      <w:lang w:val="en-GB"/>
                    </w:rPr>
                    <w:t>£747.03</w:t>
                  </w:r>
                </w:p>
              </w:tc>
            </w:tr>
            <w:tr w:rsidR="00BF1AFB" w:rsidRPr="007849F9" w14:paraId="322770CF" w14:textId="77777777" w:rsidTr="0011149A">
              <w:trPr>
                <w:trHeight w:val="259"/>
              </w:trPr>
              <w:tc>
                <w:tcPr>
                  <w:tcW w:w="2579" w:type="dxa"/>
                  <w:shd w:val="clear" w:color="auto" w:fill="auto"/>
                </w:tcPr>
                <w:p w14:paraId="5A9E0AE9" w14:textId="77777777" w:rsidR="00BF1AFB" w:rsidRPr="007849F9" w:rsidRDefault="00BF1AFB" w:rsidP="00BF1AFB">
                  <w:pPr>
                    <w:tabs>
                      <w:tab w:val="left" w:pos="282"/>
                    </w:tabs>
                    <w:ind w:right="-427"/>
                    <w:contextualSpacing/>
                    <w:rPr>
                      <w:rFonts w:cs="Arial"/>
                      <w:lang w:val="en-GB"/>
                    </w:rPr>
                  </w:pPr>
                </w:p>
              </w:tc>
              <w:tc>
                <w:tcPr>
                  <w:tcW w:w="2268" w:type="dxa"/>
                  <w:shd w:val="clear" w:color="auto" w:fill="auto"/>
                </w:tcPr>
                <w:p w14:paraId="7C15802E" w14:textId="77777777" w:rsidR="00BF1AFB" w:rsidRPr="007849F9" w:rsidRDefault="00BF1AFB" w:rsidP="00BF1AFB">
                  <w:pPr>
                    <w:tabs>
                      <w:tab w:val="left" w:pos="282"/>
                    </w:tabs>
                    <w:ind w:right="-427"/>
                    <w:contextualSpacing/>
                    <w:rPr>
                      <w:rFonts w:cs="Arial"/>
                      <w:lang w:val="en-GB"/>
                    </w:rPr>
                  </w:pPr>
                  <w:r>
                    <w:rPr>
                      <w:rFonts w:cs="Arial"/>
                      <w:lang w:val="en-GB"/>
                    </w:rPr>
                    <w:t>Clerk Expenses</w:t>
                  </w:r>
                </w:p>
              </w:tc>
              <w:tc>
                <w:tcPr>
                  <w:tcW w:w="3162" w:type="dxa"/>
                  <w:shd w:val="clear" w:color="auto" w:fill="auto"/>
                </w:tcPr>
                <w:p w14:paraId="5FE3685C" w14:textId="77777777" w:rsidR="00BF1AFB" w:rsidRPr="007849F9" w:rsidRDefault="00BF1AFB" w:rsidP="00BF1AFB">
                  <w:pPr>
                    <w:tabs>
                      <w:tab w:val="left" w:pos="282"/>
                    </w:tabs>
                    <w:ind w:right="-427"/>
                    <w:contextualSpacing/>
                    <w:rPr>
                      <w:rFonts w:cs="Arial"/>
                      <w:lang w:val="en-GB"/>
                    </w:rPr>
                  </w:pPr>
                  <w:r>
                    <w:rPr>
                      <w:rFonts w:cs="Arial"/>
                      <w:lang w:val="en-GB"/>
                    </w:rPr>
                    <w:t>£47.36</w:t>
                  </w:r>
                </w:p>
              </w:tc>
            </w:tr>
            <w:tr w:rsidR="00BF1AFB" w:rsidRPr="007849F9" w14:paraId="2B0916B4" w14:textId="77777777" w:rsidTr="0011149A">
              <w:trPr>
                <w:trHeight w:val="259"/>
              </w:trPr>
              <w:tc>
                <w:tcPr>
                  <w:tcW w:w="2579" w:type="dxa"/>
                  <w:shd w:val="clear" w:color="auto" w:fill="auto"/>
                </w:tcPr>
                <w:p w14:paraId="2E1F7171" w14:textId="77777777" w:rsidR="00BF1AFB" w:rsidRPr="007849F9" w:rsidRDefault="00BF1AFB" w:rsidP="00BF1AFB">
                  <w:pPr>
                    <w:tabs>
                      <w:tab w:val="left" w:pos="282"/>
                    </w:tabs>
                    <w:ind w:right="-427"/>
                    <w:contextualSpacing/>
                    <w:rPr>
                      <w:rFonts w:cs="Arial"/>
                      <w:lang w:val="en-GB"/>
                    </w:rPr>
                  </w:pPr>
                  <w:r>
                    <w:rPr>
                      <w:rFonts w:cs="Arial"/>
                      <w:lang w:val="en-GB"/>
                    </w:rPr>
                    <w:t xml:space="preserve">Rees Russell </w:t>
                  </w:r>
                </w:p>
              </w:tc>
              <w:tc>
                <w:tcPr>
                  <w:tcW w:w="2268" w:type="dxa"/>
                  <w:shd w:val="clear" w:color="auto" w:fill="auto"/>
                </w:tcPr>
                <w:p w14:paraId="074FD764" w14:textId="77777777" w:rsidR="00BF1AFB" w:rsidRDefault="00BF1AFB" w:rsidP="00BF1AFB">
                  <w:pPr>
                    <w:tabs>
                      <w:tab w:val="left" w:pos="282"/>
                    </w:tabs>
                    <w:ind w:right="-427"/>
                    <w:contextualSpacing/>
                    <w:rPr>
                      <w:rFonts w:cs="Arial"/>
                      <w:lang w:val="en-GB"/>
                    </w:rPr>
                  </w:pPr>
                  <w:r>
                    <w:rPr>
                      <w:rFonts w:cs="Arial"/>
                      <w:lang w:val="en-GB"/>
                    </w:rPr>
                    <w:t>Internal Audit</w:t>
                  </w:r>
                </w:p>
              </w:tc>
              <w:tc>
                <w:tcPr>
                  <w:tcW w:w="3162" w:type="dxa"/>
                  <w:shd w:val="clear" w:color="auto" w:fill="auto"/>
                </w:tcPr>
                <w:p w14:paraId="1D06DAEA" w14:textId="77777777" w:rsidR="00BF1AFB" w:rsidRPr="007849F9" w:rsidRDefault="00BF1AFB" w:rsidP="00BF1AFB">
                  <w:pPr>
                    <w:tabs>
                      <w:tab w:val="left" w:pos="282"/>
                    </w:tabs>
                    <w:ind w:right="-427"/>
                    <w:contextualSpacing/>
                    <w:rPr>
                      <w:rFonts w:cs="Arial"/>
                      <w:lang w:val="en-GB"/>
                    </w:rPr>
                  </w:pPr>
                  <w:r>
                    <w:rPr>
                      <w:rFonts w:cs="Arial"/>
                      <w:lang w:val="en-GB"/>
                    </w:rPr>
                    <w:t>£504.00</w:t>
                  </w:r>
                </w:p>
              </w:tc>
            </w:tr>
            <w:tr w:rsidR="00BF1AFB" w14:paraId="2D7B2E9A" w14:textId="77777777" w:rsidTr="0011149A">
              <w:trPr>
                <w:trHeight w:val="243"/>
              </w:trPr>
              <w:tc>
                <w:tcPr>
                  <w:tcW w:w="2579" w:type="dxa"/>
                  <w:shd w:val="clear" w:color="auto" w:fill="auto"/>
                </w:tcPr>
                <w:p w14:paraId="16B8CD1D" w14:textId="77777777" w:rsidR="00BF1AFB" w:rsidRDefault="00BF1AFB" w:rsidP="00BF1AFB">
                  <w:pPr>
                    <w:tabs>
                      <w:tab w:val="left" w:pos="282"/>
                    </w:tabs>
                    <w:ind w:right="-427"/>
                    <w:contextualSpacing/>
                    <w:rPr>
                      <w:rFonts w:cs="Arial"/>
                      <w:lang w:val="en-GB"/>
                    </w:rPr>
                  </w:pPr>
                  <w:r>
                    <w:rPr>
                      <w:rFonts w:cs="Arial"/>
                      <w:lang w:val="en-GB"/>
                    </w:rPr>
                    <w:t>Cassington Garden Services</w:t>
                  </w:r>
                </w:p>
              </w:tc>
              <w:tc>
                <w:tcPr>
                  <w:tcW w:w="2268" w:type="dxa"/>
                  <w:shd w:val="clear" w:color="auto" w:fill="auto"/>
                </w:tcPr>
                <w:p w14:paraId="4AA17D38" w14:textId="77777777" w:rsidR="00BF1AFB" w:rsidRDefault="00BF1AFB" w:rsidP="00BF1AFB">
                  <w:pPr>
                    <w:tabs>
                      <w:tab w:val="left" w:pos="282"/>
                    </w:tabs>
                    <w:ind w:right="-427"/>
                    <w:contextualSpacing/>
                    <w:rPr>
                      <w:rFonts w:cs="Arial"/>
                      <w:lang w:val="en-GB"/>
                    </w:rPr>
                  </w:pPr>
                  <w:r>
                    <w:rPr>
                      <w:rFonts w:cs="Arial"/>
                      <w:lang w:val="en-GB"/>
                    </w:rPr>
                    <w:t>Grass Cutting</w:t>
                  </w:r>
                </w:p>
              </w:tc>
              <w:tc>
                <w:tcPr>
                  <w:tcW w:w="3162" w:type="dxa"/>
                  <w:shd w:val="clear" w:color="auto" w:fill="auto"/>
                </w:tcPr>
                <w:p w14:paraId="304DA336" w14:textId="77777777" w:rsidR="00BF1AFB" w:rsidRDefault="00BF1AFB" w:rsidP="00BF1AFB">
                  <w:pPr>
                    <w:tabs>
                      <w:tab w:val="left" w:pos="282"/>
                    </w:tabs>
                    <w:ind w:right="-427"/>
                    <w:contextualSpacing/>
                    <w:rPr>
                      <w:rFonts w:cs="Arial"/>
                      <w:lang w:val="en-GB"/>
                    </w:rPr>
                  </w:pPr>
                  <w:r>
                    <w:rPr>
                      <w:rFonts w:cs="Arial"/>
                      <w:lang w:val="en-GB"/>
                    </w:rPr>
                    <w:t>£364.00</w:t>
                  </w:r>
                </w:p>
              </w:tc>
            </w:tr>
            <w:tr w:rsidR="00BF1AFB" w14:paraId="2FCC657A" w14:textId="77777777" w:rsidTr="0011149A">
              <w:trPr>
                <w:trHeight w:val="259"/>
              </w:trPr>
              <w:tc>
                <w:tcPr>
                  <w:tcW w:w="2579" w:type="dxa"/>
                  <w:shd w:val="clear" w:color="auto" w:fill="auto"/>
                </w:tcPr>
                <w:p w14:paraId="69B79792" w14:textId="77777777" w:rsidR="00BF1AFB" w:rsidRDefault="00BF1AFB" w:rsidP="00BF1AFB">
                  <w:pPr>
                    <w:tabs>
                      <w:tab w:val="left" w:pos="282"/>
                    </w:tabs>
                    <w:ind w:right="-427"/>
                    <w:contextualSpacing/>
                    <w:rPr>
                      <w:rFonts w:cs="Arial"/>
                      <w:lang w:val="en-GB"/>
                    </w:rPr>
                  </w:pPr>
                  <w:r>
                    <w:rPr>
                      <w:rFonts w:cs="Arial"/>
                      <w:lang w:val="en-GB"/>
                    </w:rPr>
                    <w:t>Cllr Butlin</w:t>
                  </w:r>
                </w:p>
              </w:tc>
              <w:tc>
                <w:tcPr>
                  <w:tcW w:w="2268" w:type="dxa"/>
                  <w:shd w:val="clear" w:color="auto" w:fill="auto"/>
                </w:tcPr>
                <w:p w14:paraId="433E9CC6" w14:textId="77777777" w:rsidR="00BF1AFB" w:rsidRDefault="00BF1AFB" w:rsidP="00BF1AFB">
                  <w:pPr>
                    <w:tabs>
                      <w:tab w:val="left" w:pos="282"/>
                    </w:tabs>
                    <w:ind w:right="-427"/>
                    <w:contextualSpacing/>
                    <w:rPr>
                      <w:rFonts w:cs="Arial"/>
                      <w:lang w:val="en-GB"/>
                    </w:rPr>
                  </w:pPr>
                  <w:r>
                    <w:rPr>
                      <w:rFonts w:cs="Arial"/>
                      <w:lang w:val="en-GB"/>
                    </w:rPr>
                    <w:t>Expenses</w:t>
                  </w:r>
                </w:p>
              </w:tc>
              <w:tc>
                <w:tcPr>
                  <w:tcW w:w="3162" w:type="dxa"/>
                  <w:shd w:val="clear" w:color="auto" w:fill="auto"/>
                </w:tcPr>
                <w:p w14:paraId="54111E83" w14:textId="77777777" w:rsidR="00BF1AFB" w:rsidRDefault="00BF1AFB" w:rsidP="00BF1AFB">
                  <w:pPr>
                    <w:tabs>
                      <w:tab w:val="left" w:pos="282"/>
                    </w:tabs>
                    <w:ind w:right="-427"/>
                    <w:contextualSpacing/>
                    <w:rPr>
                      <w:rFonts w:cs="Arial"/>
                      <w:lang w:val="en-GB"/>
                    </w:rPr>
                  </w:pPr>
                  <w:r>
                    <w:rPr>
                      <w:rFonts w:cs="Arial"/>
                      <w:lang w:val="en-GB"/>
                    </w:rPr>
                    <w:t>£40.00</w:t>
                  </w:r>
                </w:p>
              </w:tc>
            </w:tr>
            <w:tr w:rsidR="00BF1AFB" w14:paraId="7C10896D" w14:textId="77777777" w:rsidTr="0011149A">
              <w:trPr>
                <w:trHeight w:val="259"/>
              </w:trPr>
              <w:tc>
                <w:tcPr>
                  <w:tcW w:w="2579" w:type="dxa"/>
                  <w:shd w:val="clear" w:color="auto" w:fill="auto"/>
                </w:tcPr>
                <w:p w14:paraId="4F5DC3A6" w14:textId="77777777" w:rsidR="00BF1AFB" w:rsidRDefault="00BF1AFB" w:rsidP="00BF1AFB">
                  <w:pPr>
                    <w:tabs>
                      <w:tab w:val="left" w:pos="282"/>
                    </w:tabs>
                    <w:ind w:right="-427"/>
                    <w:contextualSpacing/>
                    <w:rPr>
                      <w:rFonts w:cs="Arial"/>
                      <w:lang w:val="en-GB"/>
                    </w:rPr>
                  </w:pPr>
                  <w:r>
                    <w:rPr>
                      <w:rFonts w:cs="Arial"/>
                      <w:lang w:val="en-GB"/>
                    </w:rPr>
                    <w:t>WODC</w:t>
                  </w:r>
                </w:p>
              </w:tc>
              <w:tc>
                <w:tcPr>
                  <w:tcW w:w="2268" w:type="dxa"/>
                  <w:shd w:val="clear" w:color="auto" w:fill="auto"/>
                </w:tcPr>
                <w:p w14:paraId="5B279856" w14:textId="77777777" w:rsidR="00BF1AFB" w:rsidRDefault="00BF1AFB" w:rsidP="00BF1AFB">
                  <w:pPr>
                    <w:tabs>
                      <w:tab w:val="left" w:pos="282"/>
                    </w:tabs>
                    <w:ind w:right="-427"/>
                    <w:contextualSpacing/>
                    <w:rPr>
                      <w:rFonts w:cs="Arial"/>
                      <w:lang w:val="en-GB"/>
                    </w:rPr>
                  </w:pPr>
                  <w:r>
                    <w:rPr>
                      <w:rFonts w:cs="Arial"/>
                      <w:lang w:val="en-GB"/>
                    </w:rPr>
                    <w:t>Grass Cutting</w:t>
                  </w:r>
                </w:p>
              </w:tc>
              <w:tc>
                <w:tcPr>
                  <w:tcW w:w="3162" w:type="dxa"/>
                  <w:shd w:val="clear" w:color="auto" w:fill="auto"/>
                </w:tcPr>
                <w:p w14:paraId="190BFDB3" w14:textId="77777777" w:rsidR="00BF1AFB" w:rsidRDefault="00BF1AFB" w:rsidP="00BF1AFB">
                  <w:pPr>
                    <w:tabs>
                      <w:tab w:val="left" w:pos="282"/>
                    </w:tabs>
                    <w:ind w:right="-427"/>
                    <w:contextualSpacing/>
                    <w:rPr>
                      <w:rFonts w:cs="Arial"/>
                      <w:lang w:val="en-GB"/>
                    </w:rPr>
                  </w:pPr>
                  <w:r>
                    <w:rPr>
                      <w:rFonts w:cs="Arial"/>
                      <w:lang w:val="en-GB"/>
                    </w:rPr>
                    <w:t>£142.67</w:t>
                  </w:r>
                </w:p>
              </w:tc>
            </w:tr>
            <w:tr w:rsidR="00BF1AFB" w14:paraId="449F53B0" w14:textId="77777777" w:rsidTr="0011149A">
              <w:trPr>
                <w:trHeight w:val="243"/>
              </w:trPr>
              <w:tc>
                <w:tcPr>
                  <w:tcW w:w="2579" w:type="dxa"/>
                  <w:shd w:val="clear" w:color="auto" w:fill="auto"/>
                </w:tcPr>
                <w:p w14:paraId="21750CCA" w14:textId="77777777" w:rsidR="00BF1AFB" w:rsidRDefault="00BF1AFB" w:rsidP="00BF1AFB">
                  <w:pPr>
                    <w:tabs>
                      <w:tab w:val="left" w:pos="282"/>
                    </w:tabs>
                    <w:ind w:right="-427"/>
                    <w:contextualSpacing/>
                    <w:rPr>
                      <w:rFonts w:cs="Arial"/>
                      <w:lang w:val="en-GB"/>
                    </w:rPr>
                  </w:pPr>
                  <w:r>
                    <w:rPr>
                      <w:rFonts w:cs="Arial"/>
                      <w:lang w:val="en-GB"/>
                    </w:rPr>
                    <w:t>Village Hall</w:t>
                  </w:r>
                </w:p>
              </w:tc>
              <w:tc>
                <w:tcPr>
                  <w:tcW w:w="2268" w:type="dxa"/>
                  <w:shd w:val="clear" w:color="auto" w:fill="auto"/>
                </w:tcPr>
                <w:p w14:paraId="22787455" w14:textId="77777777" w:rsidR="00BF1AFB" w:rsidRDefault="00BF1AFB" w:rsidP="00BF1AFB">
                  <w:pPr>
                    <w:tabs>
                      <w:tab w:val="left" w:pos="282"/>
                    </w:tabs>
                    <w:ind w:right="-427"/>
                    <w:contextualSpacing/>
                    <w:rPr>
                      <w:rFonts w:cs="Arial"/>
                      <w:lang w:val="en-GB"/>
                    </w:rPr>
                  </w:pPr>
                  <w:r>
                    <w:rPr>
                      <w:rFonts w:cs="Arial"/>
                      <w:lang w:val="en-GB"/>
                    </w:rPr>
                    <w:t>Parish Council Meeting</w:t>
                  </w:r>
                </w:p>
              </w:tc>
              <w:tc>
                <w:tcPr>
                  <w:tcW w:w="3162" w:type="dxa"/>
                  <w:shd w:val="clear" w:color="auto" w:fill="auto"/>
                </w:tcPr>
                <w:p w14:paraId="02139748" w14:textId="77777777" w:rsidR="00BF1AFB" w:rsidRDefault="00BF1AFB" w:rsidP="00BF1AFB">
                  <w:pPr>
                    <w:tabs>
                      <w:tab w:val="left" w:pos="282"/>
                    </w:tabs>
                    <w:ind w:right="-427"/>
                    <w:contextualSpacing/>
                    <w:rPr>
                      <w:rFonts w:cs="Arial"/>
                      <w:lang w:val="en-GB"/>
                    </w:rPr>
                  </w:pPr>
                  <w:r>
                    <w:rPr>
                      <w:rFonts w:cs="Arial"/>
                      <w:lang w:val="en-GB"/>
                    </w:rPr>
                    <w:t>£16.00</w:t>
                  </w:r>
                </w:p>
              </w:tc>
            </w:tr>
          </w:tbl>
          <w:p w14:paraId="70D6E392" w14:textId="77777777" w:rsidR="003D10C4" w:rsidRDefault="003D10C4" w:rsidP="003D10C4">
            <w:pPr>
              <w:tabs>
                <w:tab w:val="left" w:pos="282"/>
              </w:tabs>
              <w:ind w:right="-427"/>
              <w:contextualSpacing/>
              <w:rPr>
                <w:rFonts w:cs="Arial"/>
                <w:b/>
                <w:bCs/>
                <w:lang w:val="en-GB"/>
              </w:rPr>
            </w:pPr>
          </w:p>
          <w:p w14:paraId="7EE557F0" w14:textId="77777777" w:rsidR="003D10C4" w:rsidRPr="007849F9" w:rsidRDefault="003D10C4" w:rsidP="003D10C4">
            <w:pPr>
              <w:tabs>
                <w:tab w:val="left" w:pos="3892"/>
              </w:tabs>
              <w:contextualSpacing/>
              <w:rPr>
                <w:rFonts w:cs="Arial"/>
                <w:b/>
                <w:bCs/>
                <w:lang w:val="en-GB"/>
              </w:rPr>
            </w:pPr>
            <w:r w:rsidRPr="007849F9">
              <w:rPr>
                <w:rFonts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tblGrid>
            <w:tr w:rsidR="003D10C4" w:rsidRPr="007849F9" w14:paraId="01CA6DC4" w14:textId="77777777" w:rsidTr="001B5D9E">
              <w:tc>
                <w:tcPr>
                  <w:tcW w:w="4928" w:type="dxa"/>
                  <w:shd w:val="clear" w:color="auto" w:fill="D9D9D9"/>
                </w:tcPr>
                <w:p w14:paraId="3F6B94CA" w14:textId="77777777" w:rsidR="003D10C4" w:rsidRPr="007849F9" w:rsidRDefault="003D10C4" w:rsidP="003D10C4">
                  <w:pPr>
                    <w:tabs>
                      <w:tab w:val="left" w:pos="365"/>
                      <w:tab w:val="left" w:pos="2100"/>
                    </w:tabs>
                    <w:ind w:right="-427"/>
                    <w:contextualSpacing/>
                    <w:jc w:val="center"/>
                    <w:rPr>
                      <w:rFonts w:cs="Arial"/>
                      <w:b/>
                      <w:lang w:val="en-GB"/>
                    </w:rPr>
                  </w:pPr>
                  <w:r w:rsidRPr="007849F9">
                    <w:rPr>
                      <w:rFonts w:cs="Arial"/>
                      <w:b/>
                      <w:lang w:val="en-GB"/>
                    </w:rPr>
                    <w:t>Individual/Company</w:t>
                  </w:r>
                </w:p>
              </w:tc>
              <w:tc>
                <w:tcPr>
                  <w:tcW w:w="1843" w:type="dxa"/>
                  <w:shd w:val="clear" w:color="auto" w:fill="D9D9D9"/>
                </w:tcPr>
                <w:p w14:paraId="1D37D3F0" w14:textId="77777777" w:rsidR="003D10C4" w:rsidRPr="007849F9" w:rsidRDefault="003D10C4" w:rsidP="003D10C4">
                  <w:pPr>
                    <w:tabs>
                      <w:tab w:val="left" w:pos="365"/>
                      <w:tab w:val="left" w:pos="2100"/>
                    </w:tabs>
                    <w:ind w:right="-427"/>
                    <w:contextualSpacing/>
                    <w:rPr>
                      <w:rFonts w:cs="Arial"/>
                      <w:b/>
                      <w:lang w:val="en-GB"/>
                    </w:rPr>
                  </w:pPr>
                  <w:r w:rsidRPr="007849F9">
                    <w:rPr>
                      <w:rFonts w:cs="Arial"/>
                      <w:b/>
                      <w:lang w:val="en-GB"/>
                    </w:rPr>
                    <w:t xml:space="preserve">       Amount</w:t>
                  </w:r>
                </w:p>
              </w:tc>
            </w:tr>
            <w:tr w:rsidR="003D10C4" w:rsidRPr="007849F9" w14:paraId="0AD536F7" w14:textId="77777777" w:rsidTr="001B5D9E">
              <w:tc>
                <w:tcPr>
                  <w:tcW w:w="4928" w:type="dxa"/>
                  <w:shd w:val="clear" w:color="auto" w:fill="auto"/>
                </w:tcPr>
                <w:p w14:paraId="4DE1A7EF" w14:textId="77777777" w:rsidR="003D10C4" w:rsidRPr="007849F9" w:rsidRDefault="003D10C4" w:rsidP="003D10C4">
                  <w:pPr>
                    <w:tabs>
                      <w:tab w:val="left" w:pos="365"/>
                      <w:tab w:val="left" w:pos="2100"/>
                    </w:tabs>
                    <w:ind w:right="-427"/>
                    <w:contextualSpacing/>
                    <w:rPr>
                      <w:rFonts w:cs="Arial"/>
                      <w:bCs/>
                      <w:lang w:val="en-GB"/>
                    </w:rPr>
                  </w:pPr>
                  <w:r>
                    <w:rPr>
                      <w:rFonts w:cs="Arial"/>
                      <w:bCs/>
                      <w:lang w:val="en-GB"/>
                    </w:rPr>
                    <w:t>HMRC – Vat Refund</w:t>
                  </w:r>
                </w:p>
              </w:tc>
              <w:tc>
                <w:tcPr>
                  <w:tcW w:w="1843" w:type="dxa"/>
                  <w:shd w:val="clear" w:color="auto" w:fill="auto"/>
                </w:tcPr>
                <w:p w14:paraId="64F44A59" w14:textId="77777777" w:rsidR="003D10C4" w:rsidRPr="007849F9" w:rsidRDefault="003D10C4" w:rsidP="003D10C4">
                  <w:pPr>
                    <w:tabs>
                      <w:tab w:val="left" w:pos="365"/>
                      <w:tab w:val="left" w:pos="2100"/>
                    </w:tabs>
                    <w:ind w:right="-427"/>
                    <w:contextualSpacing/>
                    <w:rPr>
                      <w:rFonts w:cs="Arial"/>
                      <w:bCs/>
                      <w:lang w:val="en-GB"/>
                    </w:rPr>
                  </w:pPr>
                  <w:r>
                    <w:rPr>
                      <w:rFonts w:cs="Arial"/>
                      <w:bCs/>
                      <w:lang w:val="en-GB"/>
                    </w:rPr>
                    <w:t>£283.30</w:t>
                  </w:r>
                </w:p>
              </w:tc>
            </w:tr>
          </w:tbl>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W w:w="7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3118"/>
              <w:gridCol w:w="2107"/>
            </w:tblGrid>
            <w:tr w:rsidR="0011149A" w:rsidRPr="007849F9" w14:paraId="0E40F467" w14:textId="77777777" w:rsidTr="0011149A">
              <w:trPr>
                <w:trHeight w:val="361"/>
              </w:trPr>
              <w:tc>
                <w:tcPr>
                  <w:tcW w:w="2721" w:type="dxa"/>
                  <w:shd w:val="clear" w:color="auto" w:fill="D0CECE"/>
                </w:tcPr>
                <w:p w14:paraId="2A1E4A27"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Individual/Company</w:t>
                  </w:r>
                </w:p>
              </w:tc>
              <w:tc>
                <w:tcPr>
                  <w:tcW w:w="3118" w:type="dxa"/>
                  <w:shd w:val="clear" w:color="auto" w:fill="D0CECE"/>
                </w:tcPr>
                <w:p w14:paraId="670F75E2"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Reason</w:t>
                  </w:r>
                </w:p>
              </w:tc>
              <w:tc>
                <w:tcPr>
                  <w:tcW w:w="2107" w:type="dxa"/>
                  <w:shd w:val="clear" w:color="auto" w:fill="D0CECE"/>
                </w:tcPr>
                <w:p w14:paraId="572A5663" w14:textId="77777777" w:rsidR="0011149A" w:rsidRPr="007849F9" w:rsidRDefault="0011149A" w:rsidP="0011149A">
                  <w:pPr>
                    <w:tabs>
                      <w:tab w:val="left" w:pos="282"/>
                    </w:tabs>
                    <w:ind w:right="-427"/>
                    <w:contextualSpacing/>
                    <w:jc w:val="both"/>
                    <w:rPr>
                      <w:rFonts w:cs="Arial"/>
                      <w:b/>
                      <w:lang w:val="en-GB"/>
                    </w:rPr>
                  </w:pPr>
                  <w:r w:rsidRPr="007849F9">
                    <w:rPr>
                      <w:rFonts w:cs="Arial"/>
                      <w:b/>
                      <w:lang w:val="en-GB"/>
                    </w:rPr>
                    <w:t>Amount</w:t>
                  </w:r>
                </w:p>
              </w:tc>
            </w:tr>
            <w:tr w:rsidR="0011149A" w:rsidRPr="007849F9" w14:paraId="1B113E39" w14:textId="77777777" w:rsidTr="0011149A">
              <w:trPr>
                <w:trHeight w:val="239"/>
              </w:trPr>
              <w:tc>
                <w:tcPr>
                  <w:tcW w:w="2721" w:type="dxa"/>
                  <w:shd w:val="clear" w:color="auto" w:fill="auto"/>
                </w:tcPr>
                <w:p w14:paraId="6CECBE20" w14:textId="77777777" w:rsidR="0011149A" w:rsidRPr="007849F9" w:rsidRDefault="0011149A" w:rsidP="0011149A">
                  <w:pPr>
                    <w:tabs>
                      <w:tab w:val="left" w:pos="282"/>
                    </w:tabs>
                    <w:ind w:right="-427"/>
                    <w:contextualSpacing/>
                    <w:rPr>
                      <w:rFonts w:cs="Arial"/>
                      <w:lang w:val="en-GB"/>
                    </w:rPr>
                  </w:pPr>
                  <w:r>
                    <w:rPr>
                      <w:rFonts w:cs="Arial"/>
                      <w:lang w:val="en-GB"/>
                    </w:rPr>
                    <w:t>Tracey Cameron</w:t>
                  </w:r>
                </w:p>
              </w:tc>
              <w:tc>
                <w:tcPr>
                  <w:tcW w:w="3118" w:type="dxa"/>
                  <w:shd w:val="clear" w:color="auto" w:fill="auto"/>
                </w:tcPr>
                <w:p w14:paraId="5146BFFE" w14:textId="77777777" w:rsidR="0011149A" w:rsidRPr="007849F9" w:rsidRDefault="0011149A" w:rsidP="0011149A">
                  <w:pPr>
                    <w:tabs>
                      <w:tab w:val="left" w:pos="282"/>
                    </w:tabs>
                    <w:ind w:right="-427"/>
                    <w:contextualSpacing/>
                    <w:rPr>
                      <w:rFonts w:cs="Arial"/>
                      <w:lang w:val="en-GB"/>
                    </w:rPr>
                  </w:pPr>
                  <w:r>
                    <w:rPr>
                      <w:rFonts w:cs="Arial"/>
                      <w:lang w:val="en-GB"/>
                    </w:rPr>
                    <w:t>Clerk Salary</w:t>
                  </w:r>
                </w:p>
              </w:tc>
              <w:tc>
                <w:tcPr>
                  <w:tcW w:w="2107" w:type="dxa"/>
                  <w:shd w:val="clear" w:color="auto" w:fill="auto"/>
                </w:tcPr>
                <w:p w14:paraId="2240628B" w14:textId="77777777" w:rsidR="0011149A" w:rsidRPr="007849F9" w:rsidRDefault="0011149A" w:rsidP="0011149A">
                  <w:pPr>
                    <w:tabs>
                      <w:tab w:val="left" w:pos="282"/>
                    </w:tabs>
                    <w:ind w:right="-427"/>
                    <w:contextualSpacing/>
                    <w:rPr>
                      <w:rFonts w:cs="Arial"/>
                      <w:lang w:val="en-GB"/>
                    </w:rPr>
                  </w:pPr>
                  <w:r>
                    <w:rPr>
                      <w:rFonts w:cs="Arial"/>
                      <w:lang w:val="en-GB"/>
                    </w:rPr>
                    <w:t>£574.56</w:t>
                  </w:r>
                </w:p>
              </w:tc>
            </w:tr>
            <w:tr w:rsidR="0011149A" w:rsidRPr="007849F9" w14:paraId="747F23D5" w14:textId="77777777" w:rsidTr="0011149A">
              <w:trPr>
                <w:trHeight w:val="143"/>
              </w:trPr>
              <w:tc>
                <w:tcPr>
                  <w:tcW w:w="2721" w:type="dxa"/>
                  <w:shd w:val="clear" w:color="auto" w:fill="auto"/>
                </w:tcPr>
                <w:p w14:paraId="7F8CCE5F" w14:textId="77777777" w:rsidR="0011149A" w:rsidRPr="007849F9" w:rsidRDefault="0011149A" w:rsidP="0011149A">
                  <w:pPr>
                    <w:tabs>
                      <w:tab w:val="left" w:pos="282"/>
                    </w:tabs>
                    <w:ind w:right="-427"/>
                    <w:contextualSpacing/>
                    <w:rPr>
                      <w:rFonts w:cs="Arial"/>
                      <w:lang w:val="en-GB"/>
                    </w:rPr>
                  </w:pPr>
                </w:p>
              </w:tc>
              <w:tc>
                <w:tcPr>
                  <w:tcW w:w="3118" w:type="dxa"/>
                  <w:shd w:val="clear" w:color="auto" w:fill="auto"/>
                </w:tcPr>
                <w:p w14:paraId="57D5FF28" w14:textId="77777777" w:rsidR="0011149A" w:rsidRPr="007849F9" w:rsidRDefault="0011149A" w:rsidP="0011149A">
                  <w:pPr>
                    <w:tabs>
                      <w:tab w:val="left" w:pos="282"/>
                    </w:tabs>
                    <w:ind w:right="-427"/>
                    <w:contextualSpacing/>
                    <w:rPr>
                      <w:rFonts w:cs="Arial"/>
                      <w:lang w:val="en-GB"/>
                    </w:rPr>
                  </w:pPr>
                  <w:r>
                    <w:rPr>
                      <w:rFonts w:cs="Arial"/>
                      <w:lang w:val="en-GB"/>
                    </w:rPr>
                    <w:t>Clerk Expenses</w:t>
                  </w:r>
                </w:p>
              </w:tc>
              <w:tc>
                <w:tcPr>
                  <w:tcW w:w="2107" w:type="dxa"/>
                  <w:shd w:val="clear" w:color="auto" w:fill="auto"/>
                </w:tcPr>
                <w:p w14:paraId="47AA8A0E" w14:textId="77777777" w:rsidR="0011149A" w:rsidRPr="007849F9" w:rsidRDefault="0011149A" w:rsidP="0011149A">
                  <w:pPr>
                    <w:tabs>
                      <w:tab w:val="left" w:pos="282"/>
                    </w:tabs>
                    <w:ind w:right="-427"/>
                    <w:contextualSpacing/>
                    <w:rPr>
                      <w:rFonts w:cs="Arial"/>
                      <w:lang w:val="en-GB"/>
                    </w:rPr>
                  </w:pPr>
                  <w:r>
                    <w:rPr>
                      <w:rFonts w:cs="Arial"/>
                      <w:lang w:val="en-GB"/>
                    </w:rPr>
                    <w:t>£266.25</w:t>
                  </w:r>
                </w:p>
              </w:tc>
            </w:tr>
            <w:tr w:rsidR="0011149A" w:rsidRPr="007849F9" w14:paraId="3EED9382" w14:textId="77777777" w:rsidTr="00AA1D7C">
              <w:trPr>
                <w:trHeight w:val="175"/>
              </w:trPr>
              <w:tc>
                <w:tcPr>
                  <w:tcW w:w="2721" w:type="dxa"/>
                  <w:shd w:val="clear" w:color="auto" w:fill="auto"/>
                </w:tcPr>
                <w:p w14:paraId="4C8EA009" w14:textId="77777777" w:rsidR="0011149A" w:rsidRPr="007849F9" w:rsidRDefault="0011149A" w:rsidP="0011149A">
                  <w:pPr>
                    <w:tabs>
                      <w:tab w:val="left" w:pos="282"/>
                    </w:tabs>
                    <w:ind w:right="-427"/>
                    <w:contextualSpacing/>
                    <w:rPr>
                      <w:rFonts w:cs="Arial"/>
                      <w:lang w:val="en-GB"/>
                    </w:rPr>
                  </w:pPr>
                  <w:r>
                    <w:rPr>
                      <w:rFonts w:cs="Arial"/>
                      <w:lang w:val="en-GB"/>
                    </w:rPr>
                    <w:t>Greenfields Garden Services</w:t>
                  </w:r>
                </w:p>
              </w:tc>
              <w:tc>
                <w:tcPr>
                  <w:tcW w:w="3118" w:type="dxa"/>
                  <w:shd w:val="clear" w:color="auto" w:fill="auto"/>
                </w:tcPr>
                <w:p w14:paraId="169E4447" w14:textId="77777777" w:rsidR="0011149A" w:rsidRDefault="0011149A" w:rsidP="0011149A">
                  <w:pPr>
                    <w:tabs>
                      <w:tab w:val="left" w:pos="282"/>
                    </w:tabs>
                    <w:ind w:right="-427"/>
                    <w:contextualSpacing/>
                    <w:rPr>
                      <w:rFonts w:cs="Arial"/>
                      <w:lang w:val="en-GB"/>
                    </w:rPr>
                  </w:pPr>
                  <w:r>
                    <w:rPr>
                      <w:rFonts w:cs="Arial"/>
                      <w:lang w:val="en-GB"/>
                    </w:rPr>
                    <w:t>Tree Survey</w:t>
                  </w:r>
                </w:p>
              </w:tc>
              <w:tc>
                <w:tcPr>
                  <w:tcW w:w="2107" w:type="dxa"/>
                  <w:shd w:val="clear" w:color="auto" w:fill="auto"/>
                </w:tcPr>
                <w:p w14:paraId="50AE0473" w14:textId="77777777" w:rsidR="0011149A" w:rsidRPr="007849F9" w:rsidRDefault="0011149A" w:rsidP="0011149A">
                  <w:pPr>
                    <w:tabs>
                      <w:tab w:val="left" w:pos="282"/>
                    </w:tabs>
                    <w:ind w:right="-427"/>
                    <w:contextualSpacing/>
                    <w:rPr>
                      <w:rFonts w:cs="Arial"/>
                      <w:lang w:val="en-GB"/>
                    </w:rPr>
                  </w:pPr>
                  <w:r>
                    <w:rPr>
                      <w:rFonts w:cs="Arial"/>
                      <w:lang w:val="en-GB"/>
                    </w:rPr>
                    <w:t>£158.00</w:t>
                  </w:r>
                </w:p>
              </w:tc>
            </w:tr>
            <w:tr w:rsidR="0011149A" w:rsidRPr="007849F9" w14:paraId="504F4766" w14:textId="77777777" w:rsidTr="0011149A">
              <w:trPr>
                <w:trHeight w:val="93"/>
              </w:trPr>
              <w:tc>
                <w:tcPr>
                  <w:tcW w:w="2721" w:type="dxa"/>
                  <w:shd w:val="clear" w:color="auto" w:fill="auto"/>
                </w:tcPr>
                <w:p w14:paraId="3B40B300" w14:textId="77777777" w:rsidR="0011149A" w:rsidRDefault="0011149A" w:rsidP="0011149A">
                  <w:pPr>
                    <w:tabs>
                      <w:tab w:val="left" w:pos="282"/>
                    </w:tabs>
                    <w:ind w:right="-427"/>
                    <w:contextualSpacing/>
                    <w:rPr>
                      <w:rFonts w:cs="Arial"/>
                      <w:lang w:val="en-GB"/>
                    </w:rPr>
                  </w:pPr>
                  <w:r>
                    <w:rPr>
                      <w:rFonts w:cs="Arial"/>
                      <w:lang w:val="en-GB"/>
                    </w:rPr>
                    <w:t>G Hill &amp; Sons</w:t>
                  </w:r>
                </w:p>
              </w:tc>
              <w:tc>
                <w:tcPr>
                  <w:tcW w:w="3118" w:type="dxa"/>
                  <w:shd w:val="clear" w:color="auto" w:fill="auto"/>
                </w:tcPr>
                <w:p w14:paraId="3C1FD97F" w14:textId="77777777" w:rsidR="0011149A" w:rsidRDefault="0011149A" w:rsidP="0011149A">
                  <w:pPr>
                    <w:tabs>
                      <w:tab w:val="left" w:pos="282"/>
                    </w:tabs>
                    <w:ind w:right="-427"/>
                    <w:contextualSpacing/>
                    <w:rPr>
                      <w:rFonts w:cs="Arial"/>
                      <w:lang w:val="en-GB"/>
                    </w:rPr>
                  </w:pPr>
                  <w:r>
                    <w:rPr>
                      <w:rFonts w:cs="Arial"/>
                      <w:lang w:val="en-GB"/>
                    </w:rPr>
                    <w:t>Pothole Maintenance</w:t>
                  </w:r>
                </w:p>
              </w:tc>
              <w:tc>
                <w:tcPr>
                  <w:tcW w:w="2107" w:type="dxa"/>
                  <w:shd w:val="clear" w:color="auto" w:fill="auto"/>
                </w:tcPr>
                <w:p w14:paraId="2CE7B674" w14:textId="77777777" w:rsidR="0011149A" w:rsidRDefault="0011149A" w:rsidP="0011149A">
                  <w:pPr>
                    <w:tabs>
                      <w:tab w:val="left" w:pos="282"/>
                    </w:tabs>
                    <w:ind w:right="-427"/>
                    <w:contextualSpacing/>
                    <w:rPr>
                      <w:rFonts w:cs="Arial"/>
                      <w:lang w:val="en-GB"/>
                    </w:rPr>
                  </w:pPr>
                  <w:r>
                    <w:rPr>
                      <w:rFonts w:cs="Arial"/>
                      <w:lang w:val="en-GB"/>
                    </w:rPr>
                    <w:t>£2092.80</w:t>
                  </w:r>
                </w:p>
              </w:tc>
            </w:tr>
            <w:tr w:rsidR="0011149A" w:rsidRPr="007849F9" w14:paraId="77601E1A" w14:textId="77777777" w:rsidTr="0011149A">
              <w:trPr>
                <w:trHeight w:val="235"/>
              </w:trPr>
              <w:tc>
                <w:tcPr>
                  <w:tcW w:w="2721" w:type="dxa"/>
                  <w:shd w:val="clear" w:color="auto" w:fill="auto"/>
                </w:tcPr>
                <w:p w14:paraId="0C72E3EF" w14:textId="77777777" w:rsidR="0011149A" w:rsidRDefault="0011149A" w:rsidP="0011149A">
                  <w:pPr>
                    <w:tabs>
                      <w:tab w:val="left" w:pos="282"/>
                    </w:tabs>
                    <w:ind w:right="-427"/>
                    <w:contextualSpacing/>
                    <w:rPr>
                      <w:rFonts w:cs="Arial"/>
                      <w:lang w:val="en-GB"/>
                    </w:rPr>
                  </w:pPr>
                  <w:r>
                    <w:rPr>
                      <w:rFonts w:cs="Arial"/>
                      <w:lang w:val="en-GB"/>
                    </w:rPr>
                    <w:t>ROSPA</w:t>
                  </w:r>
                </w:p>
              </w:tc>
              <w:tc>
                <w:tcPr>
                  <w:tcW w:w="3118" w:type="dxa"/>
                  <w:shd w:val="clear" w:color="auto" w:fill="auto"/>
                </w:tcPr>
                <w:p w14:paraId="2E9EED11" w14:textId="77777777" w:rsidR="0011149A" w:rsidRDefault="0011149A" w:rsidP="0011149A">
                  <w:pPr>
                    <w:tabs>
                      <w:tab w:val="left" w:pos="282"/>
                    </w:tabs>
                    <w:ind w:right="-427"/>
                    <w:contextualSpacing/>
                    <w:rPr>
                      <w:rFonts w:cs="Arial"/>
                      <w:lang w:val="en-GB"/>
                    </w:rPr>
                  </w:pPr>
                  <w:r>
                    <w:rPr>
                      <w:rFonts w:cs="Arial"/>
                      <w:lang w:val="en-GB"/>
                    </w:rPr>
                    <w:t>Play Area Report</w:t>
                  </w:r>
                </w:p>
              </w:tc>
              <w:tc>
                <w:tcPr>
                  <w:tcW w:w="2107" w:type="dxa"/>
                  <w:shd w:val="clear" w:color="auto" w:fill="auto"/>
                </w:tcPr>
                <w:p w14:paraId="21F96338" w14:textId="77777777" w:rsidR="0011149A" w:rsidRDefault="0011149A" w:rsidP="0011149A">
                  <w:pPr>
                    <w:tabs>
                      <w:tab w:val="left" w:pos="282"/>
                    </w:tabs>
                    <w:ind w:right="-427"/>
                    <w:contextualSpacing/>
                    <w:rPr>
                      <w:rFonts w:cs="Arial"/>
                      <w:lang w:val="en-GB"/>
                    </w:rPr>
                  </w:pPr>
                  <w:r>
                    <w:rPr>
                      <w:rFonts w:cs="Arial"/>
                      <w:lang w:val="en-GB"/>
                    </w:rPr>
                    <w:t>£120.00</w:t>
                  </w:r>
                </w:p>
              </w:tc>
            </w:tr>
            <w:tr w:rsidR="0011149A" w:rsidRPr="007849F9" w14:paraId="53AF5933" w14:textId="77777777" w:rsidTr="0011149A">
              <w:trPr>
                <w:trHeight w:val="267"/>
              </w:trPr>
              <w:tc>
                <w:tcPr>
                  <w:tcW w:w="2721" w:type="dxa"/>
                  <w:shd w:val="clear" w:color="auto" w:fill="auto"/>
                </w:tcPr>
                <w:p w14:paraId="3D6FC594" w14:textId="77777777" w:rsidR="0011149A" w:rsidRDefault="0011149A" w:rsidP="0011149A">
                  <w:pPr>
                    <w:tabs>
                      <w:tab w:val="left" w:pos="282"/>
                    </w:tabs>
                    <w:ind w:right="-427"/>
                    <w:contextualSpacing/>
                    <w:rPr>
                      <w:rFonts w:cs="Arial"/>
                      <w:lang w:val="en-GB"/>
                    </w:rPr>
                  </w:pPr>
                  <w:r>
                    <w:rPr>
                      <w:rFonts w:cs="Arial"/>
                      <w:lang w:val="en-GB"/>
                    </w:rPr>
                    <w:t>O’Neill Homer</w:t>
                  </w:r>
                </w:p>
              </w:tc>
              <w:tc>
                <w:tcPr>
                  <w:tcW w:w="3118" w:type="dxa"/>
                  <w:shd w:val="clear" w:color="auto" w:fill="auto"/>
                </w:tcPr>
                <w:p w14:paraId="03FB9B9B" w14:textId="77777777" w:rsidR="0011149A" w:rsidRDefault="0011149A" w:rsidP="0011149A">
                  <w:pPr>
                    <w:tabs>
                      <w:tab w:val="left" w:pos="282"/>
                    </w:tabs>
                    <w:ind w:right="-427"/>
                    <w:contextualSpacing/>
                    <w:rPr>
                      <w:rFonts w:cs="Arial"/>
                      <w:lang w:val="en-GB"/>
                    </w:rPr>
                  </w:pPr>
                  <w:r>
                    <w:rPr>
                      <w:rFonts w:cs="Arial"/>
                      <w:lang w:val="en-GB"/>
                    </w:rPr>
                    <w:t>Neighbourhood Plan Consultant</w:t>
                  </w:r>
                </w:p>
              </w:tc>
              <w:tc>
                <w:tcPr>
                  <w:tcW w:w="2107" w:type="dxa"/>
                  <w:shd w:val="clear" w:color="auto" w:fill="auto"/>
                </w:tcPr>
                <w:p w14:paraId="668D3ECE" w14:textId="77777777" w:rsidR="0011149A" w:rsidRDefault="0011149A" w:rsidP="0011149A">
                  <w:pPr>
                    <w:tabs>
                      <w:tab w:val="left" w:pos="282"/>
                    </w:tabs>
                    <w:ind w:right="-427"/>
                    <w:contextualSpacing/>
                    <w:rPr>
                      <w:rFonts w:cs="Arial"/>
                      <w:lang w:val="en-GB"/>
                    </w:rPr>
                  </w:pPr>
                  <w:r>
                    <w:rPr>
                      <w:rFonts w:cs="Arial"/>
                      <w:lang w:val="en-GB"/>
                    </w:rPr>
                    <w:t>£1650.00</w:t>
                  </w:r>
                </w:p>
              </w:tc>
            </w:tr>
          </w:tbl>
          <w:p w14:paraId="60F4CB0B" w14:textId="77777777" w:rsidR="0011149A" w:rsidRPr="00766256" w:rsidRDefault="0011149A" w:rsidP="00A31570">
            <w:pPr>
              <w:tabs>
                <w:tab w:val="left" w:pos="3892"/>
              </w:tabs>
              <w:contextualSpacing/>
              <w:rPr>
                <w:rFonts w:cs="Arial"/>
                <w:b/>
                <w:bCs/>
                <w:szCs w:val="20"/>
                <w:lang w:val="en-GB"/>
              </w:rPr>
            </w:pPr>
          </w:p>
          <w:p w14:paraId="5E1B53BE" w14:textId="27F8488E" w:rsidR="006A21E6" w:rsidRPr="001C0526" w:rsidRDefault="00844DC0" w:rsidP="001C0526">
            <w:pPr>
              <w:tabs>
                <w:tab w:val="left" w:pos="3892"/>
              </w:tabs>
              <w:contextualSpacing/>
              <w:rPr>
                <w:rFonts w:cs="Arial"/>
                <w:b/>
                <w:bCs/>
                <w:szCs w:val="20"/>
                <w:lang w:val="en-GB"/>
              </w:rPr>
            </w:pPr>
            <w:r w:rsidRPr="00766256">
              <w:rPr>
                <w:rFonts w:cs="Arial"/>
                <w:b/>
                <w:bCs/>
                <w:szCs w:val="20"/>
                <w:lang w:val="en-GB"/>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843"/>
            </w:tblGrid>
            <w:tr w:rsidR="00B35ED6" w:rsidRPr="007849F9" w14:paraId="1B32F6EC" w14:textId="77777777" w:rsidTr="001B5D9E">
              <w:tc>
                <w:tcPr>
                  <w:tcW w:w="4928" w:type="dxa"/>
                  <w:shd w:val="clear" w:color="auto" w:fill="D9D9D9"/>
                </w:tcPr>
                <w:p w14:paraId="08634EA4" w14:textId="77777777" w:rsidR="00B35ED6" w:rsidRPr="007849F9" w:rsidRDefault="00B35ED6" w:rsidP="00B35ED6">
                  <w:pPr>
                    <w:tabs>
                      <w:tab w:val="left" w:pos="365"/>
                      <w:tab w:val="left" w:pos="2100"/>
                    </w:tabs>
                    <w:ind w:right="-427"/>
                    <w:contextualSpacing/>
                    <w:jc w:val="center"/>
                    <w:rPr>
                      <w:rFonts w:cs="Arial"/>
                      <w:b/>
                      <w:lang w:val="en-GB"/>
                    </w:rPr>
                  </w:pPr>
                  <w:r w:rsidRPr="007849F9">
                    <w:rPr>
                      <w:rFonts w:cs="Arial"/>
                      <w:b/>
                      <w:lang w:val="en-GB"/>
                    </w:rPr>
                    <w:t>Individual/Company</w:t>
                  </w:r>
                </w:p>
              </w:tc>
              <w:tc>
                <w:tcPr>
                  <w:tcW w:w="1843" w:type="dxa"/>
                  <w:shd w:val="clear" w:color="auto" w:fill="D9D9D9"/>
                </w:tcPr>
                <w:p w14:paraId="64CCADC3" w14:textId="77777777" w:rsidR="00B35ED6" w:rsidRPr="007849F9" w:rsidRDefault="00B35ED6" w:rsidP="00B35ED6">
                  <w:pPr>
                    <w:tabs>
                      <w:tab w:val="left" w:pos="365"/>
                      <w:tab w:val="left" w:pos="2100"/>
                    </w:tabs>
                    <w:ind w:right="-427"/>
                    <w:contextualSpacing/>
                    <w:rPr>
                      <w:rFonts w:cs="Arial"/>
                      <w:b/>
                      <w:lang w:val="en-GB"/>
                    </w:rPr>
                  </w:pPr>
                  <w:r w:rsidRPr="007849F9">
                    <w:rPr>
                      <w:rFonts w:cs="Arial"/>
                      <w:b/>
                      <w:lang w:val="en-GB"/>
                    </w:rPr>
                    <w:t xml:space="preserve">       Amount</w:t>
                  </w:r>
                </w:p>
              </w:tc>
            </w:tr>
            <w:tr w:rsidR="00B35ED6" w:rsidRPr="007849F9" w14:paraId="7D6CC469" w14:textId="77777777" w:rsidTr="001B5D9E">
              <w:tc>
                <w:tcPr>
                  <w:tcW w:w="4928" w:type="dxa"/>
                  <w:shd w:val="clear" w:color="auto" w:fill="auto"/>
                </w:tcPr>
                <w:p w14:paraId="0D37707D" w14:textId="77777777" w:rsidR="00B35ED6" w:rsidRPr="007849F9" w:rsidRDefault="00B35ED6" w:rsidP="00B35ED6">
                  <w:pPr>
                    <w:tabs>
                      <w:tab w:val="left" w:pos="365"/>
                      <w:tab w:val="left" w:pos="2100"/>
                    </w:tabs>
                    <w:ind w:right="-427"/>
                    <w:contextualSpacing/>
                    <w:rPr>
                      <w:rFonts w:cs="Arial"/>
                      <w:bCs/>
                      <w:lang w:val="en-GB"/>
                    </w:rPr>
                  </w:pPr>
                  <w:r>
                    <w:rPr>
                      <w:rFonts w:cs="Arial"/>
                      <w:bCs/>
                      <w:lang w:val="en-GB"/>
                    </w:rPr>
                    <w:t>St Leonards Church</w:t>
                  </w:r>
                </w:p>
              </w:tc>
              <w:tc>
                <w:tcPr>
                  <w:tcW w:w="1843" w:type="dxa"/>
                  <w:shd w:val="clear" w:color="auto" w:fill="auto"/>
                </w:tcPr>
                <w:p w14:paraId="22E31A18" w14:textId="77777777" w:rsidR="00B35ED6" w:rsidRPr="007849F9" w:rsidRDefault="00B35ED6" w:rsidP="00B35ED6">
                  <w:pPr>
                    <w:tabs>
                      <w:tab w:val="left" w:pos="365"/>
                      <w:tab w:val="left" w:pos="2100"/>
                    </w:tabs>
                    <w:ind w:right="-427"/>
                    <w:contextualSpacing/>
                    <w:rPr>
                      <w:rFonts w:cs="Arial"/>
                      <w:bCs/>
                      <w:lang w:val="en-GB"/>
                    </w:rPr>
                  </w:pPr>
                  <w:r>
                    <w:rPr>
                      <w:rFonts w:cs="Arial"/>
                      <w:bCs/>
                      <w:lang w:val="en-GB"/>
                    </w:rPr>
                    <w:t>£124.00</w:t>
                  </w:r>
                </w:p>
              </w:tc>
            </w:tr>
            <w:tr w:rsidR="00B35ED6" w:rsidRPr="007849F9" w14:paraId="6ADAE346" w14:textId="77777777" w:rsidTr="001B5D9E">
              <w:tc>
                <w:tcPr>
                  <w:tcW w:w="4928" w:type="dxa"/>
                  <w:shd w:val="clear" w:color="auto" w:fill="auto"/>
                </w:tcPr>
                <w:p w14:paraId="50B7EB1A" w14:textId="77777777" w:rsidR="00B35ED6" w:rsidRDefault="00B35ED6" w:rsidP="00B35ED6">
                  <w:pPr>
                    <w:tabs>
                      <w:tab w:val="left" w:pos="365"/>
                      <w:tab w:val="left" w:pos="2100"/>
                    </w:tabs>
                    <w:ind w:right="-427"/>
                    <w:contextualSpacing/>
                    <w:rPr>
                      <w:rFonts w:cs="Arial"/>
                      <w:bCs/>
                      <w:lang w:val="en-GB"/>
                    </w:rPr>
                  </w:pPr>
                  <w:r>
                    <w:rPr>
                      <w:rFonts w:cs="Arial"/>
                      <w:bCs/>
                      <w:lang w:val="en-GB"/>
                    </w:rPr>
                    <w:t>HMRC – VAT Refund</w:t>
                  </w:r>
                </w:p>
              </w:tc>
              <w:tc>
                <w:tcPr>
                  <w:tcW w:w="1843" w:type="dxa"/>
                  <w:shd w:val="clear" w:color="auto" w:fill="auto"/>
                </w:tcPr>
                <w:p w14:paraId="3AC32122" w14:textId="77777777" w:rsidR="00B35ED6" w:rsidRDefault="00B35ED6" w:rsidP="00B35ED6">
                  <w:pPr>
                    <w:tabs>
                      <w:tab w:val="left" w:pos="365"/>
                      <w:tab w:val="left" w:pos="2100"/>
                    </w:tabs>
                    <w:ind w:right="-427"/>
                    <w:contextualSpacing/>
                    <w:rPr>
                      <w:rFonts w:cs="Arial"/>
                      <w:bCs/>
                      <w:lang w:val="en-GB"/>
                    </w:rPr>
                  </w:pPr>
                  <w:r>
                    <w:rPr>
                      <w:rFonts w:cs="Arial"/>
                      <w:bCs/>
                      <w:lang w:val="en-GB"/>
                    </w:rPr>
                    <w:t>£357.68</w:t>
                  </w:r>
                </w:p>
              </w:tc>
            </w:tr>
            <w:tr w:rsidR="00B35ED6" w:rsidRPr="007849F9" w14:paraId="5C523F30" w14:textId="77777777" w:rsidTr="001B5D9E">
              <w:tc>
                <w:tcPr>
                  <w:tcW w:w="4928" w:type="dxa"/>
                  <w:shd w:val="clear" w:color="auto" w:fill="auto"/>
                </w:tcPr>
                <w:p w14:paraId="6A4DF108" w14:textId="77777777" w:rsidR="00B35ED6" w:rsidRDefault="00B35ED6" w:rsidP="00B35ED6">
                  <w:pPr>
                    <w:tabs>
                      <w:tab w:val="left" w:pos="365"/>
                      <w:tab w:val="left" w:pos="2100"/>
                    </w:tabs>
                    <w:ind w:right="-427"/>
                    <w:contextualSpacing/>
                    <w:rPr>
                      <w:rFonts w:cs="Arial"/>
                      <w:bCs/>
                      <w:lang w:val="en-GB"/>
                    </w:rPr>
                  </w:pPr>
                  <w:r>
                    <w:rPr>
                      <w:rFonts w:cs="Arial"/>
                      <w:bCs/>
                      <w:lang w:val="en-GB"/>
                    </w:rPr>
                    <w:t>Groundwork (Neighbourhood Plan Grant)</w:t>
                  </w:r>
                </w:p>
              </w:tc>
              <w:tc>
                <w:tcPr>
                  <w:tcW w:w="1843" w:type="dxa"/>
                  <w:shd w:val="clear" w:color="auto" w:fill="auto"/>
                </w:tcPr>
                <w:p w14:paraId="4B24C2CE" w14:textId="77777777" w:rsidR="00B35ED6" w:rsidRDefault="00B35ED6" w:rsidP="00B35ED6">
                  <w:pPr>
                    <w:tabs>
                      <w:tab w:val="left" w:pos="365"/>
                      <w:tab w:val="left" w:pos="2100"/>
                    </w:tabs>
                    <w:ind w:right="-427"/>
                    <w:contextualSpacing/>
                    <w:rPr>
                      <w:rFonts w:cs="Arial"/>
                      <w:bCs/>
                      <w:lang w:val="en-GB"/>
                    </w:rPr>
                  </w:pPr>
                  <w:r>
                    <w:rPr>
                      <w:rFonts w:cs="Arial"/>
                      <w:bCs/>
                      <w:lang w:val="en-GB"/>
                    </w:rPr>
                    <w:t>£6975.00</w:t>
                  </w:r>
                </w:p>
              </w:tc>
            </w:tr>
          </w:tbl>
          <w:p w14:paraId="620DAA23" w14:textId="52CD046F" w:rsidR="001C6433" w:rsidRPr="00B35ED6" w:rsidRDefault="001C6433" w:rsidP="00B35ED6">
            <w:pPr>
              <w:widowControl w:val="0"/>
              <w:tabs>
                <w:tab w:val="left" w:pos="3892"/>
              </w:tabs>
              <w:overflowPunct w:val="0"/>
              <w:autoSpaceDE w:val="0"/>
              <w:autoSpaceDN w:val="0"/>
              <w:adjustRightInd w:val="0"/>
              <w:spacing w:line="240" w:lineRule="auto"/>
              <w:rPr>
                <w:rFonts w:cs="Arial"/>
                <w:b/>
                <w:bCs/>
                <w:lang w:val="en-GB"/>
              </w:rPr>
            </w:pP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230AF1">
        <w:trPr>
          <w:trHeight w:val="816"/>
        </w:trPr>
        <w:tc>
          <w:tcPr>
            <w:tcW w:w="841" w:type="dxa"/>
          </w:tcPr>
          <w:p w14:paraId="7B3187FD" w14:textId="3816C374" w:rsidR="00784699" w:rsidRPr="00766256" w:rsidRDefault="0059217C" w:rsidP="00A31570">
            <w:pPr>
              <w:spacing w:line="240" w:lineRule="auto"/>
              <w:contextualSpacing/>
              <w:rPr>
                <w:b/>
                <w:szCs w:val="20"/>
                <w:lang w:val="en-GB"/>
              </w:rPr>
            </w:pPr>
            <w:r>
              <w:rPr>
                <w:b/>
                <w:szCs w:val="20"/>
                <w:lang w:val="en-GB"/>
              </w:rPr>
              <w:t>119/21</w:t>
            </w:r>
          </w:p>
        </w:tc>
        <w:tc>
          <w:tcPr>
            <w:tcW w:w="8221" w:type="dxa"/>
          </w:tcPr>
          <w:p w14:paraId="363AF87C" w14:textId="05169099"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3A13AF2B" w14:textId="77777777" w:rsidR="00DA1A25" w:rsidRDefault="00DA1A25" w:rsidP="00EA5858">
            <w:pPr>
              <w:tabs>
                <w:tab w:val="left" w:pos="3892"/>
              </w:tabs>
              <w:contextualSpacing/>
              <w:rPr>
                <w:rFonts w:cs="Arial"/>
                <w:lang w:val="en-GB"/>
              </w:rPr>
            </w:pPr>
          </w:p>
          <w:p w14:paraId="5416A07C" w14:textId="77777777" w:rsidR="00AB5A82" w:rsidRDefault="00AB5A82" w:rsidP="00AB5A82">
            <w:pPr>
              <w:tabs>
                <w:tab w:val="left" w:pos="3892"/>
              </w:tabs>
              <w:contextualSpacing/>
              <w:rPr>
                <w:rFonts w:cs="Arial"/>
                <w:lang w:val="en-GB"/>
              </w:rPr>
            </w:pPr>
            <w:r w:rsidRPr="007849F9">
              <w:rPr>
                <w:rFonts w:cs="Arial"/>
                <w:b/>
                <w:bCs/>
                <w:lang w:val="en-GB"/>
              </w:rPr>
              <w:t xml:space="preserve">APPLICATION NO: </w:t>
            </w:r>
            <w:r>
              <w:rPr>
                <w:rFonts w:cs="Arial"/>
                <w:lang w:val="en-GB"/>
              </w:rPr>
              <w:t>OCC Ref: MW.0122/20</w:t>
            </w:r>
          </w:p>
          <w:p w14:paraId="03178E37" w14:textId="77777777" w:rsidR="00AB5A82" w:rsidRPr="005F2884" w:rsidRDefault="00AB5A82" w:rsidP="00AB5A82">
            <w:pPr>
              <w:pStyle w:val="Default"/>
              <w:rPr>
                <w:rFonts w:ascii="Arial" w:hAnsi="Arial" w:cs="Arial"/>
              </w:rPr>
            </w:pPr>
            <w:r w:rsidRPr="005F2884">
              <w:rPr>
                <w:rFonts w:ascii="Arial" w:hAnsi="Arial" w:cs="Arial"/>
                <w:b/>
                <w:bCs/>
                <w:sz w:val="20"/>
                <w:szCs w:val="20"/>
              </w:rPr>
              <w:t>PROPOSAL:</w:t>
            </w:r>
            <w:r>
              <w:rPr>
                <w:rFonts w:ascii="Arial" w:hAnsi="Arial" w:cs="Arial"/>
                <w:b/>
                <w:bCs/>
              </w:rPr>
              <w:t xml:space="preserve"> </w:t>
            </w:r>
            <w:r w:rsidRPr="005F2884">
              <w:rPr>
                <w:rFonts w:ascii="Arial" w:hAnsi="Arial" w:cs="Arial"/>
                <w:sz w:val="20"/>
                <w:szCs w:val="20"/>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from beneath the plant site and the revised restoration of the plant site at Cassington Quarry, Cassington Road, Yarnton, OX29 4EB</w:t>
            </w:r>
          </w:p>
          <w:p w14:paraId="39B78D4D" w14:textId="77777777" w:rsidR="00AB5A82" w:rsidRPr="00DB0C72" w:rsidRDefault="00AB5A82" w:rsidP="00AB5A82">
            <w:pPr>
              <w:tabs>
                <w:tab w:val="left" w:pos="3892"/>
              </w:tabs>
              <w:contextualSpacing/>
              <w:rPr>
                <w:rFonts w:cs="Arial"/>
                <w:lang w:val="en-GB"/>
              </w:rPr>
            </w:pPr>
            <w:r w:rsidRPr="007849F9">
              <w:rPr>
                <w:rFonts w:cs="Arial"/>
                <w:b/>
                <w:bCs/>
                <w:lang w:val="en-GB"/>
              </w:rPr>
              <w:t xml:space="preserve">LOCATION: </w:t>
            </w:r>
            <w:r>
              <w:rPr>
                <w:rFonts w:cs="Arial"/>
                <w:lang w:val="en-GB"/>
              </w:rPr>
              <w:t>Cassington Quarry</w:t>
            </w:r>
          </w:p>
          <w:p w14:paraId="51B49B17" w14:textId="77777777" w:rsidR="00AB5A82" w:rsidRDefault="00AB5A82" w:rsidP="00AB5A82">
            <w:pPr>
              <w:tabs>
                <w:tab w:val="left" w:pos="3892"/>
              </w:tabs>
              <w:contextualSpacing/>
              <w:rPr>
                <w:rFonts w:cs="Arial"/>
                <w:lang w:val="en-GB"/>
              </w:rPr>
            </w:pPr>
            <w:r w:rsidRPr="007849F9">
              <w:rPr>
                <w:rFonts w:cs="Arial"/>
                <w:b/>
                <w:bCs/>
                <w:lang w:val="en-GB"/>
              </w:rPr>
              <w:lastRenderedPageBreak/>
              <w:t xml:space="preserve">APPLICANT: </w:t>
            </w:r>
            <w:r>
              <w:rPr>
                <w:rFonts w:cs="Arial"/>
                <w:lang w:val="en-GB"/>
              </w:rPr>
              <w:t>Hanson Quarry Products Europe Ltd</w:t>
            </w:r>
          </w:p>
          <w:p w14:paraId="18AEA337" w14:textId="77777777" w:rsidR="00AB5A82" w:rsidRPr="00AA6553" w:rsidRDefault="00AB5A82" w:rsidP="00AB5A82">
            <w:pPr>
              <w:tabs>
                <w:tab w:val="left" w:pos="3892"/>
              </w:tabs>
              <w:contextualSpacing/>
              <w:rPr>
                <w:rFonts w:cs="Arial"/>
                <w:b/>
                <w:bCs/>
                <w:lang w:val="en-GB"/>
              </w:rPr>
            </w:pPr>
            <w:r>
              <w:rPr>
                <w:rFonts w:cs="Arial"/>
                <w:b/>
                <w:bCs/>
                <w:lang w:val="en-GB"/>
              </w:rPr>
              <w:t>COMMENTS: 30</w:t>
            </w:r>
            <w:r w:rsidRPr="00E014A5">
              <w:rPr>
                <w:rFonts w:cs="Arial"/>
                <w:b/>
                <w:bCs/>
                <w:vertAlign w:val="superscript"/>
                <w:lang w:val="en-GB"/>
              </w:rPr>
              <w:t>TH</w:t>
            </w:r>
            <w:r>
              <w:rPr>
                <w:rFonts w:cs="Arial"/>
                <w:b/>
                <w:bCs/>
                <w:lang w:val="en-GB"/>
              </w:rPr>
              <w:t xml:space="preserve"> September 2021</w:t>
            </w:r>
          </w:p>
          <w:p w14:paraId="63ABA153" w14:textId="7E16EBE9" w:rsidR="00FA6A97" w:rsidRPr="004A358F" w:rsidRDefault="00FA6A97" w:rsidP="0034329D">
            <w:pPr>
              <w:tabs>
                <w:tab w:val="left" w:pos="3892"/>
              </w:tabs>
              <w:contextualSpacing/>
              <w:rPr>
                <w:rFonts w:cs="Arial"/>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564F6B">
        <w:trPr>
          <w:trHeight w:val="674"/>
        </w:trPr>
        <w:tc>
          <w:tcPr>
            <w:tcW w:w="841" w:type="dxa"/>
          </w:tcPr>
          <w:p w14:paraId="280169E6" w14:textId="1C7EDB69" w:rsidR="00784699" w:rsidRPr="00766256" w:rsidRDefault="0059217C" w:rsidP="00A31570">
            <w:pPr>
              <w:spacing w:line="240" w:lineRule="auto"/>
              <w:contextualSpacing/>
              <w:rPr>
                <w:b/>
                <w:szCs w:val="20"/>
                <w:lang w:val="en-GB"/>
              </w:rPr>
            </w:pPr>
            <w:r>
              <w:rPr>
                <w:b/>
                <w:szCs w:val="20"/>
                <w:lang w:val="en-GB"/>
              </w:rPr>
              <w:t>120/21</w:t>
            </w:r>
          </w:p>
        </w:tc>
        <w:tc>
          <w:tcPr>
            <w:tcW w:w="8221" w:type="dxa"/>
          </w:tcPr>
          <w:p w14:paraId="59487305" w14:textId="0FCF9B7D" w:rsidR="0085127D" w:rsidRDefault="0085127D" w:rsidP="004437CF">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6A2D3887" w14:textId="77777777" w:rsidR="00224CF7" w:rsidRDefault="00224CF7" w:rsidP="0023485D">
            <w:pPr>
              <w:pStyle w:val="ListParagraph"/>
              <w:shd w:val="clear" w:color="auto" w:fill="FFFFFF"/>
              <w:tabs>
                <w:tab w:val="left" w:pos="365"/>
                <w:tab w:val="left" w:pos="3150"/>
              </w:tabs>
              <w:spacing w:line="240" w:lineRule="auto"/>
              <w:rPr>
                <w:rFonts w:cs="Arial"/>
                <w:bCs/>
                <w:szCs w:val="20"/>
                <w:lang w:val="en-GB"/>
              </w:rPr>
            </w:pPr>
          </w:p>
          <w:p w14:paraId="737C8216" w14:textId="64420977" w:rsidR="00DB5F06" w:rsidRPr="00F7614C" w:rsidRDefault="00DB5F06" w:rsidP="00DB5F06">
            <w:pPr>
              <w:pStyle w:val="ListParagraph"/>
              <w:widowControl w:val="0"/>
              <w:numPr>
                <w:ilvl w:val="0"/>
                <w:numId w:val="35"/>
              </w:numPr>
              <w:tabs>
                <w:tab w:val="left" w:pos="365"/>
                <w:tab w:val="left" w:pos="3150"/>
              </w:tabs>
              <w:overflowPunct w:val="0"/>
              <w:autoSpaceDE w:val="0"/>
              <w:autoSpaceDN w:val="0"/>
              <w:adjustRightInd w:val="0"/>
              <w:spacing w:line="240" w:lineRule="auto"/>
              <w:ind w:right="-427"/>
              <w:rPr>
                <w:rFonts w:cs="Arial"/>
                <w:b/>
                <w:lang w:val="en-GB"/>
              </w:rPr>
            </w:pPr>
            <w:r>
              <w:rPr>
                <w:rFonts w:cs="Arial"/>
                <w:bCs/>
                <w:lang w:val="en-GB"/>
              </w:rPr>
              <w:t>Donation for Sports and Social re Cassington Picnic</w:t>
            </w:r>
            <w:r w:rsidR="007A545E">
              <w:rPr>
                <w:rFonts w:cs="Arial"/>
                <w:bCs/>
                <w:lang w:val="en-GB"/>
              </w:rPr>
              <w:t xml:space="preserve"> </w:t>
            </w:r>
            <w:r w:rsidR="00A3730E">
              <w:rPr>
                <w:rFonts w:cs="Arial"/>
                <w:bCs/>
                <w:lang w:val="en-GB"/>
              </w:rPr>
              <w:t>–</w:t>
            </w:r>
            <w:r w:rsidR="007A545E">
              <w:rPr>
                <w:rFonts w:cs="Arial"/>
                <w:bCs/>
                <w:lang w:val="en-GB"/>
              </w:rPr>
              <w:t xml:space="preserve"> </w:t>
            </w:r>
            <w:r w:rsidR="00A3730E">
              <w:rPr>
                <w:rFonts w:cs="Arial"/>
                <w:bCs/>
                <w:lang w:val="en-GB"/>
              </w:rPr>
              <w:t xml:space="preserve">The Parish Council has decided that they would support in paying out some of the expenses up to £250 </w:t>
            </w:r>
            <w:r w:rsidR="00E43F86">
              <w:rPr>
                <w:rFonts w:cs="Arial"/>
                <w:bCs/>
                <w:lang w:val="en-GB"/>
              </w:rPr>
              <w:t>once we have received receipts from the Sports and Social.</w:t>
            </w:r>
          </w:p>
          <w:p w14:paraId="492A1756" w14:textId="6A30B8C4" w:rsidR="0023485D" w:rsidRPr="00AB5A82" w:rsidRDefault="0023485D" w:rsidP="00AB5A82">
            <w:pPr>
              <w:shd w:val="clear" w:color="auto" w:fill="FFFFFF"/>
              <w:spacing w:line="240" w:lineRule="auto"/>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0B73E24A" w:rsidR="00784699" w:rsidRPr="00766256" w:rsidRDefault="0059217C" w:rsidP="00A31570">
            <w:pPr>
              <w:spacing w:line="240" w:lineRule="auto"/>
              <w:contextualSpacing/>
              <w:rPr>
                <w:b/>
                <w:szCs w:val="20"/>
                <w:lang w:val="en-GB"/>
              </w:rPr>
            </w:pPr>
            <w:r>
              <w:rPr>
                <w:b/>
                <w:szCs w:val="20"/>
                <w:lang w:val="en-GB"/>
              </w:rPr>
              <w:t>121/21</w:t>
            </w:r>
          </w:p>
        </w:tc>
        <w:tc>
          <w:tcPr>
            <w:tcW w:w="8221" w:type="dxa"/>
          </w:tcPr>
          <w:p w14:paraId="7E13B994" w14:textId="0BA7A7AC" w:rsidR="00784699" w:rsidRPr="00946624" w:rsidRDefault="00946624" w:rsidP="00A31570">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A31570">
            <w:pPr>
              <w:spacing w:line="240" w:lineRule="auto"/>
              <w:contextualSpacing/>
              <w:rPr>
                <w:rFonts w:cs="Arial"/>
                <w:b/>
                <w:bCs/>
                <w:szCs w:val="20"/>
                <w:lang w:val="en-GB"/>
              </w:rPr>
            </w:pPr>
          </w:p>
          <w:p w14:paraId="403D7DEF" w14:textId="46593091"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D04783">
              <w:rPr>
                <w:rFonts w:cs="Arial"/>
                <w:b/>
                <w:szCs w:val="20"/>
                <w:lang w:val="en-GB"/>
              </w:rPr>
              <w:t>No Meeting is scheduled</w:t>
            </w:r>
          </w:p>
          <w:p w14:paraId="1214FF5C" w14:textId="77777777" w:rsidR="000D5ADB" w:rsidRPr="00766256" w:rsidRDefault="000D5ADB" w:rsidP="00A31570">
            <w:pPr>
              <w:tabs>
                <w:tab w:val="left" w:pos="365"/>
              </w:tabs>
              <w:contextualSpacing/>
              <w:rPr>
                <w:rFonts w:cs="Arial"/>
                <w:bCs/>
                <w:szCs w:val="20"/>
                <w:lang w:val="en-GB"/>
              </w:rPr>
            </w:pPr>
          </w:p>
          <w:p w14:paraId="3EC48909" w14:textId="3EE0D910" w:rsidR="009A32E9"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AD6D8D">
              <w:rPr>
                <w:rFonts w:cs="Arial"/>
                <w:b/>
                <w:bCs/>
                <w:szCs w:val="20"/>
                <w:lang w:val="en-GB"/>
              </w:rPr>
              <w:t>7</w:t>
            </w:r>
            <w:r w:rsidR="00AD6D8D" w:rsidRPr="00AD6D8D">
              <w:rPr>
                <w:rFonts w:cs="Arial"/>
                <w:b/>
                <w:bCs/>
                <w:szCs w:val="20"/>
                <w:vertAlign w:val="superscript"/>
                <w:lang w:val="en-GB"/>
              </w:rPr>
              <w:t>th</w:t>
            </w:r>
            <w:r w:rsidR="00AD6D8D">
              <w:rPr>
                <w:rFonts w:cs="Arial"/>
                <w:b/>
                <w:bCs/>
                <w:szCs w:val="20"/>
                <w:lang w:val="en-GB"/>
              </w:rPr>
              <w:t xml:space="preserve"> October</w:t>
            </w:r>
            <w:r w:rsidR="004B7576">
              <w:rPr>
                <w:rFonts w:cs="Arial"/>
                <w:b/>
                <w:bCs/>
                <w:szCs w:val="20"/>
                <w:lang w:val="en-GB"/>
              </w:rPr>
              <w:t xml:space="preserve"> </w:t>
            </w:r>
            <w:r w:rsidR="00480ED3">
              <w:rPr>
                <w:rFonts w:cs="Arial"/>
                <w:b/>
                <w:bCs/>
                <w:szCs w:val="20"/>
                <w:lang w:val="en-GB"/>
              </w:rPr>
              <w:t xml:space="preserve">@ 7.30pm </w:t>
            </w:r>
            <w:r w:rsidR="003D1B1C">
              <w:rPr>
                <w:rFonts w:cs="Arial"/>
                <w:b/>
                <w:bCs/>
                <w:szCs w:val="20"/>
                <w:lang w:val="en-GB"/>
              </w:rPr>
              <w:t>in the Village Hall</w:t>
            </w:r>
          </w:p>
          <w:p w14:paraId="4A95357A" w14:textId="7A1CD281" w:rsidR="00215B6F" w:rsidRPr="00BC015E" w:rsidRDefault="00215B6F" w:rsidP="00A31570">
            <w:pPr>
              <w:tabs>
                <w:tab w:val="left" w:pos="365"/>
              </w:tabs>
              <w:contextualSpacing/>
              <w:rPr>
                <w:rFonts w:cs="Arial"/>
                <w:b/>
                <w:bCs/>
                <w:szCs w:val="20"/>
                <w:lang w:val="en-GB"/>
              </w:rPr>
            </w:pPr>
          </w:p>
        </w:tc>
        <w:tc>
          <w:tcPr>
            <w:tcW w:w="426" w:type="dxa"/>
          </w:tcPr>
          <w:p w14:paraId="593166FB" w14:textId="77777777" w:rsidR="00784699" w:rsidRPr="000F7FB3" w:rsidRDefault="00784699"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7D7EA9">
      <w:headerReference w:type="default" r:id="rId8"/>
      <w:footerReference w:type="default" r:id="rId9"/>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8018" w14:textId="77777777" w:rsidR="00534FA7" w:rsidRDefault="00534FA7">
      <w:r>
        <w:separator/>
      </w:r>
    </w:p>
  </w:endnote>
  <w:endnote w:type="continuationSeparator" w:id="0">
    <w:p w14:paraId="2E323428" w14:textId="77777777" w:rsidR="00534FA7" w:rsidRDefault="0053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4CAD2" w14:textId="77777777" w:rsidR="00534FA7" w:rsidRDefault="00534FA7">
      <w:r>
        <w:separator/>
      </w:r>
    </w:p>
  </w:footnote>
  <w:footnote w:type="continuationSeparator" w:id="0">
    <w:p w14:paraId="3B930144" w14:textId="77777777" w:rsidR="00534FA7" w:rsidRDefault="0053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436CF"/>
    <w:multiLevelType w:val="hybridMultilevel"/>
    <w:tmpl w:val="73E6D6D2"/>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475A3F"/>
    <w:multiLevelType w:val="hybridMultilevel"/>
    <w:tmpl w:val="BB7863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12D3"/>
    <w:multiLevelType w:val="hybridMultilevel"/>
    <w:tmpl w:val="80BEA0C4"/>
    <w:lvl w:ilvl="0" w:tplc="2670058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C8787C"/>
    <w:multiLevelType w:val="hybridMultilevel"/>
    <w:tmpl w:val="DAE401B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5776E"/>
    <w:multiLevelType w:val="hybridMultilevel"/>
    <w:tmpl w:val="40C409C6"/>
    <w:lvl w:ilvl="0" w:tplc="4F6C388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278E0"/>
    <w:multiLevelType w:val="hybridMultilevel"/>
    <w:tmpl w:val="80BEA0C4"/>
    <w:lvl w:ilvl="0" w:tplc="2670058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61836"/>
    <w:multiLevelType w:val="hybridMultilevel"/>
    <w:tmpl w:val="08E24904"/>
    <w:lvl w:ilvl="0" w:tplc="1FAA323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21" w15:restartNumberingAfterBreak="0">
    <w:nsid w:val="4FBA5CEF"/>
    <w:multiLevelType w:val="hybridMultilevel"/>
    <w:tmpl w:val="EC449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15757"/>
    <w:multiLevelType w:val="hybridMultilevel"/>
    <w:tmpl w:val="C888A450"/>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5"/>
  </w:num>
  <w:num w:numId="3">
    <w:abstractNumId w:val="20"/>
  </w:num>
  <w:num w:numId="4">
    <w:abstractNumId w:val="10"/>
  </w:num>
  <w:num w:numId="5">
    <w:abstractNumId w:val="28"/>
  </w:num>
  <w:num w:numId="6">
    <w:abstractNumId w:val="31"/>
  </w:num>
  <w:num w:numId="7">
    <w:abstractNumId w:val="22"/>
  </w:num>
  <w:num w:numId="8">
    <w:abstractNumId w:val="27"/>
  </w:num>
  <w:num w:numId="9">
    <w:abstractNumId w:val="12"/>
  </w:num>
  <w:num w:numId="10">
    <w:abstractNumId w:val="11"/>
  </w:num>
  <w:num w:numId="11">
    <w:abstractNumId w:val="4"/>
  </w:num>
  <w:num w:numId="12">
    <w:abstractNumId w:val="5"/>
  </w:num>
  <w:num w:numId="13">
    <w:abstractNumId w:val="16"/>
  </w:num>
  <w:num w:numId="14">
    <w:abstractNumId w:val="2"/>
  </w:num>
  <w:num w:numId="15">
    <w:abstractNumId w:val="26"/>
  </w:num>
  <w:num w:numId="16">
    <w:abstractNumId w:val="32"/>
  </w:num>
  <w:num w:numId="17">
    <w:abstractNumId w:val="33"/>
  </w:num>
  <w:num w:numId="18">
    <w:abstractNumId w:val="1"/>
  </w:num>
  <w:num w:numId="19">
    <w:abstractNumId w:val="29"/>
  </w:num>
  <w:num w:numId="20">
    <w:abstractNumId w:val="23"/>
  </w:num>
  <w:num w:numId="21">
    <w:abstractNumId w:val="0"/>
  </w:num>
  <w:num w:numId="22">
    <w:abstractNumId w:val="34"/>
  </w:num>
  <w:num w:numId="23">
    <w:abstractNumId w:val="8"/>
  </w:num>
  <w:num w:numId="24">
    <w:abstractNumId w:val="30"/>
  </w:num>
  <w:num w:numId="25">
    <w:abstractNumId w:val="13"/>
  </w:num>
  <w:num w:numId="26">
    <w:abstractNumId w:val="3"/>
  </w:num>
  <w:num w:numId="27">
    <w:abstractNumId w:val="9"/>
  </w:num>
  <w:num w:numId="28">
    <w:abstractNumId w:val="6"/>
  </w:num>
  <w:num w:numId="29">
    <w:abstractNumId w:val="17"/>
  </w:num>
  <w:num w:numId="30">
    <w:abstractNumId w:val="15"/>
  </w:num>
  <w:num w:numId="31">
    <w:abstractNumId w:val="24"/>
  </w:num>
  <w:num w:numId="32">
    <w:abstractNumId w:val="19"/>
  </w:num>
  <w:num w:numId="33">
    <w:abstractNumId w:val="21"/>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6BAE"/>
    <w:rsid w:val="0000718F"/>
    <w:rsid w:val="000073E6"/>
    <w:rsid w:val="000101E0"/>
    <w:rsid w:val="00010303"/>
    <w:rsid w:val="0001091D"/>
    <w:rsid w:val="00010DC3"/>
    <w:rsid w:val="00010DDD"/>
    <w:rsid w:val="00011616"/>
    <w:rsid w:val="00011D56"/>
    <w:rsid w:val="00012220"/>
    <w:rsid w:val="00012706"/>
    <w:rsid w:val="00012C1F"/>
    <w:rsid w:val="00012C84"/>
    <w:rsid w:val="00013390"/>
    <w:rsid w:val="00013596"/>
    <w:rsid w:val="000136A4"/>
    <w:rsid w:val="00013C33"/>
    <w:rsid w:val="0001400B"/>
    <w:rsid w:val="000167B0"/>
    <w:rsid w:val="00016840"/>
    <w:rsid w:val="000170F9"/>
    <w:rsid w:val="00017E2C"/>
    <w:rsid w:val="00020DE3"/>
    <w:rsid w:val="000210ED"/>
    <w:rsid w:val="00021990"/>
    <w:rsid w:val="00021B12"/>
    <w:rsid w:val="000228B1"/>
    <w:rsid w:val="00022981"/>
    <w:rsid w:val="00022A21"/>
    <w:rsid w:val="0002394A"/>
    <w:rsid w:val="00023CB8"/>
    <w:rsid w:val="00023D20"/>
    <w:rsid w:val="00024122"/>
    <w:rsid w:val="000247FC"/>
    <w:rsid w:val="00024E60"/>
    <w:rsid w:val="00025234"/>
    <w:rsid w:val="00025872"/>
    <w:rsid w:val="00026D1F"/>
    <w:rsid w:val="000277A6"/>
    <w:rsid w:val="00027853"/>
    <w:rsid w:val="00027D7F"/>
    <w:rsid w:val="0003041C"/>
    <w:rsid w:val="0003092D"/>
    <w:rsid w:val="0003148A"/>
    <w:rsid w:val="0003162A"/>
    <w:rsid w:val="000316E7"/>
    <w:rsid w:val="00031A2A"/>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6D03"/>
    <w:rsid w:val="000379EF"/>
    <w:rsid w:val="00037EBA"/>
    <w:rsid w:val="000410C0"/>
    <w:rsid w:val="000415D1"/>
    <w:rsid w:val="000417C7"/>
    <w:rsid w:val="00041E86"/>
    <w:rsid w:val="00041FAA"/>
    <w:rsid w:val="00041FBB"/>
    <w:rsid w:val="0004231A"/>
    <w:rsid w:val="00042A61"/>
    <w:rsid w:val="00042B9C"/>
    <w:rsid w:val="00042BD2"/>
    <w:rsid w:val="00043FA2"/>
    <w:rsid w:val="0004405F"/>
    <w:rsid w:val="000449FD"/>
    <w:rsid w:val="00044B4B"/>
    <w:rsid w:val="0004511A"/>
    <w:rsid w:val="000464C3"/>
    <w:rsid w:val="0004692D"/>
    <w:rsid w:val="00046D24"/>
    <w:rsid w:val="00046D9B"/>
    <w:rsid w:val="00046DB0"/>
    <w:rsid w:val="0004794C"/>
    <w:rsid w:val="0005178F"/>
    <w:rsid w:val="00052276"/>
    <w:rsid w:val="00052851"/>
    <w:rsid w:val="00052C0F"/>
    <w:rsid w:val="0005363C"/>
    <w:rsid w:val="00053A19"/>
    <w:rsid w:val="00053E91"/>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6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3CE1"/>
    <w:rsid w:val="0008442F"/>
    <w:rsid w:val="000846A4"/>
    <w:rsid w:val="00085787"/>
    <w:rsid w:val="00085976"/>
    <w:rsid w:val="00085C00"/>
    <w:rsid w:val="00086CE9"/>
    <w:rsid w:val="00086E19"/>
    <w:rsid w:val="000878E9"/>
    <w:rsid w:val="00090582"/>
    <w:rsid w:val="000910C7"/>
    <w:rsid w:val="0009251A"/>
    <w:rsid w:val="00092D74"/>
    <w:rsid w:val="0009376D"/>
    <w:rsid w:val="000941D9"/>
    <w:rsid w:val="00094300"/>
    <w:rsid w:val="000945EC"/>
    <w:rsid w:val="00094903"/>
    <w:rsid w:val="00094F4F"/>
    <w:rsid w:val="0009518B"/>
    <w:rsid w:val="0009529B"/>
    <w:rsid w:val="000964E4"/>
    <w:rsid w:val="0009651F"/>
    <w:rsid w:val="00096BB5"/>
    <w:rsid w:val="0009725E"/>
    <w:rsid w:val="00097A2F"/>
    <w:rsid w:val="00097D97"/>
    <w:rsid w:val="000A01CD"/>
    <w:rsid w:val="000A036D"/>
    <w:rsid w:val="000A046D"/>
    <w:rsid w:val="000A0CD0"/>
    <w:rsid w:val="000A168E"/>
    <w:rsid w:val="000A183C"/>
    <w:rsid w:val="000A2466"/>
    <w:rsid w:val="000A2DCF"/>
    <w:rsid w:val="000A2E9F"/>
    <w:rsid w:val="000A4A1D"/>
    <w:rsid w:val="000A5310"/>
    <w:rsid w:val="000A580B"/>
    <w:rsid w:val="000A613A"/>
    <w:rsid w:val="000A61DD"/>
    <w:rsid w:val="000A6967"/>
    <w:rsid w:val="000A696A"/>
    <w:rsid w:val="000A7119"/>
    <w:rsid w:val="000A77EB"/>
    <w:rsid w:val="000A7C99"/>
    <w:rsid w:val="000B04E7"/>
    <w:rsid w:val="000B09AB"/>
    <w:rsid w:val="000B181F"/>
    <w:rsid w:val="000B1CD5"/>
    <w:rsid w:val="000B2A81"/>
    <w:rsid w:val="000B2FA3"/>
    <w:rsid w:val="000B34BB"/>
    <w:rsid w:val="000B3506"/>
    <w:rsid w:val="000B39D5"/>
    <w:rsid w:val="000B3BD3"/>
    <w:rsid w:val="000B3D5A"/>
    <w:rsid w:val="000B48CD"/>
    <w:rsid w:val="000B4AFF"/>
    <w:rsid w:val="000B4C7B"/>
    <w:rsid w:val="000B4CF3"/>
    <w:rsid w:val="000B718F"/>
    <w:rsid w:val="000B75B4"/>
    <w:rsid w:val="000B7947"/>
    <w:rsid w:val="000B7B77"/>
    <w:rsid w:val="000C0463"/>
    <w:rsid w:val="000C0BB9"/>
    <w:rsid w:val="000C0DA6"/>
    <w:rsid w:val="000C1235"/>
    <w:rsid w:val="000C1B68"/>
    <w:rsid w:val="000C25B7"/>
    <w:rsid w:val="000C2900"/>
    <w:rsid w:val="000C2B32"/>
    <w:rsid w:val="000C2F73"/>
    <w:rsid w:val="000C31C9"/>
    <w:rsid w:val="000C3D89"/>
    <w:rsid w:val="000C4C9A"/>
    <w:rsid w:val="000C4F9B"/>
    <w:rsid w:val="000C546F"/>
    <w:rsid w:val="000C5B65"/>
    <w:rsid w:val="000C5EBF"/>
    <w:rsid w:val="000C692B"/>
    <w:rsid w:val="000C73E2"/>
    <w:rsid w:val="000C7B2F"/>
    <w:rsid w:val="000C7F33"/>
    <w:rsid w:val="000D0CBF"/>
    <w:rsid w:val="000D0EF7"/>
    <w:rsid w:val="000D131D"/>
    <w:rsid w:val="000D1775"/>
    <w:rsid w:val="000D2AA0"/>
    <w:rsid w:val="000D483A"/>
    <w:rsid w:val="000D499E"/>
    <w:rsid w:val="000D57FC"/>
    <w:rsid w:val="000D5922"/>
    <w:rsid w:val="000D5ADB"/>
    <w:rsid w:val="000D5B33"/>
    <w:rsid w:val="000D5BCC"/>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4CF6"/>
    <w:rsid w:val="000E5588"/>
    <w:rsid w:val="000E6835"/>
    <w:rsid w:val="000E7B7B"/>
    <w:rsid w:val="000F056C"/>
    <w:rsid w:val="000F078E"/>
    <w:rsid w:val="000F0911"/>
    <w:rsid w:val="000F0C95"/>
    <w:rsid w:val="000F15AA"/>
    <w:rsid w:val="000F26EE"/>
    <w:rsid w:val="000F28C1"/>
    <w:rsid w:val="000F2BDB"/>
    <w:rsid w:val="000F2F2F"/>
    <w:rsid w:val="000F3130"/>
    <w:rsid w:val="000F34D1"/>
    <w:rsid w:val="000F3DD5"/>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4D1"/>
    <w:rsid w:val="00110709"/>
    <w:rsid w:val="00110B58"/>
    <w:rsid w:val="00110C1D"/>
    <w:rsid w:val="001113C4"/>
    <w:rsid w:val="0011149A"/>
    <w:rsid w:val="0011167E"/>
    <w:rsid w:val="00111B31"/>
    <w:rsid w:val="00111BD0"/>
    <w:rsid w:val="00112F0A"/>
    <w:rsid w:val="00112F2C"/>
    <w:rsid w:val="001135E8"/>
    <w:rsid w:val="00113D70"/>
    <w:rsid w:val="00114107"/>
    <w:rsid w:val="00115715"/>
    <w:rsid w:val="00115A0E"/>
    <w:rsid w:val="00116B14"/>
    <w:rsid w:val="0011742B"/>
    <w:rsid w:val="0011747F"/>
    <w:rsid w:val="00117B34"/>
    <w:rsid w:val="00117D4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BDA"/>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535"/>
    <w:rsid w:val="00130BBD"/>
    <w:rsid w:val="00130E93"/>
    <w:rsid w:val="00131599"/>
    <w:rsid w:val="00131AC2"/>
    <w:rsid w:val="00131CDC"/>
    <w:rsid w:val="00131D73"/>
    <w:rsid w:val="00131ED4"/>
    <w:rsid w:val="00132327"/>
    <w:rsid w:val="0013342E"/>
    <w:rsid w:val="00133FCF"/>
    <w:rsid w:val="0013411F"/>
    <w:rsid w:val="00135515"/>
    <w:rsid w:val="00135C39"/>
    <w:rsid w:val="00136480"/>
    <w:rsid w:val="00136814"/>
    <w:rsid w:val="00136C4C"/>
    <w:rsid w:val="0013764B"/>
    <w:rsid w:val="00140640"/>
    <w:rsid w:val="00141D14"/>
    <w:rsid w:val="00141E20"/>
    <w:rsid w:val="00142751"/>
    <w:rsid w:val="001439A7"/>
    <w:rsid w:val="001454F0"/>
    <w:rsid w:val="00145E00"/>
    <w:rsid w:val="00145EF2"/>
    <w:rsid w:val="00146343"/>
    <w:rsid w:val="00146B4F"/>
    <w:rsid w:val="001471E3"/>
    <w:rsid w:val="00147596"/>
    <w:rsid w:val="001476AC"/>
    <w:rsid w:val="00147E5B"/>
    <w:rsid w:val="00150159"/>
    <w:rsid w:val="001514FA"/>
    <w:rsid w:val="00151B09"/>
    <w:rsid w:val="001531A3"/>
    <w:rsid w:val="0015343F"/>
    <w:rsid w:val="00155DA0"/>
    <w:rsid w:val="00156216"/>
    <w:rsid w:val="001565DE"/>
    <w:rsid w:val="001607F9"/>
    <w:rsid w:val="00161184"/>
    <w:rsid w:val="0016175E"/>
    <w:rsid w:val="00161A5C"/>
    <w:rsid w:val="00161AEA"/>
    <w:rsid w:val="0016277C"/>
    <w:rsid w:val="00163390"/>
    <w:rsid w:val="0016393B"/>
    <w:rsid w:val="001639FA"/>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10E"/>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C25"/>
    <w:rsid w:val="00181DBB"/>
    <w:rsid w:val="0018292D"/>
    <w:rsid w:val="001829CC"/>
    <w:rsid w:val="00183205"/>
    <w:rsid w:val="001840FC"/>
    <w:rsid w:val="00184CF6"/>
    <w:rsid w:val="0018575C"/>
    <w:rsid w:val="001862A7"/>
    <w:rsid w:val="0018698F"/>
    <w:rsid w:val="00186FA8"/>
    <w:rsid w:val="0018753E"/>
    <w:rsid w:val="001878A9"/>
    <w:rsid w:val="00187F23"/>
    <w:rsid w:val="00190376"/>
    <w:rsid w:val="001909F4"/>
    <w:rsid w:val="00190B88"/>
    <w:rsid w:val="00190DF1"/>
    <w:rsid w:val="0019118D"/>
    <w:rsid w:val="0019184C"/>
    <w:rsid w:val="001926F4"/>
    <w:rsid w:val="00192E2C"/>
    <w:rsid w:val="00192F73"/>
    <w:rsid w:val="00193A51"/>
    <w:rsid w:val="00193C71"/>
    <w:rsid w:val="001940F2"/>
    <w:rsid w:val="0019439A"/>
    <w:rsid w:val="00194ADD"/>
    <w:rsid w:val="00194C19"/>
    <w:rsid w:val="00195615"/>
    <w:rsid w:val="00196333"/>
    <w:rsid w:val="00196885"/>
    <w:rsid w:val="00196AFB"/>
    <w:rsid w:val="00196BE9"/>
    <w:rsid w:val="00196E16"/>
    <w:rsid w:val="00197211"/>
    <w:rsid w:val="00197952"/>
    <w:rsid w:val="001A02FE"/>
    <w:rsid w:val="001A0A29"/>
    <w:rsid w:val="001A0AD3"/>
    <w:rsid w:val="001A189B"/>
    <w:rsid w:val="001A1A2E"/>
    <w:rsid w:val="001A247F"/>
    <w:rsid w:val="001A275D"/>
    <w:rsid w:val="001A2B43"/>
    <w:rsid w:val="001A33A9"/>
    <w:rsid w:val="001A4284"/>
    <w:rsid w:val="001A4876"/>
    <w:rsid w:val="001A4AB9"/>
    <w:rsid w:val="001A4FF2"/>
    <w:rsid w:val="001A509B"/>
    <w:rsid w:val="001A5254"/>
    <w:rsid w:val="001A57EB"/>
    <w:rsid w:val="001A5AE4"/>
    <w:rsid w:val="001A65A0"/>
    <w:rsid w:val="001A66B5"/>
    <w:rsid w:val="001A77E4"/>
    <w:rsid w:val="001A7FA6"/>
    <w:rsid w:val="001B00FA"/>
    <w:rsid w:val="001B020B"/>
    <w:rsid w:val="001B0237"/>
    <w:rsid w:val="001B0F46"/>
    <w:rsid w:val="001B21D1"/>
    <w:rsid w:val="001B2717"/>
    <w:rsid w:val="001B2AE7"/>
    <w:rsid w:val="001B2AF8"/>
    <w:rsid w:val="001B2DEE"/>
    <w:rsid w:val="001B2E3E"/>
    <w:rsid w:val="001B2F95"/>
    <w:rsid w:val="001B38FA"/>
    <w:rsid w:val="001B3B71"/>
    <w:rsid w:val="001B3D28"/>
    <w:rsid w:val="001B40D0"/>
    <w:rsid w:val="001B491B"/>
    <w:rsid w:val="001B4FA3"/>
    <w:rsid w:val="001B5EBE"/>
    <w:rsid w:val="001B647E"/>
    <w:rsid w:val="001B6D9A"/>
    <w:rsid w:val="001B73C9"/>
    <w:rsid w:val="001B7CFE"/>
    <w:rsid w:val="001C00A9"/>
    <w:rsid w:val="001C0110"/>
    <w:rsid w:val="001C0526"/>
    <w:rsid w:val="001C1AAE"/>
    <w:rsid w:val="001C1B77"/>
    <w:rsid w:val="001C1C66"/>
    <w:rsid w:val="001C1D7E"/>
    <w:rsid w:val="001C22C0"/>
    <w:rsid w:val="001C2AF8"/>
    <w:rsid w:val="001C2B9B"/>
    <w:rsid w:val="001C32E3"/>
    <w:rsid w:val="001C3516"/>
    <w:rsid w:val="001C413C"/>
    <w:rsid w:val="001C4158"/>
    <w:rsid w:val="001C4A8D"/>
    <w:rsid w:val="001C4EA7"/>
    <w:rsid w:val="001C4FB8"/>
    <w:rsid w:val="001C4FD0"/>
    <w:rsid w:val="001C6433"/>
    <w:rsid w:val="001C67B2"/>
    <w:rsid w:val="001C688E"/>
    <w:rsid w:val="001C7E33"/>
    <w:rsid w:val="001D09C8"/>
    <w:rsid w:val="001D1243"/>
    <w:rsid w:val="001D13B1"/>
    <w:rsid w:val="001D1B79"/>
    <w:rsid w:val="001D1F25"/>
    <w:rsid w:val="001D24B7"/>
    <w:rsid w:val="001D2FD6"/>
    <w:rsid w:val="001D4DC2"/>
    <w:rsid w:val="001D5C2A"/>
    <w:rsid w:val="001D6735"/>
    <w:rsid w:val="001D675C"/>
    <w:rsid w:val="001D680E"/>
    <w:rsid w:val="001D696F"/>
    <w:rsid w:val="001D6C68"/>
    <w:rsid w:val="001D7151"/>
    <w:rsid w:val="001D7693"/>
    <w:rsid w:val="001E1147"/>
    <w:rsid w:val="001E2973"/>
    <w:rsid w:val="001E2FD7"/>
    <w:rsid w:val="001E35EF"/>
    <w:rsid w:val="001E36F5"/>
    <w:rsid w:val="001E40A5"/>
    <w:rsid w:val="001E4240"/>
    <w:rsid w:val="001E4A1C"/>
    <w:rsid w:val="001E50B6"/>
    <w:rsid w:val="001E5A2D"/>
    <w:rsid w:val="001E74BB"/>
    <w:rsid w:val="001E7852"/>
    <w:rsid w:val="001E78E0"/>
    <w:rsid w:val="001F05E2"/>
    <w:rsid w:val="001F0DAB"/>
    <w:rsid w:val="001F1317"/>
    <w:rsid w:val="001F1508"/>
    <w:rsid w:val="001F176C"/>
    <w:rsid w:val="001F1819"/>
    <w:rsid w:val="001F2168"/>
    <w:rsid w:val="001F2427"/>
    <w:rsid w:val="001F363A"/>
    <w:rsid w:val="001F3DF0"/>
    <w:rsid w:val="001F3E82"/>
    <w:rsid w:val="001F4118"/>
    <w:rsid w:val="001F41E0"/>
    <w:rsid w:val="001F465B"/>
    <w:rsid w:val="001F4B54"/>
    <w:rsid w:val="001F4FAD"/>
    <w:rsid w:val="001F50CF"/>
    <w:rsid w:val="001F5181"/>
    <w:rsid w:val="001F55E9"/>
    <w:rsid w:val="001F5E7F"/>
    <w:rsid w:val="001F671C"/>
    <w:rsid w:val="001F69E9"/>
    <w:rsid w:val="001F7A5A"/>
    <w:rsid w:val="002007AF"/>
    <w:rsid w:val="002018E3"/>
    <w:rsid w:val="00201B4A"/>
    <w:rsid w:val="002026F9"/>
    <w:rsid w:val="00202CC9"/>
    <w:rsid w:val="0020328B"/>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16AD"/>
    <w:rsid w:val="002129A2"/>
    <w:rsid w:val="00212AE0"/>
    <w:rsid w:val="00213362"/>
    <w:rsid w:val="00213B69"/>
    <w:rsid w:val="00214383"/>
    <w:rsid w:val="00214614"/>
    <w:rsid w:val="00214B3E"/>
    <w:rsid w:val="00214EC2"/>
    <w:rsid w:val="00214F78"/>
    <w:rsid w:val="00215B6F"/>
    <w:rsid w:val="00215C58"/>
    <w:rsid w:val="00215F03"/>
    <w:rsid w:val="00216070"/>
    <w:rsid w:val="00216773"/>
    <w:rsid w:val="00217BFF"/>
    <w:rsid w:val="00220370"/>
    <w:rsid w:val="002204C6"/>
    <w:rsid w:val="00220B26"/>
    <w:rsid w:val="00220BB4"/>
    <w:rsid w:val="00222357"/>
    <w:rsid w:val="00222E7F"/>
    <w:rsid w:val="00223E94"/>
    <w:rsid w:val="00224538"/>
    <w:rsid w:val="00224CF7"/>
    <w:rsid w:val="00224EB6"/>
    <w:rsid w:val="00225105"/>
    <w:rsid w:val="0022594A"/>
    <w:rsid w:val="00225961"/>
    <w:rsid w:val="0022667F"/>
    <w:rsid w:val="002266FA"/>
    <w:rsid w:val="002268F8"/>
    <w:rsid w:val="00226BE3"/>
    <w:rsid w:val="0022726A"/>
    <w:rsid w:val="0022733A"/>
    <w:rsid w:val="002277B4"/>
    <w:rsid w:val="002308BF"/>
    <w:rsid w:val="00230AF1"/>
    <w:rsid w:val="0023147A"/>
    <w:rsid w:val="002318E5"/>
    <w:rsid w:val="00231D60"/>
    <w:rsid w:val="00232A4F"/>
    <w:rsid w:val="00232F40"/>
    <w:rsid w:val="002334C8"/>
    <w:rsid w:val="0023412D"/>
    <w:rsid w:val="0023426C"/>
    <w:rsid w:val="0023485D"/>
    <w:rsid w:val="00234D8E"/>
    <w:rsid w:val="002351E9"/>
    <w:rsid w:val="002352D6"/>
    <w:rsid w:val="00235AB2"/>
    <w:rsid w:val="00235E3F"/>
    <w:rsid w:val="002368DD"/>
    <w:rsid w:val="00236DE8"/>
    <w:rsid w:val="00236F90"/>
    <w:rsid w:val="0023743F"/>
    <w:rsid w:val="00237598"/>
    <w:rsid w:val="00237A69"/>
    <w:rsid w:val="00237E96"/>
    <w:rsid w:val="002405E9"/>
    <w:rsid w:val="00241145"/>
    <w:rsid w:val="00242327"/>
    <w:rsid w:val="002424A2"/>
    <w:rsid w:val="00242E40"/>
    <w:rsid w:val="0024334A"/>
    <w:rsid w:val="002434D4"/>
    <w:rsid w:val="002436E7"/>
    <w:rsid w:val="00243DEB"/>
    <w:rsid w:val="002441DE"/>
    <w:rsid w:val="00244220"/>
    <w:rsid w:val="0024426A"/>
    <w:rsid w:val="0024430F"/>
    <w:rsid w:val="002445B4"/>
    <w:rsid w:val="00244A11"/>
    <w:rsid w:val="00244C9E"/>
    <w:rsid w:val="00244EA0"/>
    <w:rsid w:val="002456F9"/>
    <w:rsid w:val="00245831"/>
    <w:rsid w:val="002458B8"/>
    <w:rsid w:val="00246D75"/>
    <w:rsid w:val="002512BF"/>
    <w:rsid w:val="00251CC9"/>
    <w:rsid w:val="00252451"/>
    <w:rsid w:val="00252DC6"/>
    <w:rsid w:val="00253DF5"/>
    <w:rsid w:val="002543EC"/>
    <w:rsid w:val="002547C2"/>
    <w:rsid w:val="00254DBD"/>
    <w:rsid w:val="002554F2"/>
    <w:rsid w:val="00255D6E"/>
    <w:rsid w:val="00255F4D"/>
    <w:rsid w:val="002562D1"/>
    <w:rsid w:val="00256345"/>
    <w:rsid w:val="0025676B"/>
    <w:rsid w:val="002609DA"/>
    <w:rsid w:val="00260EB6"/>
    <w:rsid w:val="00260F26"/>
    <w:rsid w:val="002617F2"/>
    <w:rsid w:val="00262002"/>
    <w:rsid w:val="00262376"/>
    <w:rsid w:val="00263353"/>
    <w:rsid w:val="00263797"/>
    <w:rsid w:val="0026480F"/>
    <w:rsid w:val="00264899"/>
    <w:rsid w:val="002648E6"/>
    <w:rsid w:val="00264CD4"/>
    <w:rsid w:val="00264DFE"/>
    <w:rsid w:val="00264FA6"/>
    <w:rsid w:val="002657F6"/>
    <w:rsid w:val="00265C95"/>
    <w:rsid w:val="00265E8B"/>
    <w:rsid w:val="00265FFC"/>
    <w:rsid w:val="00266C19"/>
    <w:rsid w:val="002675C9"/>
    <w:rsid w:val="00267E40"/>
    <w:rsid w:val="00270CD4"/>
    <w:rsid w:val="002712E2"/>
    <w:rsid w:val="00271398"/>
    <w:rsid w:val="00271847"/>
    <w:rsid w:val="00271EFE"/>
    <w:rsid w:val="00272693"/>
    <w:rsid w:val="00273F60"/>
    <w:rsid w:val="00274E7D"/>
    <w:rsid w:val="002751A0"/>
    <w:rsid w:val="002752A0"/>
    <w:rsid w:val="002758A5"/>
    <w:rsid w:val="00275AA3"/>
    <w:rsid w:val="00275E38"/>
    <w:rsid w:val="00276428"/>
    <w:rsid w:val="002765DE"/>
    <w:rsid w:val="002767BA"/>
    <w:rsid w:val="00276E9E"/>
    <w:rsid w:val="002776C7"/>
    <w:rsid w:val="0028040A"/>
    <w:rsid w:val="0028137D"/>
    <w:rsid w:val="00281F9C"/>
    <w:rsid w:val="00282D7B"/>
    <w:rsid w:val="002833CA"/>
    <w:rsid w:val="00283985"/>
    <w:rsid w:val="002849D6"/>
    <w:rsid w:val="00284A15"/>
    <w:rsid w:val="00284A3E"/>
    <w:rsid w:val="002867AB"/>
    <w:rsid w:val="002871EE"/>
    <w:rsid w:val="00287D28"/>
    <w:rsid w:val="00287F7E"/>
    <w:rsid w:val="0029023E"/>
    <w:rsid w:val="00291632"/>
    <w:rsid w:val="00291BF6"/>
    <w:rsid w:val="00292D05"/>
    <w:rsid w:val="00293126"/>
    <w:rsid w:val="00293C95"/>
    <w:rsid w:val="00294D5D"/>
    <w:rsid w:val="00295078"/>
    <w:rsid w:val="00295F0E"/>
    <w:rsid w:val="00295F49"/>
    <w:rsid w:val="00296319"/>
    <w:rsid w:val="00296502"/>
    <w:rsid w:val="0029682F"/>
    <w:rsid w:val="002972C8"/>
    <w:rsid w:val="00297597"/>
    <w:rsid w:val="0029798C"/>
    <w:rsid w:val="00297C19"/>
    <w:rsid w:val="002A0D38"/>
    <w:rsid w:val="002A0EFF"/>
    <w:rsid w:val="002A14EE"/>
    <w:rsid w:val="002A3245"/>
    <w:rsid w:val="002A3F29"/>
    <w:rsid w:val="002A3F40"/>
    <w:rsid w:val="002A433E"/>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B7202"/>
    <w:rsid w:val="002C0193"/>
    <w:rsid w:val="002C0351"/>
    <w:rsid w:val="002C03FE"/>
    <w:rsid w:val="002C05EF"/>
    <w:rsid w:val="002C120D"/>
    <w:rsid w:val="002C1DEB"/>
    <w:rsid w:val="002C2091"/>
    <w:rsid w:val="002C23B9"/>
    <w:rsid w:val="002C2C84"/>
    <w:rsid w:val="002C30AD"/>
    <w:rsid w:val="002C37C5"/>
    <w:rsid w:val="002C3CA4"/>
    <w:rsid w:val="002C3E9D"/>
    <w:rsid w:val="002C43DB"/>
    <w:rsid w:val="002C45E9"/>
    <w:rsid w:val="002C5179"/>
    <w:rsid w:val="002C5239"/>
    <w:rsid w:val="002C6AAF"/>
    <w:rsid w:val="002C7623"/>
    <w:rsid w:val="002C7804"/>
    <w:rsid w:val="002D0767"/>
    <w:rsid w:val="002D07C4"/>
    <w:rsid w:val="002D18D4"/>
    <w:rsid w:val="002D2015"/>
    <w:rsid w:val="002D342F"/>
    <w:rsid w:val="002D4043"/>
    <w:rsid w:val="002D5440"/>
    <w:rsid w:val="002D5598"/>
    <w:rsid w:val="002D5D6B"/>
    <w:rsid w:val="002D5E29"/>
    <w:rsid w:val="002D65DE"/>
    <w:rsid w:val="002D6AA0"/>
    <w:rsid w:val="002D6DA9"/>
    <w:rsid w:val="002D70ED"/>
    <w:rsid w:val="002D77A4"/>
    <w:rsid w:val="002D7A25"/>
    <w:rsid w:val="002D7DE9"/>
    <w:rsid w:val="002D7FE4"/>
    <w:rsid w:val="002E10B7"/>
    <w:rsid w:val="002E12A2"/>
    <w:rsid w:val="002E1A81"/>
    <w:rsid w:val="002E21B1"/>
    <w:rsid w:val="002E2D0F"/>
    <w:rsid w:val="002E3BDA"/>
    <w:rsid w:val="002E3C33"/>
    <w:rsid w:val="002E3C89"/>
    <w:rsid w:val="002E494A"/>
    <w:rsid w:val="002E4AC8"/>
    <w:rsid w:val="002E4CD5"/>
    <w:rsid w:val="002E4E7F"/>
    <w:rsid w:val="002E56AB"/>
    <w:rsid w:val="002E5F47"/>
    <w:rsid w:val="002E614D"/>
    <w:rsid w:val="002E6B87"/>
    <w:rsid w:val="002E7461"/>
    <w:rsid w:val="002E7CA9"/>
    <w:rsid w:val="002F04E3"/>
    <w:rsid w:val="002F0510"/>
    <w:rsid w:val="002F0D63"/>
    <w:rsid w:val="002F14BB"/>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CA4"/>
    <w:rsid w:val="00303D29"/>
    <w:rsid w:val="00304345"/>
    <w:rsid w:val="00304513"/>
    <w:rsid w:val="00304FB8"/>
    <w:rsid w:val="0030504E"/>
    <w:rsid w:val="003053FF"/>
    <w:rsid w:val="00305827"/>
    <w:rsid w:val="00305A12"/>
    <w:rsid w:val="00305B3C"/>
    <w:rsid w:val="00305F2B"/>
    <w:rsid w:val="00306431"/>
    <w:rsid w:val="0030780D"/>
    <w:rsid w:val="003078F5"/>
    <w:rsid w:val="00307C4F"/>
    <w:rsid w:val="00307E6A"/>
    <w:rsid w:val="00310527"/>
    <w:rsid w:val="00310810"/>
    <w:rsid w:val="00310EC5"/>
    <w:rsid w:val="00311701"/>
    <w:rsid w:val="00311EAB"/>
    <w:rsid w:val="00311EFB"/>
    <w:rsid w:val="0031277B"/>
    <w:rsid w:val="00312969"/>
    <w:rsid w:val="00312FFF"/>
    <w:rsid w:val="0031335F"/>
    <w:rsid w:val="003133BE"/>
    <w:rsid w:val="0031384B"/>
    <w:rsid w:val="00313B24"/>
    <w:rsid w:val="00313C6F"/>
    <w:rsid w:val="00313FF0"/>
    <w:rsid w:val="00314141"/>
    <w:rsid w:val="00314189"/>
    <w:rsid w:val="00314527"/>
    <w:rsid w:val="0031523B"/>
    <w:rsid w:val="00315AD6"/>
    <w:rsid w:val="003169E0"/>
    <w:rsid w:val="003179E2"/>
    <w:rsid w:val="00317F46"/>
    <w:rsid w:val="003200F8"/>
    <w:rsid w:val="00320115"/>
    <w:rsid w:val="0032039F"/>
    <w:rsid w:val="00320888"/>
    <w:rsid w:val="00320F54"/>
    <w:rsid w:val="003225C2"/>
    <w:rsid w:val="003232AA"/>
    <w:rsid w:val="00324828"/>
    <w:rsid w:val="00324C4D"/>
    <w:rsid w:val="00324EA9"/>
    <w:rsid w:val="00325262"/>
    <w:rsid w:val="00325ADF"/>
    <w:rsid w:val="003270AC"/>
    <w:rsid w:val="00327D12"/>
    <w:rsid w:val="0033037A"/>
    <w:rsid w:val="00330427"/>
    <w:rsid w:val="00330E85"/>
    <w:rsid w:val="00331FCF"/>
    <w:rsid w:val="003320F9"/>
    <w:rsid w:val="0033275A"/>
    <w:rsid w:val="003332E4"/>
    <w:rsid w:val="00335794"/>
    <w:rsid w:val="00335889"/>
    <w:rsid w:val="00335DED"/>
    <w:rsid w:val="00336069"/>
    <w:rsid w:val="00336DC0"/>
    <w:rsid w:val="0033734A"/>
    <w:rsid w:val="00337945"/>
    <w:rsid w:val="003404FA"/>
    <w:rsid w:val="00340F81"/>
    <w:rsid w:val="00341034"/>
    <w:rsid w:val="00341385"/>
    <w:rsid w:val="003414B3"/>
    <w:rsid w:val="00341767"/>
    <w:rsid w:val="00341BA9"/>
    <w:rsid w:val="00341D64"/>
    <w:rsid w:val="00341DD3"/>
    <w:rsid w:val="00341EEB"/>
    <w:rsid w:val="0034209C"/>
    <w:rsid w:val="00342B12"/>
    <w:rsid w:val="0034311F"/>
    <w:rsid w:val="0034329D"/>
    <w:rsid w:val="00343482"/>
    <w:rsid w:val="00343511"/>
    <w:rsid w:val="003439D4"/>
    <w:rsid w:val="00343C6C"/>
    <w:rsid w:val="003445E0"/>
    <w:rsid w:val="00344E01"/>
    <w:rsid w:val="0034526A"/>
    <w:rsid w:val="0034595B"/>
    <w:rsid w:val="00345EE8"/>
    <w:rsid w:val="0034628B"/>
    <w:rsid w:val="0034666A"/>
    <w:rsid w:val="00346B02"/>
    <w:rsid w:val="00346C28"/>
    <w:rsid w:val="00347903"/>
    <w:rsid w:val="00347CA8"/>
    <w:rsid w:val="00350C36"/>
    <w:rsid w:val="00350E9C"/>
    <w:rsid w:val="0035116C"/>
    <w:rsid w:val="0035120C"/>
    <w:rsid w:val="003514F3"/>
    <w:rsid w:val="0035188A"/>
    <w:rsid w:val="003519DD"/>
    <w:rsid w:val="00351CC4"/>
    <w:rsid w:val="00351E6E"/>
    <w:rsid w:val="00352211"/>
    <w:rsid w:val="00352C57"/>
    <w:rsid w:val="00353206"/>
    <w:rsid w:val="00354056"/>
    <w:rsid w:val="00354637"/>
    <w:rsid w:val="0035473D"/>
    <w:rsid w:val="00355125"/>
    <w:rsid w:val="00355C28"/>
    <w:rsid w:val="00355EE7"/>
    <w:rsid w:val="00355F1E"/>
    <w:rsid w:val="0035615F"/>
    <w:rsid w:val="00356313"/>
    <w:rsid w:val="003566C8"/>
    <w:rsid w:val="003568AA"/>
    <w:rsid w:val="00360002"/>
    <w:rsid w:val="00360021"/>
    <w:rsid w:val="003614A6"/>
    <w:rsid w:val="003623BC"/>
    <w:rsid w:val="00362A3C"/>
    <w:rsid w:val="00362AA9"/>
    <w:rsid w:val="00362CAC"/>
    <w:rsid w:val="00362DD5"/>
    <w:rsid w:val="0036365B"/>
    <w:rsid w:val="00363864"/>
    <w:rsid w:val="00363C68"/>
    <w:rsid w:val="00363ECF"/>
    <w:rsid w:val="00364225"/>
    <w:rsid w:val="003648F4"/>
    <w:rsid w:val="00364F8E"/>
    <w:rsid w:val="00365369"/>
    <w:rsid w:val="00365762"/>
    <w:rsid w:val="00365BF1"/>
    <w:rsid w:val="0036673F"/>
    <w:rsid w:val="0036691E"/>
    <w:rsid w:val="00366FE5"/>
    <w:rsid w:val="0036731D"/>
    <w:rsid w:val="003675AD"/>
    <w:rsid w:val="00367AC9"/>
    <w:rsid w:val="00367C81"/>
    <w:rsid w:val="00370150"/>
    <w:rsid w:val="003703C9"/>
    <w:rsid w:val="0037096F"/>
    <w:rsid w:val="00371472"/>
    <w:rsid w:val="00371A77"/>
    <w:rsid w:val="0037232E"/>
    <w:rsid w:val="00372F99"/>
    <w:rsid w:val="003733A8"/>
    <w:rsid w:val="00373464"/>
    <w:rsid w:val="003734B3"/>
    <w:rsid w:val="0037390C"/>
    <w:rsid w:val="00373B3E"/>
    <w:rsid w:val="00373C68"/>
    <w:rsid w:val="0037576B"/>
    <w:rsid w:val="00375B18"/>
    <w:rsid w:val="00375CC8"/>
    <w:rsid w:val="00376048"/>
    <w:rsid w:val="00376B9B"/>
    <w:rsid w:val="003773F5"/>
    <w:rsid w:val="003802B4"/>
    <w:rsid w:val="00380A7B"/>
    <w:rsid w:val="00380F3A"/>
    <w:rsid w:val="00381C32"/>
    <w:rsid w:val="0038235B"/>
    <w:rsid w:val="00382B34"/>
    <w:rsid w:val="00382D20"/>
    <w:rsid w:val="00382F91"/>
    <w:rsid w:val="00382FBF"/>
    <w:rsid w:val="00383350"/>
    <w:rsid w:val="00383A48"/>
    <w:rsid w:val="00383A6F"/>
    <w:rsid w:val="00383BB6"/>
    <w:rsid w:val="00383FFF"/>
    <w:rsid w:val="00384F00"/>
    <w:rsid w:val="00385632"/>
    <w:rsid w:val="00385F64"/>
    <w:rsid w:val="00385FE6"/>
    <w:rsid w:val="00386568"/>
    <w:rsid w:val="00386900"/>
    <w:rsid w:val="00386AED"/>
    <w:rsid w:val="00386D60"/>
    <w:rsid w:val="00386F0A"/>
    <w:rsid w:val="00386F77"/>
    <w:rsid w:val="003871B7"/>
    <w:rsid w:val="00387563"/>
    <w:rsid w:val="003900BF"/>
    <w:rsid w:val="00390A13"/>
    <w:rsid w:val="0039122E"/>
    <w:rsid w:val="00391410"/>
    <w:rsid w:val="00391418"/>
    <w:rsid w:val="00391D85"/>
    <w:rsid w:val="00391F65"/>
    <w:rsid w:val="00392624"/>
    <w:rsid w:val="0039294D"/>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64F"/>
    <w:rsid w:val="003979ED"/>
    <w:rsid w:val="003A0377"/>
    <w:rsid w:val="003A0604"/>
    <w:rsid w:val="003A0A3E"/>
    <w:rsid w:val="003A14B5"/>
    <w:rsid w:val="003A1576"/>
    <w:rsid w:val="003A252C"/>
    <w:rsid w:val="003A2B33"/>
    <w:rsid w:val="003A2C65"/>
    <w:rsid w:val="003A2FEC"/>
    <w:rsid w:val="003A36EE"/>
    <w:rsid w:val="003A3E92"/>
    <w:rsid w:val="003A4456"/>
    <w:rsid w:val="003A4905"/>
    <w:rsid w:val="003A4BD3"/>
    <w:rsid w:val="003A5EB4"/>
    <w:rsid w:val="003A5F73"/>
    <w:rsid w:val="003A6393"/>
    <w:rsid w:val="003A6C17"/>
    <w:rsid w:val="003A70CA"/>
    <w:rsid w:val="003A77FC"/>
    <w:rsid w:val="003A7BF4"/>
    <w:rsid w:val="003B02F4"/>
    <w:rsid w:val="003B0DB5"/>
    <w:rsid w:val="003B104B"/>
    <w:rsid w:val="003B11B1"/>
    <w:rsid w:val="003B1705"/>
    <w:rsid w:val="003B18CB"/>
    <w:rsid w:val="003B1BF3"/>
    <w:rsid w:val="003B21B9"/>
    <w:rsid w:val="003B2E9D"/>
    <w:rsid w:val="003B32F5"/>
    <w:rsid w:val="003B35A3"/>
    <w:rsid w:val="003B3882"/>
    <w:rsid w:val="003B4001"/>
    <w:rsid w:val="003B4A3D"/>
    <w:rsid w:val="003B5269"/>
    <w:rsid w:val="003B532E"/>
    <w:rsid w:val="003B56C6"/>
    <w:rsid w:val="003B7218"/>
    <w:rsid w:val="003C114D"/>
    <w:rsid w:val="003C2990"/>
    <w:rsid w:val="003C2B24"/>
    <w:rsid w:val="003C306B"/>
    <w:rsid w:val="003C32A1"/>
    <w:rsid w:val="003C3307"/>
    <w:rsid w:val="003C37BA"/>
    <w:rsid w:val="003C3CCA"/>
    <w:rsid w:val="003C43A7"/>
    <w:rsid w:val="003C43BA"/>
    <w:rsid w:val="003C4479"/>
    <w:rsid w:val="003C47E2"/>
    <w:rsid w:val="003C57DE"/>
    <w:rsid w:val="003C71C4"/>
    <w:rsid w:val="003C7254"/>
    <w:rsid w:val="003C7983"/>
    <w:rsid w:val="003C7B56"/>
    <w:rsid w:val="003C7C95"/>
    <w:rsid w:val="003D0029"/>
    <w:rsid w:val="003D022C"/>
    <w:rsid w:val="003D04D4"/>
    <w:rsid w:val="003D0F29"/>
    <w:rsid w:val="003D10C4"/>
    <w:rsid w:val="003D121D"/>
    <w:rsid w:val="003D1569"/>
    <w:rsid w:val="003D1AE9"/>
    <w:rsid w:val="003D1B1C"/>
    <w:rsid w:val="003D1B4C"/>
    <w:rsid w:val="003D1BC6"/>
    <w:rsid w:val="003D4C09"/>
    <w:rsid w:val="003D4ED7"/>
    <w:rsid w:val="003D5BA6"/>
    <w:rsid w:val="003D5BD5"/>
    <w:rsid w:val="003D6EDE"/>
    <w:rsid w:val="003D7DC4"/>
    <w:rsid w:val="003D7ED4"/>
    <w:rsid w:val="003E0175"/>
    <w:rsid w:val="003E02A2"/>
    <w:rsid w:val="003E0392"/>
    <w:rsid w:val="003E05D0"/>
    <w:rsid w:val="003E0C4C"/>
    <w:rsid w:val="003E1866"/>
    <w:rsid w:val="003E1CA8"/>
    <w:rsid w:val="003E1ECB"/>
    <w:rsid w:val="003E2322"/>
    <w:rsid w:val="003E3D70"/>
    <w:rsid w:val="003E3DB3"/>
    <w:rsid w:val="003E3EDE"/>
    <w:rsid w:val="003E44C5"/>
    <w:rsid w:val="003E46FA"/>
    <w:rsid w:val="003E4A3F"/>
    <w:rsid w:val="003E4DB8"/>
    <w:rsid w:val="003E515F"/>
    <w:rsid w:val="003E522D"/>
    <w:rsid w:val="003E5CC1"/>
    <w:rsid w:val="003E6017"/>
    <w:rsid w:val="003E6266"/>
    <w:rsid w:val="003E69FB"/>
    <w:rsid w:val="003E7F26"/>
    <w:rsid w:val="003F0DBF"/>
    <w:rsid w:val="003F0F40"/>
    <w:rsid w:val="003F10F9"/>
    <w:rsid w:val="003F1B9B"/>
    <w:rsid w:val="003F1BC8"/>
    <w:rsid w:val="003F29AD"/>
    <w:rsid w:val="003F30D8"/>
    <w:rsid w:val="003F3E3E"/>
    <w:rsid w:val="003F3E98"/>
    <w:rsid w:val="003F432E"/>
    <w:rsid w:val="003F5619"/>
    <w:rsid w:val="003F6054"/>
    <w:rsid w:val="003F6600"/>
    <w:rsid w:val="0040091F"/>
    <w:rsid w:val="004019DF"/>
    <w:rsid w:val="00401ECC"/>
    <w:rsid w:val="004038E9"/>
    <w:rsid w:val="00404529"/>
    <w:rsid w:val="00405BAC"/>
    <w:rsid w:val="004066CE"/>
    <w:rsid w:val="00406E67"/>
    <w:rsid w:val="004075FA"/>
    <w:rsid w:val="00407B26"/>
    <w:rsid w:val="00407E60"/>
    <w:rsid w:val="00407EBA"/>
    <w:rsid w:val="004104D3"/>
    <w:rsid w:val="0041068D"/>
    <w:rsid w:val="00410844"/>
    <w:rsid w:val="00410944"/>
    <w:rsid w:val="00410C0F"/>
    <w:rsid w:val="00410CB4"/>
    <w:rsid w:val="0041166C"/>
    <w:rsid w:val="00411CA0"/>
    <w:rsid w:val="00411D14"/>
    <w:rsid w:val="00411E8A"/>
    <w:rsid w:val="00411E97"/>
    <w:rsid w:val="004127D6"/>
    <w:rsid w:val="00412DFE"/>
    <w:rsid w:val="004137C0"/>
    <w:rsid w:val="00413969"/>
    <w:rsid w:val="004144AD"/>
    <w:rsid w:val="00414546"/>
    <w:rsid w:val="00414601"/>
    <w:rsid w:val="00414882"/>
    <w:rsid w:val="00414F69"/>
    <w:rsid w:val="00414F7C"/>
    <w:rsid w:val="0041556E"/>
    <w:rsid w:val="00415E9B"/>
    <w:rsid w:val="004160E4"/>
    <w:rsid w:val="0041630E"/>
    <w:rsid w:val="0041688F"/>
    <w:rsid w:val="00416B93"/>
    <w:rsid w:val="00416BB9"/>
    <w:rsid w:val="00416D53"/>
    <w:rsid w:val="004172F7"/>
    <w:rsid w:val="004174D0"/>
    <w:rsid w:val="004202C4"/>
    <w:rsid w:val="00420419"/>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565D"/>
    <w:rsid w:val="0042685D"/>
    <w:rsid w:val="00426B48"/>
    <w:rsid w:val="00426D13"/>
    <w:rsid w:val="00427002"/>
    <w:rsid w:val="00427497"/>
    <w:rsid w:val="00427A5A"/>
    <w:rsid w:val="00430232"/>
    <w:rsid w:val="00430A3A"/>
    <w:rsid w:val="00430AEC"/>
    <w:rsid w:val="00431182"/>
    <w:rsid w:val="00431551"/>
    <w:rsid w:val="0043185C"/>
    <w:rsid w:val="00431BB9"/>
    <w:rsid w:val="00432241"/>
    <w:rsid w:val="004329DA"/>
    <w:rsid w:val="004330BC"/>
    <w:rsid w:val="00433285"/>
    <w:rsid w:val="004334EC"/>
    <w:rsid w:val="00434A6C"/>
    <w:rsid w:val="00434F82"/>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7CF"/>
    <w:rsid w:val="00443FAC"/>
    <w:rsid w:val="004445F8"/>
    <w:rsid w:val="00444911"/>
    <w:rsid w:val="0044496D"/>
    <w:rsid w:val="00444A8C"/>
    <w:rsid w:val="00444B1E"/>
    <w:rsid w:val="00445915"/>
    <w:rsid w:val="00445D75"/>
    <w:rsid w:val="00446D74"/>
    <w:rsid w:val="00446ECA"/>
    <w:rsid w:val="00450397"/>
    <w:rsid w:val="00450DE2"/>
    <w:rsid w:val="0045157F"/>
    <w:rsid w:val="0045160C"/>
    <w:rsid w:val="00451E2E"/>
    <w:rsid w:val="0045221F"/>
    <w:rsid w:val="00452BF9"/>
    <w:rsid w:val="0045300F"/>
    <w:rsid w:val="0045334F"/>
    <w:rsid w:val="004538B7"/>
    <w:rsid w:val="004542B6"/>
    <w:rsid w:val="00454375"/>
    <w:rsid w:val="00454C87"/>
    <w:rsid w:val="00454FEB"/>
    <w:rsid w:val="004551B6"/>
    <w:rsid w:val="00455599"/>
    <w:rsid w:val="004559C1"/>
    <w:rsid w:val="00455D40"/>
    <w:rsid w:val="00455F82"/>
    <w:rsid w:val="004560CE"/>
    <w:rsid w:val="0045640B"/>
    <w:rsid w:val="004567CD"/>
    <w:rsid w:val="00456AEA"/>
    <w:rsid w:val="004571DA"/>
    <w:rsid w:val="00457947"/>
    <w:rsid w:val="00457E9C"/>
    <w:rsid w:val="00460C59"/>
    <w:rsid w:val="004618BC"/>
    <w:rsid w:val="00461DA7"/>
    <w:rsid w:val="00461F24"/>
    <w:rsid w:val="00462247"/>
    <w:rsid w:val="00462D18"/>
    <w:rsid w:val="00462DE2"/>
    <w:rsid w:val="00462E0E"/>
    <w:rsid w:val="004631A4"/>
    <w:rsid w:val="00463229"/>
    <w:rsid w:val="00463394"/>
    <w:rsid w:val="00463E1F"/>
    <w:rsid w:val="00464136"/>
    <w:rsid w:val="00466368"/>
    <w:rsid w:val="0046694C"/>
    <w:rsid w:val="00466FEC"/>
    <w:rsid w:val="0046711A"/>
    <w:rsid w:val="00467363"/>
    <w:rsid w:val="00470308"/>
    <w:rsid w:val="00470E76"/>
    <w:rsid w:val="0047174D"/>
    <w:rsid w:val="00471928"/>
    <w:rsid w:val="0047223E"/>
    <w:rsid w:val="0047228B"/>
    <w:rsid w:val="00472B5B"/>
    <w:rsid w:val="0047304E"/>
    <w:rsid w:val="00473472"/>
    <w:rsid w:val="00473B74"/>
    <w:rsid w:val="00473D83"/>
    <w:rsid w:val="0047409B"/>
    <w:rsid w:val="004741DC"/>
    <w:rsid w:val="004743DB"/>
    <w:rsid w:val="00474907"/>
    <w:rsid w:val="004749DD"/>
    <w:rsid w:val="00475021"/>
    <w:rsid w:val="004756EF"/>
    <w:rsid w:val="004758F3"/>
    <w:rsid w:val="004775AC"/>
    <w:rsid w:val="00477942"/>
    <w:rsid w:val="00477EA8"/>
    <w:rsid w:val="00477F46"/>
    <w:rsid w:val="00480ED3"/>
    <w:rsid w:val="00480FDD"/>
    <w:rsid w:val="004811F7"/>
    <w:rsid w:val="00481902"/>
    <w:rsid w:val="00481ED3"/>
    <w:rsid w:val="00482B1E"/>
    <w:rsid w:val="00482D2C"/>
    <w:rsid w:val="00482D5E"/>
    <w:rsid w:val="00483161"/>
    <w:rsid w:val="00484905"/>
    <w:rsid w:val="0048518D"/>
    <w:rsid w:val="00486509"/>
    <w:rsid w:val="004872DF"/>
    <w:rsid w:val="00487C49"/>
    <w:rsid w:val="004905E3"/>
    <w:rsid w:val="00490B03"/>
    <w:rsid w:val="00490C6E"/>
    <w:rsid w:val="00490EE6"/>
    <w:rsid w:val="0049262D"/>
    <w:rsid w:val="004926A8"/>
    <w:rsid w:val="004931F5"/>
    <w:rsid w:val="00493257"/>
    <w:rsid w:val="004933A2"/>
    <w:rsid w:val="00493D70"/>
    <w:rsid w:val="004947F1"/>
    <w:rsid w:val="0049490C"/>
    <w:rsid w:val="00495731"/>
    <w:rsid w:val="0049758C"/>
    <w:rsid w:val="004A00EC"/>
    <w:rsid w:val="004A01C2"/>
    <w:rsid w:val="004A05BC"/>
    <w:rsid w:val="004A0ED5"/>
    <w:rsid w:val="004A1281"/>
    <w:rsid w:val="004A1C9C"/>
    <w:rsid w:val="004A28F3"/>
    <w:rsid w:val="004A29FA"/>
    <w:rsid w:val="004A358F"/>
    <w:rsid w:val="004A3F04"/>
    <w:rsid w:val="004A43F1"/>
    <w:rsid w:val="004A45B8"/>
    <w:rsid w:val="004A4E78"/>
    <w:rsid w:val="004A4EEC"/>
    <w:rsid w:val="004A64DA"/>
    <w:rsid w:val="004A6515"/>
    <w:rsid w:val="004A74E4"/>
    <w:rsid w:val="004A7613"/>
    <w:rsid w:val="004B0275"/>
    <w:rsid w:val="004B03B1"/>
    <w:rsid w:val="004B09D7"/>
    <w:rsid w:val="004B1D6E"/>
    <w:rsid w:val="004B28DD"/>
    <w:rsid w:val="004B2A64"/>
    <w:rsid w:val="004B35AD"/>
    <w:rsid w:val="004B606D"/>
    <w:rsid w:val="004B66DB"/>
    <w:rsid w:val="004B6B7D"/>
    <w:rsid w:val="004B7576"/>
    <w:rsid w:val="004B7E1D"/>
    <w:rsid w:val="004C077E"/>
    <w:rsid w:val="004C0A2C"/>
    <w:rsid w:val="004C1650"/>
    <w:rsid w:val="004C21C5"/>
    <w:rsid w:val="004C27F2"/>
    <w:rsid w:val="004C2B1C"/>
    <w:rsid w:val="004C3376"/>
    <w:rsid w:val="004C4582"/>
    <w:rsid w:val="004C4957"/>
    <w:rsid w:val="004C57BD"/>
    <w:rsid w:val="004C5A40"/>
    <w:rsid w:val="004C61E4"/>
    <w:rsid w:val="004C689D"/>
    <w:rsid w:val="004C69DF"/>
    <w:rsid w:val="004C6A66"/>
    <w:rsid w:val="004C7D1F"/>
    <w:rsid w:val="004D014B"/>
    <w:rsid w:val="004D07BC"/>
    <w:rsid w:val="004D0A2D"/>
    <w:rsid w:val="004D0AA8"/>
    <w:rsid w:val="004D0D71"/>
    <w:rsid w:val="004D11F7"/>
    <w:rsid w:val="004D1611"/>
    <w:rsid w:val="004D230C"/>
    <w:rsid w:val="004D2880"/>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00"/>
    <w:rsid w:val="004E1D6A"/>
    <w:rsid w:val="004E1FBB"/>
    <w:rsid w:val="004E258B"/>
    <w:rsid w:val="004E2BD8"/>
    <w:rsid w:val="004E33F9"/>
    <w:rsid w:val="004E34FA"/>
    <w:rsid w:val="004E388B"/>
    <w:rsid w:val="004E3C87"/>
    <w:rsid w:val="004E3DA2"/>
    <w:rsid w:val="004E41F5"/>
    <w:rsid w:val="004E46A5"/>
    <w:rsid w:val="004E52E0"/>
    <w:rsid w:val="004E5D24"/>
    <w:rsid w:val="004E5EAE"/>
    <w:rsid w:val="004E639F"/>
    <w:rsid w:val="004E6D06"/>
    <w:rsid w:val="004E793E"/>
    <w:rsid w:val="004E7D12"/>
    <w:rsid w:val="004F0174"/>
    <w:rsid w:val="004F05FC"/>
    <w:rsid w:val="004F06DF"/>
    <w:rsid w:val="004F3CE7"/>
    <w:rsid w:val="004F3D61"/>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A5A"/>
    <w:rsid w:val="00506B90"/>
    <w:rsid w:val="00506D92"/>
    <w:rsid w:val="0050737B"/>
    <w:rsid w:val="005074B9"/>
    <w:rsid w:val="00507DE1"/>
    <w:rsid w:val="00510242"/>
    <w:rsid w:val="005103DE"/>
    <w:rsid w:val="005106C4"/>
    <w:rsid w:val="00510D51"/>
    <w:rsid w:val="00511734"/>
    <w:rsid w:val="00512385"/>
    <w:rsid w:val="00512423"/>
    <w:rsid w:val="005126DD"/>
    <w:rsid w:val="00512FB2"/>
    <w:rsid w:val="0051321C"/>
    <w:rsid w:val="0051335F"/>
    <w:rsid w:val="00513742"/>
    <w:rsid w:val="00514466"/>
    <w:rsid w:val="005144B2"/>
    <w:rsid w:val="005145A5"/>
    <w:rsid w:val="00514707"/>
    <w:rsid w:val="0051599A"/>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11"/>
    <w:rsid w:val="005270D9"/>
    <w:rsid w:val="005273FB"/>
    <w:rsid w:val="0052755D"/>
    <w:rsid w:val="0052773C"/>
    <w:rsid w:val="00527B94"/>
    <w:rsid w:val="00527F32"/>
    <w:rsid w:val="00527F4E"/>
    <w:rsid w:val="0053036D"/>
    <w:rsid w:val="00530895"/>
    <w:rsid w:val="005308BE"/>
    <w:rsid w:val="00530BDE"/>
    <w:rsid w:val="00531137"/>
    <w:rsid w:val="005311BA"/>
    <w:rsid w:val="00531CDF"/>
    <w:rsid w:val="005328C8"/>
    <w:rsid w:val="005332C8"/>
    <w:rsid w:val="00533B86"/>
    <w:rsid w:val="00533C64"/>
    <w:rsid w:val="005341A1"/>
    <w:rsid w:val="00534315"/>
    <w:rsid w:val="005347B9"/>
    <w:rsid w:val="00534FA7"/>
    <w:rsid w:val="005351AC"/>
    <w:rsid w:val="0053538D"/>
    <w:rsid w:val="00535C82"/>
    <w:rsid w:val="00535FFE"/>
    <w:rsid w:val="00536132"/>
    <w:rsid w:val="00536F2A"/>
    <w:rsid w:val="00537163"/>
    <w:rsid w:val="00537AE3"/>
    <w:rsid w:val="00537AFB"/>
    <w:rsid w:val="00537B37"/>
    <w:rsid w:val="00537D8D"/>
    <w:rsid w:val="00537F8D"/>
    <w:rsid w:val="0054005F"/>
    <w:rsid w:val="005400F7"/>
    <w:rsid w:val="005405B6"/>
    <w:rsid w:val="005409AC"/>
    <w:rsid w:val="00540FCA"/>
    <w:rsid w:val="005411E3"/>
    <w:rsid w:val="0054149B"/>
    <w:rsid w:val="005422B2"/>
    <w:rsid w:val="00542B78"/>
    <w:rsid w:val="005430DD"/>
    <w:rsid w:val="00543B9F"/>
    <w:rsid w:val="0054430D"/>
    <w:rsid w:val="00544650"/>
    <w:rsid w:val="005449C5"/>
    <w:rsid w:val="005457B6"/>
    <w:rsid w:val="00545AF3"/>
    <w:rsid w:val="00545B7C"/>
    <w:rsid w:val="00545DA5"/>
    <w:rsid w:val="005466FA"/>
    <w:rsid w:val="00546B93"/>
    <w:rsid w:val="0054781A"/>
    <w:rsid w:val="00550144"/>
    <w:rsid w:val="00550308"/>
    <w:rsid w:val="00550434"/>
    <w:rsid w:val="005507B0"/>
    <w:rsid w:val="005508DA"/>
    <w:rsid w:val="00550B00"/>
    <w:rsid w:val="00551E2C"/>
    <w:rsid w:val="00551F45"/>
    <w:rsid w:val="00553D88"/>
    <w:rsid w:val="00553EE0"/>
    <w:rsid w:val="0055462B"/>
    <w:rsid w:val="005546C9"/>
    <w:rsid w:val="0055472B"/>
    <w:rsid w:val="005548D9"/>
    <w:rsid w:val="005553C3"/>
    <w:rsid w:val="005562CD"/>
    <w:rsid w:val="00556432"/>
    <w:rsid w:val="005566CA"/>
    <w:rsid w:val="005604B0"/>
    <w:rsid w:val="00560E35"/>
    <w:rsid w:val="00562330"/>
    <w:rsid w:val="005626C8"/>
    <w:rsid w:val="00562985"/>
    <w:rsid w:val="005629F5"/>
    <w:rsid w:val="00562B3F"/>
    <w:rsid w:val="00562B59"/>
    <w:rsid w:val="0056330A"/>
    <w:rsid w:val="00563D05"/>
    <w:rsid w:val="00564200"/>
    <w:rsid w:val="00564239"/>
    <w:rsid w:val="00564F6B"/>
    <w:rsid w:val="0056516D"/>
    <w:rsid w:val="005652D7"/>
    <w:rsid w:val="00565605"/>
    <w:rsid w:val="00565639"/>
    <w:rsid w:val="00565F51"/>
    <w:rsid w:val="005666F3"/>
    <w:rsid w:val="00566ECB"/>
    <w:rsid w:val="00566FF1"/>
    <w:rsid w:val="00567DB4"/>
    <w:rsid w:val="00570095"/>
    <w:rsid w:val="00570659"/>
    <w:rsid w:val="00570B04"/>
    <w:rsid w:val="00570CB0"/>
    <w:rsid w:val="00571C20"/>
    <w:rsid w:val="00571FCE"/>
    <w:rsid w:val="005720AB"/>
    <w:rsid w:val="0057293F"/>
    <w:rsid w:val="005729EC"/>
    <w:rsid w:val="00572CD2"/>
    <w:rsid w:val="00572E85"/>
    <w:rsid w:val="00572EFF"/>
    <w:rsid w:val="00573E8F"/>
    <w:rsid w:val="00573FBC"/>
    <w:rsid w:val="0057434D"/>
    <w:rsid w:val="00574676"/>
    <w:rsid w:val="00574ADD"/>
    <w:rsid w:val="00575394"/>
    <w:rsid w:val="00575A53"/>
    <w:rsid w:val="005762A9"/>
    <w:rsid w:val="0057662A"/>
    <w:rsid w:val="005771EC"/>
    <w:rsid w:val="005806F6"/>
    <w:rsid w:val="005808F7"/>
    <w:rsid w:val="00580CE1"/>
    <w:rsid w:val="00581A0D"/>
    <w:rsid w:val="00581A8E"/>
    <w:rsid w:val="00581CBA"/>
    <w:rsid w:val="005821A2"/>
    <w:rsid w:val="005824DB"/>
    <w:rsid w:val="005840DA"/>
    <w:rsid w:val="00584226"/>
    <w:rsid w:val="005847C8"/>
    <w:rsid w:val="005849D4"/>
    <w:rsid w:val="00584B3A"/>
    <w:rsid w:val="00584D43"/>
    <w:rsid w:val="00585493"/>
    <w:rsid w:val="005857CD"/>
    <w:rsid w:val="00585AEB"/>
    <w:rsid w:val="00585BBC"/>
    <w:rsid w:val="00585BC5"/>
    <w:rsid w:val="005868B1"/>
    <w:rsid w:val="00587752"/>
    <w:rsid w:val="00590EB9"/>
    <w:rsid w:val="00591B83"/>
    <w:rsid w:val="00591DCB"/>
    <w:rsid w:val="0059217C"/>
    <w:rsid w:val="005933D9"/>
    <w:rsid w:val="00593C71"/>
    <w:rsid w:val="005946D8"/>
    <w:rsid w:val="00594E90"/>
    <w:rsid w:val="0059575F"/>
    <w:rsid w:val="005961FA"/>
    <w:rsid w:val="00596795"/>
    <w:rsid w:val="005974D6"/>
    <w:rsid w:val="0059760A"/>
    <w:rsid w:val="005A0A94"/>
    <w:rsid w:val="005A126C"/>
    <w:rsid w:val="005A1335"/>
    <w:rsid w:val="005A187C"/>
    <w:rsid w:val="005A18FA"/>
    <w:rsid w:val="005A1AF3"/>
    <w:rsid w:val="005A1B0B"/>
    <w:rsid w:val="005A2705"/>
    <w:rsid w:val="005A29A4"/>
    <w:rsid w:val="005A2C9C"/>
    <w:rsid w:val="005A3474"/>
    <w:rsid w:val="005A4429"/>
    <w:rsid w:val="005A4528"/>
    <w:rsid w:val="005A47C1"/>
    <w:rsid w:val="005A4B51"/>
    <w:rsid w:val="005A4B56"/>
    <w:rsid w:val="005A5343"/>
    <w:rsid w:val="005A5AEB"/>
    <w:rsid w:val="005A64F1"/>
    <w:rsid w:val="005A656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237"/>
    <w:rsid w:val="005C7766"/>
    <w:rsid w:val="005C77C3"/>
    <w:rsid w:val="005C7D52"/>
    <w:rsid w:val="005D004C"/>
    <w:rsid w:val="005D0397"/>
    <w:rsid w:val="005D04D5"/>
    <w:rsid w:val="005D0535"/>
    <w:rsid w:val="005D073B"/>
    <w:rsid w:val="005D0CFB"/>
    <w:rsid w:val="005D1F42"/>
    <w:rsid w:val="005D254F"/>
    <w:rsid w:val="005D2E0E"/>
    <w:rsid w:val="005D3729"/>
    <w:rsid w:val="005D3AD3"/>
    <w:rsid w:val="005D4C96"/>
    <w:rsid w:val="005D601D"/>
    <w:rsid w:val="005D6907"/>
    <w:rsid w:val="005D7E5C"/>
    <w:rsid w:val="005E007D"/>
    <w:rsid w:val="005E0750"/>
    <w:rsid w:val="005E36A3"/>
    <w:rsid w:val="005E44C1"/>
    <w:rsid w:val="005E48FD"/>
    <w:rsid w:val="005E4EB4"/>
    <w:rsid w:val="005E50A7"/>
    <w:rsid w:val="005E5747"/>
    <w:rsid w:val="005E608A"/>
    <w:rsid w:val="005E6182"/>
    <w:rsid w:val="005F1827"/>
    <w:rsid w:val="005F218B"/>
    <w:rsid w:val="005F21BA"/>
    <w:rsid w:val="005F244F"/>
    <w:rsid w:val="005F2AB6"/>
    <w:rsid w:val="005F3246"/>
    <w:rsid w:val="005F36E1"/>
    <w:rsid w:val="005F3B2C"/>
    <w:rsid w:val="005F4CA2"/>
    <w:rsid w:val="005F606A"/>
    <w:rsid w:val="005F69C1"/>
    <w:rsid w:val="005F7003"/>
    <w:rsid w:val="005F74CC"/>
    <w:rsid w:val="005F7CC8"/>
    <w:rsid w:val="0060072E"/>
    <w:rsid w:val="00601AD2"/>
    <w:rsid w:val="00602656"/>
    <w:rsid w:val="00602880"/>
    <w:rsid w:val="00602CA4"/>
    <w:rsid w:val="00603666"/>
    <w:rsid w:val="00604619"/>
    <w:rsid w:val="006046CC"/>
    <w:rsid w:val="00604948"/>
    <w:rsid w:val="00604977"/>
    <w:rsid w:val="00604D81"/>
    <w:rsid w:val="00604F79"/>
    <w:rsid w:val="006057F1"/>
    <w:rsid w:val="00606302"/>
    <w:rsid w:val="00606FEB"/>
    <w:rsid w:val="006070BB"/>
    <w:rsid w:val="006077A6"/>
    <w:rsid w:val="00607ACA"/>
    <w:rsid w:val="00607C1D"/>
    <w:rsid w:val="00607EBF"/>
    <w:rsid w:val="006112EB"/>
    <w:rsid w:val="006115A5"/>
    <w:rsid w:val="006117CD"/>
    <w:rsid w:val="006117FE"/>
    <w:rsid w:val="00611B2D"/>
    <w:rsid w:val="00611F60"/>
    <w:rsid w:val="0061218C"/>
    <w:rsid w:val="006125F9"/>
    <w:rsid w:val="00612737"/>
    <w:rsid w:val="0061382E"/>
    <w:rsid w:val="0061391E"/>
    <w:rsid w:val="00614421"/>
    <w:rsid w:val="00614650"/>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4A46"/>
    <w:rsid w:val="006250F4"/>
    <w:rsid w:val="006252DB"/>
    <w:rsid w:val="006258F4"/>
    <w:rsid w:val="00626A22"/>
    <w:rsid w:val="006277F6"/>
    <w:rsid w:val="00627B5E"/>
    <w:rsid w:val="00627FB1"/>
    <w:rsid w:val="0063139D"/>
    <w:rsid w:val="0063144A"/>
    <w:rsid w:val="00631E66"/>
    <w:rsid w:val="00631F96"/>
    <w:rsid w:val="00632394"/>
    <w:rsid w:val="00632584"/>
    <w:rsid w:val="0063258D"/>
    <w:rsid w:val="00632D61"/>
    <w:rsid w:val="00633A53"/>
    <w:rsid w:val="00634062"/>
    <w:rsid w:val="006343F1"/>
    <w:rsid w:val="006344B1"/>
    <w:rsid w:val="00634D20"/>
    <w:rsid w:val="006354CA"/>
    <w:rsid w:val="00635C7C"/>
    <w:rsid w:val="00636B3D"/>
    <w:rsid w:val="00636C12"/>
    <w:rsid w:val="00637DA4"/>
    <w:rsid w:val="00637EC3"/>
    <w:rsid w:val="006400DB"/>
    <w:rsid w:val="00640699"/>
    <w:rsid w:val="00640FFB"/>
    <w:rsid w:val="00641208"/>
    <w:rsid w:val="00641271"/>
    <w:rsid w:val="0064154D"/>
    <w:rsid w:val="006426C8"/>
    <w:rsid w:val="006429B0"/>
    <w:rsid w:val="00642ACB"/>
    <w:rsid w:val="00642DC1"/>
    <w:rsid w:val="00642F99"/>
    <w:rsid w:val="0064375C"/>
    <w:rsid w:val="0064381E"/>
    <w:rsid w:val="00643B78"/>
    <w:rsid w:val="00644FE8"/>
    <w:rsid w:val="00645147"/>
    <w:rsid w:val="006458C8"/>
    <w:rsid w:val="00646783"/>
    <w:rsid w:val="00646DAD"/>
    <w:rsid w:val="00646EF0"/>
    <w:rsid w:val="00647BF3"/>
    <w:rsid w:val="00647D9E"/>
    <w:rsid w:val="00647ED2"/>
    <w:rsid w:val="00647FD9"/>
    <w:rsid w:val="006510D8"/>
    <w:rsid w:val="00651524"/>
    <w:rsid w:val="0065235C"/>
    <w:rsid w:val="00652E8C"/>
    <w:rsid w:val="00653199"/>
    <w:rsid w:val="00654626"/>
    <w:rsid w:val="00654DA7"/>
    <w:rsid w:val="00655E5C"/>
    <w:rsid w:val="00656B33"/>
    <w:rsid w:val="00657A21"/>
    <w:rsid w:val="00660150"/>
    <w:rsid w:val="00660A2E"/>
    <w:rsid w:val="00661BBB"/>
    <w:rsid w:val="00661BD9"/>
    <w:rsid w:val="0066204D"/>
    <w:rsid w:val="0066205D"/>
    <w:rsid w:val="00662069"/>
    <w:rsid w:val="00662521"/>
    <w:rsid w:val="00662B6D"/>
    <w:rsid w:val="00662D39"/>
    <w:rsid w:val="006648C5"/>
    <w:rsid w:val="00664A0B"/>
    <w:rsid w:val="0066569A"/>
    <w:rsid w:val="0066592A"/>
    <w:rsid w:val="00665B22"/>
    <w:rsid w:val="006660FF"/>
    <w:rsid w:val="00666CC5"/>
    <w:rsid w:val="00667E96"/>
    <w:rsid w:val="0067048E"/>
    <w:rsid w:val="0067062D"/>
    <w:rsid w:val="006707DF"/>
    <w:rsid w:val="00671357"/>
    <w:rsid w:val="00671AB8"/>
    <w:rsid w:val="00671DA1"/>
    <w:rsid w:val="00671FAE"/>
    <w:rsid w:val="006720BA"/>
    <w:rsid w:val="00672302"/>
    <w:rsid w:val="006724CD"/>
    <w:rsid w:val="006726F7"/>
    <w:rsid w:val="00672848"/>
    <w:rsid w:val="00672CDC"/>
    <w:rsid w:val="0067371D"/>
    <w:rsid w:val="00674030"/>
    <w:rsid w:val="00674BE4"/>
    <w:rsid w:val="006751E2"/>
    <w:rsid w:val="006753DB"/>
    <w:rsid w:val="00675B82"/>
    <w:rsid w:val="006765AC"/>
    <w:rsid w:val="00677569"/>
    <w:rsid w:val="00680013"/>
    <w:rsid w:val="00680395"/>
    <w:rsid w:val="006816F4"/>
    <w:rsid w:val="00681834"/>
    <w:rsid w:val="00681A70"/>
    <w:rsid w:val="00681E90"/>
    <w:rsid w:val="00682046"/>
    <w:rsid w:val="006827AC"/>
    <w:rsid w:val="0068281B"/>
    <w:rsid w:val="00682843"/>
    <w:rsid w:val="0068292C"/>
    <w:rsid w:val="006832FF"/>
    <w:rsid w:val="00683686"/>
    <w:rsid w:val="00683B16"/>
    <w:rsid w:val="00683E06"/>
    <w:rsid w:val="0068432E"/>
    <w:rsid w:val="00684D11"/>
    <w:rsid w:val="00685A1F"/>
    <w:rsid w:val="00685B56"/>
    <w:rsid w:val="00686799"/>
    <w:rsid w:val="0068681B"/>
    <w:rsid w:val="006907E5"/>
    <w:rsid w:val="00690BB6"/>
    <w:rsid w:val="006919FB"/>
    <w:rsid w:val="00692239"/>
    <w:rsid w:val="006926BF"/>
    <w:rsid w:val="006930BB"/>
    <w:rsid w:val="00693C0A"/>
    <w:rsid w:val="00693CB5"/>
    <w:rsid w:val="00693F75"/>
    <w:rsid w:val="00694038"/>
    <w:rsid w:val="0069416C"/>
    <w:rsid w:val="00694940"/>
    <w:rsid w:val="00694A75"/>
    <w:rsid w:val="00694C10"/>
    <w:rsid w:val="00694CB5"/>
    <w:rsid w:val="00694FF5"/>
    <w:rsid w:val="00695CC0"/>
    <w:rsid w:val="00695F6A"/>
    <w:rsid w:val="006969AC"/>
    <w:rsid w:val="00696CF3"/>
    <w:rsid w:val="0069733C"/>
    <w:rsid w:val="0069746D"/>
    <w:rsid w:val="006974F3"/>
    <w:rsid w:val="006975FE"/>
    <w:rsid w:val="00697833"/>
    <w:rsid w:val="00697D2D"/>
    <w:rsid w:val="006A0E1C"/>
    <w:rsid w:val="006A0FF5"/>
    <w:rsid w:val="006A132D"/>
    <w:rsid w:val="006A21E6"/>
    <w:rsid w:val="006A295B"/>
    <w:rsid w:val="006A298F"/>
    <w:rsid w:val="006A2C32"/>
    <w:rsid w:val="006A2C64"/>
    <w:rsid w:val="006A33ED"/>
    <w:rsid w:val="006A3EF7"/>
    <w:rsid w:val="006A46BE"/>
    <w:rsid w:val="006A46E3"/>
    <w:rsid w:val="006A566D"/>
    <w:rsid w:val="006A5A2E"/>
    <w:rsid w:val="006A5D57"/>
    <w:rsid w:val="006A6352"/>
    <w:rsid w:val="006A63AE"/>
    <w:rsid w:val="006A6798"/>
    <w:rsid w:val="006A681A"/>
    <w:rsid w:val="006A701C"/>
    <w:rsid w:val="006B05CE"/>
    <w:rsid w:val="006B064E"/>
    <w:rsid w:val="006B17D3"/>
    <w:rsid w:val="006B2784"/>
    <w:rsid w:val="006B3199"/>
    <w:rsid w:val="006B34B0"/>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F48"/>
    <w:rsid w:val="006C4560"/>
    <w:rsid w:val="006C5DA6"/>
    <w:rsid w:val="006C5EF7"/>
    <w:rsid w:val="006C61B3"/>
    <w:rsid w:val="006C6301"/>
    <w:rsid w:val="006C7D95"/>
    <w:rsid w:val="006D03B3"/>
    <w:rsid w:val="006D044C"/>
    <w:rsid w:val="006D0A94"/>
    <w:rsid w:val="006D0E15"/>
    <w:rsid w:val="006D0EB1"/>
    <w:rsid w:val="006D0F23"/>
    <w:rsid w:val="006D1149"/>
    <w:rsid w:val="006D1F77"/>
    <w:rsid w:val="006D27EF"/>
    <w:rsid w:val="006D2A3B"/>
    <w:rsid w:val="006D2C9F"/>
    <w:rsid w:val="006D3D77"/>
    <w:rsid w:val="006D3F1F"/>
    <w:rsid w:val="006D441A"/>
    <w:rsid w:val="006D46DD"/>
    <w:rsid w:val="006D4E79"/>
    <w:rsid w:val="006D5B5A"/>
    <w:rsid w:val="006D65DC"/>
    <w:rsid w:val="006D6767"/>
    <w:rsid w:val="006D7A7F"/>
    <w:rsid w:val="006E0798"/>
    <w:rsid w:val="006E0913"/>
    <w:rsid w:val="006E0ADC"/>
    <w:rsid w:val="006E0BAC"/>
    <w:rsid w:val="006E1951"/>
    <w:rsid w:val="006E1BC6"/>
    <w:rsid w:val="006E1D2B"/>
    <w:rsid w:val="006E1D92"/>
    <w:rsid w:val="006E217F"/>
    <w:rsid w:val="006E375D"/>
    <w:rsid w:val="006E3991"/>
    <w:rsid w:val="006E4A69"/>
    <w:rsid w:val="006E5863"/>
    <w:rsid w:val="006E6018"/>
    <w:rsid w:val="006E6044"/>
    <w:rsid w:val="006E6C22"/>
    <w:rsid w:val="006E7011"/>
    <w:rsid w:val="006E737A"/>
    <w:rsid w:val="006E7C6B"/>
    <w:rsid w:val="006E7DA0"/>
    <w:rsid w:val="006F0481"/>
    <w:rsid w:val="006F12B8"/>
    <w:rsid w:val="006F1BA3"/>
    <w:rsid w:val="006F1C32"/>
    <w:rsid w:val="006F1CBF"/>
    <w:rsid w:val="006F297D"/>
    <w:rsid w:val="006F2DC9"/>
    <w:rsid w:val="006F3286"/>
    <w:rsid w:val="006F3EAB"/>
    <w:rsid w:val="006F4BA6"/>
    <w:rsid w:val="006F4FFE"/>
    <w:rsid w:val="006F629E"/>
    <w:rsid w:val="006F6655"/>
    <w:rsid w:val="006F6660"/>
    <w:rsid w:val="006F66C2"/>
    <w:rsid w:val="006F6DF2"/>
    <w:rsid w:val="006F73B7"/>
    <w:rsid w:val="007007FF"/>
    <w:rsid w:val="007011BF"/>
    <w:rsid w:val="00701972"/>
    <w:rsid w:val="007019E8"/>
    <w:rsid w:val="00702774"/>
    <w:rsid w:val="00703025"/>
    <w:rsid w:val="0070371E"/>
    <w:rsid w:val="00703C8E"/>
    <w:rsid w:val="00703EB4"/>
    <w:rsid w:val="00703EE2"/>
    <w:rsid w:val="00705335"/>
    <w:rsid w:val="00705C48"/>
    <w:rsid w:val="00705C7C"/>
    <w:rsid w:val="00705E3E"/>
    <w:rsid w:val="00706968"/>
    <w:rsid w:val="00707236"/>
    <w:rsid w:val="0070782C"/>
    <w:rsid w:val="00707DAD"/>
    <w:rsid w:val="0071035F"/>
    <w:rsid w:val="0071195C"/>
    <w:rsid w:val="00711E40"/>
    <w:rsid w:val="007128E0"/>
    <w:rsid w:val="00712BF3"/>
    <w:rsid w:val="00713187"/>
    <w:rsid w:val="007134D3"/>
    <w:rsid w:val="00713608"/>
    <w:rsid w:val="007139E9"/>
    <w:rsid w:val="00713FC9"/>
    <w:rsid w:val="0071421C"/>
    <w:rsid w:val="00715C7F"/>
    <w:rsid w:val="0071619C"/>
    <w:rsid w:val="007165FB"/>
    <w:rsid w:val="007166F6"/>
    <w:rsid w:val="0071722B"/>
    <w:rsid w:val="007172DB"/>
    <w:rsid w:val="00717441"/>
    <w:rsid w:val="0071775A"/>
    <w:rsid w:val="00717865"/>
    <w:rsid w:val="007178CB"/>
    <w:rsid w:val="00717FF3"/>
    <w:rsid w:val="00720489"/>
    <w:rsid w:val="00720F69"/>
    <w:rsid w:val="0072184C"/>
    <w:rsid w:val="007228F9"/>
    <w:rsid w:val="007231B4"/>
    <w:rsid w:val="007231B6"/>
    <w:rsid w:val="00723895"/>
    <w:rsid w:val="00723DB6"/>
    <w:rsid w:val="007244AC"/>
    <w:rsid w:val="007247AB"/>
    <w:rsid w:val="00724BBB"/>
    <w:rsid w:val="00725234"/>
    <w:rsid w:val="00725667"/>
    <w:rsid w:val="00725810"/>
    <w:rsid w:val="00725D68"/>
    <w:rsid w:val="0072676C"/>
    <w:rsid w:val="00726EEA"/>
    <w:rsid w:val="00727186"/>
    <w:rsid w:val="00727956"/>
    <w:rsid w:val="007306A5"/>
    <w:rsid w:val="007316C5"/>
    <w:rsid w:val="00731C06"/>
    <w:rsid w:val="00731D9E"/>
    <w:rsid w:val="00733C7D"/>
    <w:rsid w:val="007345D1"/>
    <w:rsid w:val="00734C12"/>
    <w:rsid w:val="007356F3"/>
    <w:rsid w:val="00735B5A"/>
    <w:rsid w:val="00736FA5"/>
    <w:rsid w:val="0074051D"/>
    <w:rsid w:val="00740CF9"/>
    <w:rsid w:val="00740D0B"/>
    <w:rsid w:val="00740DA6"/>
    <w:rsid w:val="007417D8"/>
    <w:rsid w:val="0074186B"/>
    <w:rsid w:val="00741DB9"/>
    <w:rsid w:val="00742EAC"/>
    <w:rsid w:val="00742F24"/>
    <w:rsid w:val="0074340F"/>
    <w:rsid w:val="00743695"/>
    <w:rsid w:val="007437F3"/>
    <w:rsid w:val="00743B92"/>
    <w:rsid w:val="00743DCA"/>
    <w:rsid w:val="00744AE4"/>
    <w:rsid w:val="00744B7C"/>
    <w:rsid w:val="00745145"/>
    <w:rsid w:val="00745B13"/>
    <w:rsid w:val="00746F60"/>
    <w:rsid w:val="00747637"/>
    <w:rsid w:val="00747F1E"/>
    <w:rsid w:val="00750573"/>
    <w:rsid w:val="00750AD1"/>
    <w:rsid w:val="007513B7"/>
    <w:rsid w:val="007529CB"/>
    <w:rsid w:val="00752E6B"/>
    <w:rsid w:val="00753706"/>
    <w:rsid w:val="00753B79"/>
    <w:rsid w:val="00753D42"/>
    <w:rsid w:val="0075479F"/>
    <w:rsid w:val="00754984"/>
    <w:rsid w:val="00754A4D"/>
    <w:rsid w:val="00755693"/>
    <w:rsid w:val="00756CB1"/>
    <w:rsid w:val="0075741C"/>
    <w:rsid w:val="00757DEB"/>
    <w:rsid w:val="00760403"/>
    <w:rsid w:val="00760AC7"/>
    <w:rsid w:val="0076118C"/>
    <w:rsid w:val="007613C9"/>
    <w:rsid w:val="007618BF"/>
    <w:rsid w:val="00761FDA"/>
    <w:rsid w:val="00762191"/>
    <w:rsid w:val="007627B2"/>
    <w:rsid w:val="00762DCA"/>
    <w:rsid w:val="00763580"/>
    <w:rsid w:val="00764283"/>
    <w:rsid w:val="00764C0D"/>
    <w:rsid w:val="007656EA"/>
    <w:rsid w:val="00765A8B"/>
    <w:rsid w:val="00765D11"/>
    <w:rsid w:val="00766074"/>
    <w:rsid w:val="00766256"/>
    <w:rsid w:val="00766553"/>
    <w:rsid w:val="007665DA"/>
    <w:rsid w:val="00766888"/>
    <w:rsid w:val="00766EAE"/>
    <w:rsid w:val="00766FC0"/>
    <w:rsid w:val="00766FFF"/>
    <w:rsid w:val="00767AFA"/>
    <w:rsid w:val="0077003E"/>
    <w:rsid w:val="007703A0"/>
    <w:rsid w:val="00770772"/>
    <w:rsid w:val="00771139"/>
    <w:rsid w:val="0077151B"/>
    <w:rsid w:val="00771B66"/>
    <w:rsid w:val="00772D83"/>
    <w:rsid w:val="00773D7A"/>
    <w:rsid w:val="00773E4B"/>
    <w:rsid w:val="00774790"/>
    <w:rsid w:val="00774812"/>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6F6"/>
    <w:rsid w:val="0078597A"/>
    <w:rsid w:val="00785A61"/>
    <w:rsid w:val="007871FF"/>
    <w:rsid w:val="00790706"/>
    <w:rsid w:val="0079070F"/>
    <w:rsid w:val="00790C78"/>
    <w:rsid w:val="00790CA4"/>
    <w:rsid w:val="00790CE7"/>
    <w:rsid w:val="00790D4F"/>
    <w:rsid w:val="00790EEF"/>
    <w:rsid w:val="00791994"/>
    <w:rsid w:val="00791EC6"/>
    <w:rsid w:val="00792A41"/>
    <w:rsid w:val="007930C0"/>
    <w:rsid w:val="007933C2"/>
    <w:rsid w:val="00793D51"/>
    <w:rsid w:val="007949AA"/>
    <w:rsid w:val="00794AEE"/>
    <w:rsid w:val="007953C2"/>
    <w:rsid w:val="0079554D"/>
    <w:rsid w:val="00795783"/>
    <w:rsid w:val="00795942"/>
    <w:rsid w:val="00795DEA"/>
    <w:rsid w:val="00796065"/>
    <w:rsid w:val="0079789E"/>
    <w:rsid w:val="00797AE2"/>
    <w:rsid w:val="007A0666"/>
    <w:rsid w:val="007A116F"/>
    <w:rsid w:val="007A1364"/>
    <w:rsid w:val="007A348C"/>
    <w:rsid w:val="007A394A"/>
    <w:rsid w:val="007A3F23"/>
    <w:rsid w:val="007A4A2E"/>
    <w:rsid w:val="007A5138"/>
    <w:rsid w:val="007A545E"/>
    <w:rsid w:val="007A5EB8"/>
    <w:rsid w:val="007A61D4"/>
    <w:rsid w:val="007A642C"/>
    <w:rsid w:val="007A76C9"/>
    <w:rsid w:val="007A7A92"/>
    <w:rsid w:val="007B04F7"/>
    <w:rsid w:val="007B06ED"/>
    <w:rsid w:val="007B0BAD"/>
    <w:rsid w:val="007B0E04"/>
    <w:rsid w:val="007B128B"/>
    <w:rsid w:val="007B19ED"/>
    <w:rsid w:val="007B1A4E"/>
    <w:rsid w:val="007B263E"/>
    <w:rsid w:val="007B305E"/>
    <w:rsid w:val="007B3092"/>
    <w:rsid w:val="007B34A0"/>
    <w:rsid w:val="007B4851"/>
    <w:rsid w:val="007B4AED"/>
    <w:rsid w:val="007B4B1D"/>
    <w:rsid w:val="007B4E41"/>
    <w:rsid w:val="007B4EA3"/>
    <w:rsid w:val="007B5297"/>
    <w:rsid w:val="007B5E3B"/>
    <w:rsid w:val="007B5FBF"/>
    <w:rsid w:val="007B7ACF"/>
    <w:rsid w:val="007C007E"/>
    <w:rsid w:val="007C011D"/>
    <w:rsid w:val="007C0B61"/>
    <w:rsid w:val="007C13F1"/>
    <w:rsid w:val="007C1565"/>
    <w:rsid w:val="007C1795"/>
    <w:rsid w:val="007C1D20"/>
    <w:rsid w:val="007C2676"/>
    <w:rsid w:val="007C2ED9"/>
    <w:rsid w:val="007C3480"/>
    <w:rsid w:val="007C39B2"/>
    <w:rsid w:val="007C4FA5"/>
    <w:rsid w:val="007C580C"/>
    <w:rsid w:val="007C697F"/>
    <w:rsid w:val="007C6AEA"/>
    <w:rsid w:val="007C72FC"/>
    <w:rsid w:val="007C7B07"/>
    <w:rsid w:val="007C7D2A"/>
    <w:rsid w:val="007C7E2B"/>
    <w:rsid w:val="007C7EFE"/>
    <w:rsid w:val="007D098E"/>
    <w:rsid w:val="007D0AE0"/>
    <w:rsid w:val="007D0CF6"/>
    <w:rsid w:val="007D0EB4"/>
    <w:rsid w:val="007D1A2C"/>
    <w:rsid w:val="007D1B6F"/>
    <w:rsid w:val="007D1BF8"/>
    <w:rsid w:val="007D2D42"/>
    <w:rsid w:val="007D2E7D"/>
    <w:rsid w:val="007D3656"/>
    <w:rsid w:val="007D46C4"/>
    <w:rsid w:val="007D47F5"/>
    <w:rsid w:val="007D537F"/>
    <w:rsid w:val="007D5400"/>
    <w:rsid w:val="007D5CBA"/>
    <w:rsid w:val="007D63F2"/>
    <w:rsid w:val="007D6D5D"/>
    <w:rsid w:val="007D779E"/>
    <w:rsid w:val="007D7EA9"/>
    <w:rsid w:val="007E029D"/>
    <w:rsid w:val="007E0D2C"/>
    <w:rsid w:val="007E0D30"/>
    <w:rsid w:val="007E0FE3"/>
    <w:rsid w:val="007E1001"/>
    <w:rsid w:val="007E14B5"/>
    <w:rsid w:val="007E1CD3"/>
    <w:rsid w:val="007E1F42"/>
    <w:rsid w:val="007E2039"/>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4F45"/>
    <w:rsid w:val="00805104"/>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642"/>
    <w:rsid w:val="00816764"/>
    <w:rsid w:val="00816922"/>
    <w:rsid w:val="00816BC1"/>
    <w:rsid w:val="008174C5"/>
    <w:rsid w:val="0081752D"/>
    <w:rsid w:val="008177E9"/>
    <w:rsid w:val="00817ABE"/>
    <w:rsid w:val="00817AE8"/>
    <w:rsid w:val="00817D84"/>
    <w:rsid w:val="008207E7"/>
    <w:rsid w:val="00821382"/>
    <w:rsid w:val="0082200C"/>
    <w:rsid w:val="00822B61"/>
    <w:rsid w:val="008238A4"/>
    <w:rsid w:val="008239D6"/>
    <w:rsid w:val="00824600"/>
    <w:rsid w:val="00824813"/>
    <w:rsid w:val="00824825"/>
    <w:rsid w:val="00824B3B"/>
    <w:rsid w:val="00825230"/>
    <w:rsid w:val="00825B1E"/>
    <w:rsid w:val="008260B2"/>
    <w:rsid w:val="00826A37"/>
    <w:rsid w:val="008273F4"/>
    <w:rsid w:val="00827EE9"/>
    <w:rsid w:val="0083063B"/>
    <w:rsid w:val="00830C3C"/>
    <w:rsid w:val="00831566"/>
    <w:rsid w:val="0083184F"/>
    <w:rsid w:val="00831F9E"/>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261"/>
    <w:rsid w:val="008435AA"/>
    <w:rsid w:val="008436A1"/>
    <w:rsid w:val="00844AF3"/>
    <w:rsid w:val="00844DC0"/>
    <w:rsid w:val="00844EEC"/>
    <w:rsid w:val="00845529"/>
    <w:rsid w:val="008455C7"/>
    <w:rsid w:val="00845D29"/>
    <w:rsid w:val="00845E95"/>
    <w:rsid w:val="00845EA4"/>
    <w:rsid w:val="00846039"/>
    <w:rsid w:val="008465F6"/>
    <w:rsid w:val="008472B4"/>
    <w:rsid w:val="008473B9"/>
    <w:rsid w:val="00847875"/>
    <w:rsid w:val="00847C92"/>
    <w:rsid w:val="00850B37"/>
    <w:rsid w:val="00850C80"/>
    <w:rsid w:val="008510C3"/>
    <w:rsid w:val="0085127D"/>
    <w:rsid w:val="008515B3"/>
    <w:rsid w:val="00851617"/>
    <w:rsid w:val="00851D69"/>
    <w:rsid w:val="0085215C"/>
    <w:rsid w:val="00853EE0"/>
    <w:rsid w:val="008543B2"/>
    <w:rsid w:val="00855343"/>
    <w:rsid w:val="0085565D"/>
    <w:rsid w:val="00855D7A"/>
    <w:rsid w:val="00855DD7"/>
    <w:rsid w:val="00856585"/>
    <w:rsid w:val="0085687E"/>
    <w:rsid w:val="00856E70"/>
    <w:rsid w:val="0085798F"/>
    <w:rsid w:val="00857B43"/>
    <w:rsid w:val="008618E2"/>
    <w:rsid w:val="00861ED9"/>
    <w:rsid w:val="008628C8"/>
    <w:rsid w:val="008628F3"/>
    <w:rsid w:val="00862DE1"/>
    <w:rsid w:val="00863205"/>
    <w:rsid w:val="0086321E"/>
    <w:rsid w:val="00863665"/>
    <w:rsid w:val="00863E65"/>
    <w:rsid w:val="00864704"/>
    <w:rsid w:val="00864B12"/>
    <w:rsid w:val="00865CB1"/>
    <w:rsid w:val="00865EFB"/>
    <w:rsid w:val="008661B6"/>
    <w:rsid w:val="008661F5"/>
    <w:rsid w:val="00866A9F"/>
    <w:rsid w:val="00871E87"/>
    <w:rsid w:val="008721DB"/>
    <w:rsid w:val="008737C5"/>
    <w:rsid w:val="008738ED"/>
    <w:rsid w:val="00873CB4"/>
    <w:rsid w:val="0087404A"/>
    <w:rsid w:val="00874937"/>
    <w:rsid w:val="00874C65"/>
    <w:rsid w:val="0087539A"/>
    <w:rsid w:val="00875EB8"/>
    <w:rsid w:val="00876A17"/>
    <w:rsid w:val="00876A3E"/>
    <w:rsid w:val="0087731A"/>
    <w:rsid w:val="00877532"/>
    <w:rsid w:val="00877713"/>
    <w:rsid w:val="00877757"/>
    <w:rsid w:val="00877EE0"/>
    <w:rsid w:val="00880B4C"/>
    <w:rsid w:val="00881150"/>
    <w:rsid w:val="00881243"/>
    <w:rsid w:val="00881944"/>
    <w:rsid w:val="00882965"/>
    <w:rsid w:val="00882F79"/>
    <w:rsid w:val="0088382E"/>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4C"/>
    <w:rsid w:val="0089239B"/>
    <w:rsid w:val="008929D2"/>
    <w:rsid w:val="00893779"/>
    <w:rsid w:val="00893C79"/>
    <w:rsid w:val="00894D49"/>
    <w:rsid w:val="00895217"/>
    <w:rsid w:val="00895438"/>
    <w:rsid w:val="008954A4"/>
    <w:rsid w:val="0089566B"/>
    <w:rsid w:val="00896694"/>
    <w:rsid w:val="008968FE"/>
    <w:rsid w:val="008970A4"/>
    <w:rsid w:val="008978CB"/>
    <w:rsid w:val="008A0A40"/>
    <w:rsid w:val="008A0FAC"/>
    <w:rsid w:val="008A2F8F"/>
    <w:rsid w:val="008A3808"/>
    <w:rsid w:val="008A725F"/>
    <w:rsid w:val="008A756C"/>
    <w:rsid w:val="008B0323"/>
    <w:rsid w:val="008B0896"/>
    <w:rsid w:val="008B0ACF"/>
    <w:rsid w:val="008B11BE"/>
    <w:rsid w:val="008B19CA"/>
    <w:rsid w:val="008B1EEB"/>
    <w:rsid w:val="008B215D"/>
    <w:rsid w:val="008B2804"/>
    <w:rsid w:val="008B2CFD"/>
    <w:rsid w:val="008B3D3A"/>
    <w:rsid w:val="008B42DF"/>
    <w:rsid w:val="008B4579"/>
    <w:rsid w:val="008B4758"/>
    <w:rsid w:val="008B4BD1"/>
    <w:rsid w:val="008B4E24"/>
    <w:rsid w:val="008B55C7"/>
    <w:rsid w:val="008B570D"/>
    <w:rsid w:val="008B60D0"/>
    <w:rsid w:val="008B6D74"/>
    <w:rsid w:val="008B750E"/>
    <w:rsid w:val="008B772C"/>
    <w:rsid w:val="008B77BD"/>
    <w:rsid w:val="008B7810"/>
    <w:rsid w:val="008B7AB6"/>
    <w:rsid w:val="008B7DE6"/>
    <w:rsid w:val="008B7EFD"/>
    <w:rsid w:val="008C0450"/>
    <w:rsid w:val="008C0455"/>
    <w:rsid w:val="008C089F"/>
    <w:rsid w:val="008C13DA"/>
    <w:rsid w:val="008C1ECA"/>
    <w:rsid w:val="008C2A22"/>
    <w:rsid w:val="008C2DDD"/>
    <w:rsid w:val="008C3615"/>
    <w:rsid w:val="008C3628"/>
    <w:rsid w:val="008C3EE6"/>
    <w:rsid w:val="008C3FD3"/>
    <w:rsid w:val="008C46A7"/>
    <w:rsid w:val="008C4AE6"/>
    <w:rsid w:val="008C4E2E"/>
    <w:rsid w:val="008C6172"/>
    <w:rsid w:val="008C65B5"/>
    <w:rsid w:val="008C6601"/>
    <w:rsid w:val="008C6E07"/>
    <w:rsid w:val="008C77BC"/>
    <w:rsid w:val="008C7B1C"/>
    <w:rsid w:val="008C7D44"/>
    <w:rsid w:val="008D08EB"/>
    <w:rsid w:val="008D185C"/>
    <w:rsid w:val="008D1AC8"/>
    <w:rsid w:val="008D1BE6"/>
    <w:rsid w:val="008D1E9B"/>
    <w:rsid w:val="008D26B3"/>
    <w:rsid w:val="008D2C33"/>
    <w:rsid w:val="008D30D0"/>
    <w:rsid w:val="008D3DB5"/>
    <w:rsid w:val="008D3DCF"/>
    <w:rsid w:val="008D3DFE"/>
    <w:rsid w:val="008D3F45"/>
    <w:rsid w:val="008D431B"/>
    <w:rsid w:val="008D445D"/>
    <w:rsid w:val="008D4591"/>
    <w:rsid w:val="008D4ED3"/>
    <w:rsid w:val="008D518F"/>
    <w:rsid w:val="008D5D5E"/>
    <w:rsid w:val="008D5E5A"/>
    <w:rsid w:val="008D611E"/>
    <w:rsid w:val="008D61F4"/>
    <w:rsid w:val="008D6508"/>
    <w:rsid w:val="008D6FD0"/>
    <w:rsid w:val="008E17B1"/>
    <w:rsid w:val="008E1D1A"/>
    <w:rsid w:val="008E276E"/>
    <w:rsid w:val="008E3436"/>
    <w:rsid w:val="008E4282"/>
    <w:rsid w:val="008E4CD5"/>
    <w:rsid w:val="008E4E37"/>
    <w:rsid w:val="008E4EB2"/>
    <w:rsid w:val="008E5256"/>
    <w:rsid w:val="008E532D"/>
    <w:rsid w:val="008E59E3"/>
    <w:rsid w:val="008E69C8"/>
    <w:rsid w:val="008E6D2A"/>
    <w:rsid w:val="008E7107"/>
    <w:rsid w:val="008E7238"/>
    <w:rsid w:val="008E77DD"/>
    <w:rsid w:val="008E7943"/>
    <w:rsid w:val="008E7D8E"/>
    <w:rsid w:val="008F10F9"/>
    <w:rsid w:val="008F12E9"/>
    <w:rsid w:val="008F21E1"/>
    <w:rsid w:val="008F2D24"/>
    <w:rsid w:val="008F3184"/>
    <w:rsid w:val="008F3C1E"/>
    <w:rsid w:val="008F416D"/>
    <w:rsid w:val="008F4365"/>
    <w:rsid w:val="008F4AFD"/>
    <w:rsid w:val="008F4C94"/>
    <w:rsid w:val="008F56EF"/>
    <w:rsid w:val="008F5B02"/>
    <w:rsid w:val="008F5DF0"/>
    <w:rsid w:val="008F647E"/>
    <w:rsid w:val="008F68F0"/>
    <w:rsid w:val="008F6AE5"/>
    <w:rsid w:val="008F6EA4"/>
    <w:rsid w:val="008F7546"/>
    <w:rsid w:val="00900082"/>
    <w:rsid w:val="009000D9"/>
    <w:rsid w:val="009003C3"/>
    <w:rsid w:val="00900E7B"/>
    <w:rsid w:val="00902945"/>
    <w:rsid w:val="00903969"/>
    <w:rsid w:val="00903E48"/>
    <w:rsid w:val="00904280"/>
    <w:rsid w:val="00904385"/>
    <w:rsid w:val="009047B1"/>
    <w:rsid w:val="009056BC"/>
    <w:rsid w:val="00905FE9"/>
    <w:rsid w:val="009060F8"/>
    <w:rsid w:val="00906431"/>
    <w:rsid w:val="009067DA"/>
    <w:rsid w:val="009074A2"/>
    <w:rsid w:val="0090781A"/>
    <w:rsid w:val="009078A3"/>
    <w:rsid w:val="009103D8"/>
    <w:rsid w:val="00910825"/>
    <w:rsid w:val="00910B3F"/>
    <w:rsid w:val="00910D83"/>
    <w:rsid w:val="009120D9"/>
    <w:rsid w:val="00912534"/>
    <w:rsid w:val="00913FC7"/>
    <w:rsid w:val="009143ED"/>
    <w:rsid w:val="009145F2"/>
    <w:rsid w:val="009148AE"/>
    <w:rsid w:val="0091512C"/>
    <w:rsid w:val="009154CA"/>
    <w:rsid w:val="00915A44"/>
    <w:rsid w:val="00915CF4"/>
    <w:rsid w:val="00915F44"/>
    <w:rsid w:val="009165F2"/>
    <w:rsid w:val="00916B89"/>
    <w:rsid w:val="00916C9E"/>
    <w:rsid w:val="009176D1"/>
    <w:rsid w:val="00917774"/>
    <w:rsid w:val="0091786E"/>
    <w:rsid w:val="0091794B"/>
    <w:rsid w:val="009209C9"/>
    <w:rsid w:val="00920B50"/>
    <w:rsid w:val="009213F2"/>
    <w:rsid w:val="00921444"/>
    <w:rsid w:val="009217FD"/>
    <w:rsid w:val="00921FB0"/>
    <w:rsid w:val="009221A5"/>
    <w:rsid w:val="0092262E"/>
    <w:rsid w:val="0092276F"/>
    <w:rsid w:val="009229B8"/>
    <w:rsid w:val="00922FFD"/>
    <w:rsid w:val="009233BA"/>
    <w:rsid w:val="009238BC"/>
    <w:rsid w:val="00923E8D"/>
    <w:rsid w:val="009244C9"/>
    <w:rsid w:val="00925755"/>
    <w:rsid w:val="0092735A"/>
    <w:rsid w:val="009277FD"/>
    <w:rsid w:val="00927816"/>
    <w:rsid w:val="00927A70"/>
    <w:rsid w:val="00930550"/>
    <w:rsid w:val="00931046"/>
    <w:rsid w:val="0093139A"/>
    <w:rsid w:val="00931D53"/>
    <w:rsid w:val="00931FB8"/>
    <w:rsid w:val="009326D4"/>
    <w:rsid w:val="00932E29"/>
    <w:rsid w:val="009332E3"/>
    <w:rsid w:val="009339B5"/>
    <w:rsid w:val="00933B1A"/>
    <w:rsid w:val="0093403F"/>
    <w:rsid w:val="00934372"/>
    <w:rsid w:val="0093502D"/>
    <w:rsid w:val="009352BE"/>
    <w:rsid w:val="009357B8"/>
    <w:rsid w:val="009360D5"/>
    <w:rsid w:val="009361BF"/>
    <w:rsid w:val="009361D2"/>
    <w:rsid w:val="00936F92"/>
    <w:rsid w:val="00936FE2"/>
    <w:rsid w:val="00937DD3"/>
    <w:rsid w:val="00940DE6"/>
    <w:rsid w:val="00940F20"/>
    <w:rsid w:val="00941685"/>
    <w:rsid w:val="00941CD0"/>
    <w:rsid w:val="009422DD"/>
    <w:rsid w:val="00943774"/>
    <w:rsid w:val="009437A0"/>
    <w:rsid w:val="00943BD3"/>
    <w:rsid w:val="00944971"/>
    <w:rsid w:val="0094548E"/>
    <w:rsid w:val="009454B8"/>
    <w:rsid w:val="00945637"/>
    <w:rsid w:val="009456E6"/>
    <w:rsid w:val="00945752"/>
    <w:rsid w:val="00945875"/>
    <w:rsid w:val="00946624"/>
    <w:rsid w:val="009469EB"/>
    <w:rsid w:val="00946FFB"/>
    <w:rsid w:val="0094777D"/>
    <w:rsid w:val="009500A9"/>
    <w:rsid w:val="00950F96"/>
    <w:rsid w:val="0095123B"/>
    <w:rsid w:val="00951AC2"/>
    <w:rsid w:val="00951D69"/>
    <w:rsid w:val="0095227C"/>
    <w:rsid w:val="0095284E"/>
    <w:rsid w:val="00952D81"/>
    <w:rsid w:val="00953C76"/>
    <w:rsid w:val="00953E11"/>
    <w:rsid w:val="00954CC5"/>
    <w:rsid w:val="0095529A"/>
    <w:rsid w:val="009554A2"/>
    <w:rsid w:val="00955C4E"/>
    <w:rsid w:val="00956681"/>
    <w:rsid w:val="00956B54"/>
    <w:rsid w:val="00957D27"/>
    <w:rsid w:val="00957E80"/>
    <w:rsid w:val="0096104C"/>
    <w:rsid w:val="0096119A"/>
    <w:rsid w:val="009619AD"/>
    <w:rsid w:val="0096225D"/>
    <w:rsid w:val="00962293"/>
    <w:rsid w:val="0096233D"/>
    <w:rsid w:val="00962D9B"/>
    <w:rsid w:val="00962F6C"/>
    <w:rsid w:val="00963278"/>
    <w:rsid w:val="009637D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297C"/>
    <w:rsid w:val="0097340D"/>
    <w:rsid w:val="00973AA6"/>
    <w:rsid w:val="00973E90"/>
    <w:rsid w:val="009742E8"/>
    <w:rsid w:val="009746FC"/>
    <w:rsid w:val="00974858"/>
    <w:rsid w:val="0097485D"/>
    <w:rsid w:val="0097499F"/>
    <w:rsid w:val="00974A91"/>
    <w:rsid w:val="009760EC"/>
    <w:rsid w:val="00976325"/>
    <w:rsid w:val="009772CD"/>
    <w:rsid w:val="0097780C"/>
    <w:rsid w:val="00977AD2"/>
    <w:rsid w:val="00980758"/>
    <w:rsid w:val="009811A1"/>
    <w:rsid w:val="00981D92"/>
    <w:rsid w:val="0098291F"/>
    <w:rsid w:val="00982EAF"/>
    <w:rsid w:val="00983A43"/>
    <w:rsid w:val="00983AC8"/>
    <w:rsid w:val="00983E23"/>
    <w:rsid w:val="00984117"/>
    <w:rsid w:val="0098411F"/>
    <w:rsid w:val="0098541A"/>
    <w:rsid w:val="009856A0"/>
    <w:rsid w:val="00985871"/>
    <w:rsid w:val="00985910"/>
    <w:rsid w:val="00985DB7"/>
    <w:rsid w:val="00986BA9"/>
    <w:rsid w:val="00987A45"/>
    <w:rsid w:val="0099003F"/>
    <w:rsid w:val="00990E1A"/>
    <w:rsid w:val="0099213C"/>
    <w:rsid w:val="0099258A"/>
    <w:rsid w:val="00992A64"/>
    <w:rsid w:val="00992E27"/>
    <w:rsid w:val="00993867"/>
    <w:rsid w:val="00993A15"/>
    <w:rsid w:val="00995329"/>
    <w:rsid w:val="009953A8"/>
    <w:rsid w:val="00995851"/>
    <w:rsid w:val="00996315"/>
    <w:rsid w:val="00996C2E"/>
    <w:rsid w:val="00996C89"/>
    <w:rsid w:val="00997348"/>
    <w:rsid w:val="00997886"/>
    <w:rsid w:val="009A0741"/>
    <w:rsid w:val="009A0AD9"/>
    <w:rsid w:val="009A0F11"/>
    <w:rsid w:val="009A0F3E"/>
    <w:rsid w:val="009A0F77"/>
    <w:rsid w:val="009A1E45"/>
    <w:rsid w:val="009A20B3"/>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913"/>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B1F"/>
    <w:rsid w:val="009C7B63"/>
    <w:rsid w:val="009C7D37"/>
    <w:rsid w:val="009D0F7D"/>
    <w:rsid w:val="009D1675"/>
    <w:rsid w:val="009D1EF8"/>
    <w:rsid w:val="009D1F0A"/>
    <w:rsid w:val="009D2A5D"/>
    <w:rsid w:val="009D35E2"/>
    <w:rsid w:val="009D3BA1"/>
    <w:rsid w:val="009D52E7"/>
    <w:rsid w:val="009D5DC1"/>
    <w:rsid w:val="009D60CA"/>
    <w:rsid w:val="009D65F0"/>
    <w:rsid w:val="009D7B06"/>
    <w:rsid w:val="009D7BA5"/>
    <w:rsid w:val="009E0A85"/>
    <w:rsid w:val="009E12EC"/>
    <w:rsid w:val="009E2257"/>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189"/>
    <w:rsid w:val="009F03DD"/>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638"/>
    <w:rsid w:val="009F6CB3"/>
    <w:rsid w:val="009F765E"/>
    <w:rsid w:val="009F7DC3"/>
    <w:rsid w:val="00A0014C"/>
    <w:rsid w:val="00A00DAB"/>
    <w:rsid w:val="00A015D9"/>
    <w:rsid w:val="00A02CFD"/>
    <w:rsid w:val="00A02FB7"/>
    <w:rsid w:val="00A03465"/>
    <w:rsid w:val="00A034F9"/>
    <w:rsid w:val="00A03C08"/>
    <w:rsid w:val="00A043ED"/>
    <w:rsid w:val="00A04A98"/>
    <w:rsid w:val="00A058D6"/>
    <w:rsid w:val="00A062CB"/>
    <w:rsid w:val="00A0631B"/>
    <w:rsid w:val="00A063BE"/>
    <w:rsid w:val="00A06717"/>
    <w:rsid w:val="00A07C97"/>
    <w:rsid w:val="00A07FAE"/>
    <w:rsid w:val="00A10154"/>
    <w:rsid w:val="00A10B6D"/>
    <w:rsid w:val="00A115AF"/>
    <w:rsid w:val="00A12822"/>
    <w:rsid w:val="00A129AE"/>
    <w:rsid w:val="00A12C57"/>
    <w:rsid w:val="00A1422F"/>
    <w:rsid w:val="00A14845"/>
    <w:rsid w:val="00A14B12"/>
    <w:rsid w:val="00A1617C"/>
    <w:rsid w:val="00A16466"/>
    <w:rsid w:val="00A178B6"/>
    <w:rsid w:val="00A206FB"/>
    <w:rsid w:val="00A2177E"/>
    <w:rsid w:val="00A21AC9"/>
    <w:rsid w:val="00A21DBB"/>
    <w:rsid w:val="00A21F10"/>
    <w:rsid w:val="00A22EAE"/>
    <w:rsid w:val="00A245E1"/>
    <w:rsid w:val="00A26141"/>
    <w:rsid w:val="00A2641F"/>
    <w:rsid w:val="00A27BDE"/>
    <w:rsid w:val="00A27E59"/>
    <w:rsid w:val="00A30605"/>
    <w:rsid w:val="00A30B93"/>
    <w:rsid w:val="00A30FEB"/>
    <w:rsid w:val="00A31570"/>
    <w:rsid w:val="00A315DC"/>
    <w:rsid w:val="00A3173F"/>
    <w:rsid w:val="00A32A76"/>
    <w:rsid w:val="00A32AA4"/>
    <w:rsid w:val="00A32CDF"/>
    <w:rsid w:val="00A32E66"/>
    <w:rsid w:val="00A33508"/>
    <w:rsid w:val="00A3350E"/>
    <w:rsid w:val="00A34891"/>
    <w:rsid w:val="00A34B4A"/>
    <w:rsid w:val="00A35A62"/>
    <w:rsid w:val="00A35AF6"/>
    <w:rsid w:val="00A3611B"/>
    <w:rsid w:val="00A362FB"/>
    <w:rsid w:val="00A364ED"/>
    <w:rsid w:val="00A36D98"/>
    <w:rsid w:val="00A3730E"/>
    <w:rsid w:val="00A3764D"/>
    <w:rsid w:val="00A376DC"/>
    <w:rsid w:val="00A376F4"/>
    <w:rsid w:val="00A37ACC"/>
    <w:rsid w:val="00A406F3"/>
    <w:rsid w:val="00A408E3"/>
    <w:rsid w:val="00A414A4"/>
    <w:rsid w:val="00A41503"/>
    <w:rsid w:val="00A41FCA"/>
    <w:rsid w:val="00A42973"/>
    <w:rsid w:val="00A42BB8"/>
    <w:rsid w:val="00A42D2F"/>
    <w:rsid w:val="00A43032"/>
    <w:rsid w:val="00A4440B"/>
    <w:rsid w:val="00A45D76"/>
    <w:rsid w:val="00A46821"/>
    <w:rsid w:val="00A46D28"/>
    <w:rsid w:val="00A50077"/>
    <w:rsid w:val="00A50E7E"/>
    <w:rsid w:val="00A50F6D"/>
    <w:rsid w:val="00A50F9B"/>
    <w:rsid w:val="00A5115F"/>
    <w:rsid w:val="00A511F8"/>
    <w:rsid w:val="00A51EC1"/>
    <w:rsid w:val="00A53269"/>
    <w:rsid w:val="00A539BD"/>
    <w:rsid w:val="00A53D01"/>
    <w:rsid w:val="00A5463A"/>
    <w:rsid w:val="00A54C83"/>
    <w:rsid w:val="00A555AF"/>
    <w:rsid w:val="00A55C4C"/>
    <w:rsid w:val="00A55DC0"/>
    <w:rsid w:val="00A575C4"/>
    <w:rsid w:val="00A6035E"/>
    <w:rsid w:val="00A607B0"/>
    <w:rsid w:val="00A60A1E"/>
    <w:rsid w:val="00A60C74"/>
    <w:rsid w:val="00A60F9C"/>
    <w:rsid w:val="00A61301"/>
    <w:rsid w:val="00A627A0"/>
    <w:rsid w:val="00A629E4"/>
    <w:rsid w:val="00A633CB"/>
    <w:rsid w:val="00A636C9"/>
    <w:rsid w:val="00A63A37"/>
    <w:rsid w:val="00A65261"/>
    <w:rsid w:val="00A65749"/>
    <w:rsid w:val="00A663F0"/>
    <w:rsid w:val="00A663FB"/>
    <w:rsid w:val="00A66CA8"/>
    <w:rsid w:val="00A674CE"/>
    <w:rsid w:val="00A676BA"/>
    <w:rsid w:val="00A67910"/>
    <w:rsid w:val="00A67D81"/>
    <w:rsid w:val="00A711FB"/>
    <w:rsid w:val="00A71A19"/>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1F87"/>
    <w:rsid w:val="00A82345"/>
    <w:rsid w:val="00A828D7"/>
    <w:rsid w:val="00A82F47"/>
    <w:rsid w:val="00A838CD"/>
    <w:rsid w:val="00A83E39"/>
    <w:rsid w:val="00A83EB5"/>
    <w:rsid w:val="00A8408F"/>
    <w:rsid w:val="00A848D4"/>
    <w:rsid w:val="00A84B36"/>
    <w:rsid w:val="00A84CED"/>
    <w:rsid w:val="00A85970"/>
    <w:rsid w:val="00A86247"/>
    <w:rsid w:val="00A86CFD"/>
    <w:rsid w:val="00A87603"/>
    <w:rsid w:val="00A87775"/>
    <w:rsid w:val="00A87A6A"/>
    <w:rsid w:val="00A87EE6"/>
    <w:rsid w:val="00A90C90"/>
    <w:rsid w:val="00A9125A"/>
    <w:rsid w:val="00A91775"/>
    <w:rsid w:val="00A91D33"/>
    <w:rsid w:val="00A926C2"/>
    <w:rsid w:val="00A927B3"/>
    <w:rsid w:val="00A92A95"/>
    <w:rsid w:val="00A9338D"/>
    <w:rsid w:val="00A94F66"/>
    <w:rsid w:val="00A95C63"/>
    <w:rsid w:val="00A963DF"/>
    <w:rsid w:val="00A96586"/>
    <w:rsid w:val="00A9679E"/>
    <w:rsid w:val="00A968EE"/>
    <w:rsid w:val="00A96DC3"/>
    <w:rsid w:val="00A97028"/>
    <w:rsid w:val="00A97D09"/>
    <w:rsid w:val="00AA1139"/>
    <w:rsid w:val="00AA1A8A"/>
    <w:rsid w:val="00AA1ADF"/>
    <w:rsid w:val="00AA1CB7"/>
    <w:rsid w:val="00AA1D7C"/>
    <w:rsid w:val="00AA2105"/>
    <w:rsid w:val="00AA2586"/>
    <w:rsid w:val="00AA292D"/>
    <w:rsid w:val="00AA2C38"/>
    <w:rsid w:val="00AA2EE6"/>
    <w:rsid w:val="00AA3924"/>
    <w:rsid w:val="00AA396D"/>
    <w:rsid w:val="00AA3A9E"/>
    <w:rsid w:val="00AA3B9B"/>
    <w:rsid w:val="00AA4220"/>
    <w:rsid w:val="00AA4226"/>
    <w:rsid w:val="00AA4229"/>
    <w:rsid w:val="00AA4512"/>
    <w:rsid w:val="00AA4A04"/>
    <w:rsid w:val="00AA4E47"/>
    <w:rsid w:val="00AA56D7"/>
    <w:rsid w:val="00AA6727"/>
    <w:rsid w:val="00AA68C5"/>
    <w:rsid w:val="00AA68DD"/>
    <w:rsid w:val="00AA7052"/>
    <w:rsid w:val="00AA7403"/>
    <w:rsid w:val="00AA7445"/>
    <w:rsid w:val="00AA7FB8"/>
    <w:rsid w:val="00AB0A1D"/>
    <w:rsid w:val="00AB0E9F"/>
    <w:rsid w:val="00AB12A5"/>
    <w:rsid w:val="00AB146D"/>
    <w:rsid w:val="00AB1A51"/>
    <w:rsid w:val="00AB1AC5"/>
    <w:rsid w:val="00AB1F16"/>
    <w:rsid w:val="00AB32A2"/>
    <w:rsid w:val="00AB37AE"/>
    <w:rsid w:val="00AB3A61"/>
    <w:rsid w:val="00AB4DB1"/>
    <w:rsid w:val="00AB5276"/>
    <w:rsid w:val="00AB5367"/>
    <w:rsid w:val="00AB549A"/>
    <w:rsid w:val="00AB5609"/>
    <w:rsid w:val="00AB5A82"/>
    <w:rsid w:val="00AB6922"/>
    <w:rsid w:val="00AB6A12"/>
    <w:rsid w:val="00AB6B12"/>
    <w:rsid w:val="00AB72A7"/>
    <w:rsid w:val="00AB790E"/>
    <w:rsid w:val="00AC0757"/>
    <w:rsid w:val="00AC131D"/>
    <w:rsid w:val="00AC1573"/>
    <w:rsid w:val="00AC1EE4"/>
    <w:rsid w:val="00AC20DE"/>
    <w:rsid w:val="00AC24C9"/>
    <w:rsid w:val="00AC2939"/>
    <w:rsid w:val="00AC35A6"/>
    <w:rsid w:val="00AC383E"/>
    <w:rsid w:val="00AC3B58"/>
    <w:rsid w:val="00AC4F70"/>
    <w:rsid w:val="00AC501A"/>
    <w:rsid w:val="00AC5654"/>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5BC"/>
    <w:rsid w:val="00AD3B24"/>
    <w:rsid w:val="00AD3FE8"/>
    <w:rsid w:val="00AD44E9"/>
    <w:rsid w:val="00AD49AE"/>
    <w:rsid w:val="00AD4B72"/>
    <w:rsid w:val="00AD562D"/>
    <w:rsid w:val="00AD56A6"/>
    <w:rsid w:val="00AD56D7"/>
    <w:rsid w:val="00AD59A8"/>
    <w:rsid w:val="00AD5D36"/>
    <w:rsid w:val="00AD5E6B"/>
    <w:rsid w:val="00AD6C66"/>
    <w:rsid w:val="00AD6CAF"/>
    <w:rsid w:val="00AD6D8D"/>
    <w:rsid w:val="00AD76A2"/>
    <w:rsid w:val="00AD7C32"/>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18D"/>
    <w:rsid w:val="00AF238B"/>
    <w:rsid w:val="00AF26CF"/>
    <w:rsid w:val="00AF2789"/>
    <w:rsid w:val="00AF2886"/>
    <w:rsid w:val="00AF28E4"/>
    <w:rsid w:val="00AF3397"/>
    <w:rsid w:val="00AF33EB"/>
    <w:rsid w:val="00AF4512"/>
    <w:rsid w:val="00AF4521"/>
    <w:rsid w:val="00AF4820"/>
    <w:rsid w:val="00AF4825"/>
    <w:rsid w:val="00AF4C01"/>
    <w:rsid w:val="00AF4F4A"/>
    <w:rsid w:val="00AF5C88"/>
    <w:rsid w:val="00AF5F4B"/>
    <w:rsid w:val="00AF6B56"/>
    <w:rsid w:val="00AF6D6E"/>
    <w:rsid w:val="00AF724E"/>
    <w:rsid w:val="00AF757D"/>
    <w:rsid w:val="00B0003B"/>
    <w:rsid w:val="00B0130A"/>
    <w:rsid w:val="00B014D0"/>
    <w:rsid w:val="00B01A8D"/>
    <w:rsid w:val="00B03580"/>
    <w:rsid w:val="00B03DA9"/>
    <w:rsid w:val="00B04121"/>
    <w:rsid w:val="00B04210"/>
    <w:rsid w:val="00B042C5"/>
    <w:rsid w:val="00B04E11"/>
    <w:rsid w:val="00B054FA"/>
    <w:rsid w:val="00B05C14"/>
    <w:rsid w:val="00B05E5B"/>
    <w:rsid w:val="00B069E2"/>
    <w:rsid w:val="00B07019"/>
    <w:rsid w:val="00B073AB"/>
    <w:rsid w:val="00B075AF"/>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CA6"/>
    <w:rsid w:val="00B23DB0"/>
    <w:rsid w:val="00B23F06"/>
    <w:rsid w:val="00B24530"/>
    <w:rsid w:val="00B257CE"/>
    <w:rsid w:val="00B259DC"/>
    <w:rsid w:val="00B26CAD"/>
    <w:rsid w:val="00B2776C"/>
    <w:rsid w:val="00B302DA"/>
    <w:rsid w:val="00B303D8"/>
    <w:rsid w:val="00B304A4"/>
    <w:rsid w:val="00B3117A"/>
    <w:rsid w:val="00B3156C"/>
    <w:rsid w:val="00B31C4F"/>
    <w:rsid w:val="00B3251A"/>
    <w:rsid w:val="00B3304B"/>
    <w:rsid w:val="00B33060"/>
    <w:rsid w:val="00B3381E"/>
    <w:rsid w:val="00B33AEC"/>
    <w:rsid w:val="00B33E54"/>
    <w:rsid w:val="00B3453A"/>
    <w:rsid w:val="00B34734"/>
    <w:rsid w:val="00B34AEB"/>
    <w:rsid w:val="00B352F3"/>
    <w:rsid w:val="00B354DF"/>
    <w:rsid w:val="00B35553"/>
    <w:rsid w:val="00B358FF"/>
    <w:rsid w:val="00B35BA9"/>
    <w:rsid w:val="00B35ED6"/>
    <w:rsid w:val="00B372E5"/>
    <w:rsid w:val="00B3735E"/>
    <w:rsid w:val="00B37F7A"/>
    <w:rsid w:val="00B4008D"/>
    <w:rsid w:val="00B40DB0"/>
    <w:rsid w:val="00B41050"/>
    <w:rsid w:val="00B41463"/>
    <w:rsid w:val="00B41D3E"/>
    <w:rsid w:val="00B42F73"/>
    <w:rsid w:val="00B449B9"/>
    <w:rsid w:val="00B45857"/>
    <w:rsid w:val="00B46376"/>
    <w:rsid w:val="00B46497"/>
    <w:rsid w:val="00B46684"/>
    <w:rsid w:val="00B475B7"/>
    <w:rsid w:val="00B47B3D"/>
    <w:rsid w:val="00B501BF"/>
    <w:rsid w:val="00B50CD5"/>
    <w:rsid w:val="00B50D5E"/>
    <w:rsid w:val="00B51057"/>
    <w:rsid w:val="00B52522"/>
    <w:rsid w:val="00B52647"/>
    <w:rsid w:val="00B52787"/>
    <w:rsid w:val="00B52865"/>
    <w:rsid w:val="00B529BE"/>
    <w:rsid w:val="00B53D3D"/>
    <w:rsid w:val="00B54067"/>
    <w:rsid w:val="00B54107"/>
    <w:rsid w:val="00B542F5"/>
    <w:rsid w:val="00B544F4"/>
    <w:rsid w:val="00B54C92"/>
    <w:rsid w:val="00B55124"/>
    <w:rsid w:val="00B5553A"/>
    <w:rsid w:val="00B556D9"/>
    <w:rsid w:val="00B56640"/>
    <w:rsid w:val="00B56A48"/>
    <w:rsid w:val="00B56E02"/>
    <w:rsid w:val="00B57258"/>
    <w:rsid w:val="00B5764C"/>
    <w:rsid w:val="00B57D40"/>
    <w:rsid w:val="00B60096"/>
    <w:rsid w:val="00B60336"/>
    <w:rsid w:val="00B60F81"/>
    <w:rsid w:val="00B61E85"/>
    <w:rsid w:val="00B61F17"/>
    <w:rsid w:val="00B62090"/>
    <w:rsid w:val="00B62A34"/>
    <w:rsid w:val="00B62A39"/>
    <w:rsid w:val="00B6342F"/>
    <w:rsid w:val="00B63CB3"/>
    <w:rsid w:val="00B64FF0"/>
    <w:rsid w:val="00B65550"/>
    <w:rsid w:val="00B65A71"/>
    <w:rsid w:val="00B65E86"/>
    <w:rsid w:val="00B661C7"/>
    <w:rsid w:val="00B66300"/>
    <w:rsid w:val="00B66726"/>
    <w:rsid w:val="00B66FCF"/>
    <w:rsid w:val="00B6704C"/>
    <w:rsid w:val="00B6778E"/>
    <w:rsid w:val="00B70CFC"/>
    <w:rsid w:val="00B70E33"/>
    <w:rsid w:val="00B70E57"/>
    <w:rsid w:val="00B71CB6"/>
    <w:rsid w:val="00B72124"/>
    <w:rsid w:val="00B724AC"/>
    <w:rsid w:val="00B72636"/>
    <w:rsid w:val="00B726F7"/>
    <w:rsid w:val="00B72787"/>
    <w:rsid w:val="00B73F88"/>
    <w:rsid w:val="00B74516"/>
    <w:rsid w:val="00B74D45"/>
    <w:rsid w:val="00B74EE5"/>
    <w:rsid w:val="00B75DE2"/>
    <w:rsid w:val="00B761AB"/>
    <w:rsid w:val="00B761EF"/>
    <w:rsid w:val="00B765D5"/>
    <w:rsid w:val="00B76A25"/>
    <w:rsid w:val="00B770D5"/>
    <w:rsid w:val="00B77DCE"/>
    <w:rsid w:val="00B8025B"/>
    <w:rsid w:val="00B81309"/>
    <w:rsid w:val="00B82260"/>
    <w:rsid w:val="00B83A9D"/>
    <w:rsid w:val="00B83CF9"/>
    <w:rsid w:val="00B83D18"/>
    <w:rsid w:val="00B83FA8"/>
    <w:rsid w:val="00B842D7"/>
    <w:rsid w:val="00B85254"/>
    <w:rsid w:val="00B85DA8"/>
    <w:rsid w:val="00B8625E"/>
    <w:rsid w:val="00B86FA8"/>
    <w:rsid w:val="00B8765A"/>
    <w:rsid w:val="00B87D47"/>
    <w:rsid w:val="00B87DA9"/>
    <w:rsid w:val="00B90616"/>
    <w:rsid w:val="00B9099B"/>
    <w:rsid w:val="00B90EDF"/>
    <w:rsid w:val="00B91106"/>
    <w:rsid w:val="00B929A2"/>
    <w:rsid w:val="00B92F99"/>
    <w:rsid w:val="00B93486"/>
    <w:rsid w:val="00B94540"/>
    <w:rsid w:val="00B948A2"/>
    <w:rsid w:val="00B953BF"/>
    <w:rsid w:val="00B961E3"/>
    <w:rsid w:val="00B962ED"/>
    <w:rsid w:val="00B969EB"/>
    <w:rsid w:val="00B96D67"/>
    <w:rsid w:val="00B97273"/>
    <w:rsid w:val="00B97B79"/>
    <w:rsid w:val="00B97E9F"/>
    <w:rsid w:val="00B97F64"/>
    <w:rsid w:val="00BA02F4"/>
    <w:rsid w:val="00BA079E"/>
    <w:rsid w:val="00BA0A6B"/>
    <w:rsid w:val="00BA0A99"/>
    <w:rsid w:val="00BA0CFF"/>
    <w:rsid w:val="00BA108A"/>
    <w:rsid w:val="00BA11A6"/>
    <w:rsid w:val="00BA134C"/>
    <w:rsid w:val="00BA15D9"/>
    <w:rsid w:val="00BA206F"/>
    <w:rsid w:val="00BA2348"/>
    <w:rsid w:val="00BA25BB"/>
    <w:rsid w:val="00BA2DD7"/>
    <w:rsid w:val="00BA35F3"/>
    <w:rsid w:val="00BA3671"/>
    <w:rsid w:val="00BA507A"/>
    <w:rsid w:val="00BA530F"/>
    <w:rsid w:val="00BA64DC"/>
    <w:rsid w:val="00BA6EA1"/>
    <w:rsid w:val="00BA756F"/>
    <w:rsid w:val="00BA7E86"/>
    <w:rsid w:val="00BA7EF7"/>
    <w:rsid w:val="00BB007C"/>
    <w:rsid w:val="00BB07A9"/>
    <w:rsid w:val="00BB0CB0"/>
    <w:rsid w:val="00BB14C6"/>
    <w:rsid w:val="00BB19CD"/>
    <w:rsid w:val="00BB29B5"/>
    <w:rsid w:val="00BB4089"/>
    <w:rsid w:val="00BB4795"/>
    <w:rsid w:val="00BB48E6"/>
    <w:rsid w:val="00BB4961"/>
    <w:rsid w:val="00BB4BE5"/>
    <w:rsid w:val="00BB4F6B"/>
    <w:rsid w:val="00BB53EF"/>
    <w:rsid w:val="00BB5514"/>
    <w:rsid w:val="00BB633B"/>
    <w:rsid w:val="00BB6D4B"/>
    <w:rsid w:val="00BC0047"/>
    <w:rsid w:val="00BC015E"/>
    <w:rsid w:val="00BC030C"/>
    <w:rsid w:val="00BC0706"/>
    <w:rsid w:val="00BC0ACD"/>
    <w:rsid w:val="00BC1148"/>
    <w:rsid w:val="00BC179B"/>
    <w:rsid w:val="00BC343C"/>
    <w:rsid w:val="00BC3B97"/>
    <w:rsid w:val="00BC3C4D"/>
    <w:rsid w:val="00BC47A9"/>
    <w:rsid w:val="00BC4889"/>
    <w:rsid w:val="00BC4909"/>
    <w:rsid w:val="00BC4B3C"/>
    <w:rsid w:val="00BC5F8B"/>
    <w:rsid w:val="00BC64A4"/>
    <w:rsid w:val="00BC667B"/>
    <w:rsid w:val="00BC698E"/>
    <w:rsid w:val="00BC70AD"/>
    <w:rsid w:val="00BC7E74"/>
    <w:rsid w:val="00BD1197"/>
    <w:rsid w:val="00BD18E8"/>
    <w:rsid w:val="00BD1D05"/>
    <w:rsid w:val="00BD239B"/>
    <w:rsid w:val="00BD2870"/>
    <w:rsid w:val="00BD296E"/>
    <w:rsid w:val="00BD310F"/>
    <w:rsid w:val="00BD52BD"/>
    <w:rsid w:val="00BD539A"/>
    <w:rsid w:val="00BD56A0"/>
    <w:rsid w:val="00BD56A4"/>
    <w:rsid w:val="00BD5A0C"/>
    <w:rsid w:val="00BD66B7"/>
    <w:rsid w:val="00BD6732"/>
    <w:rsid w:val="00BD6C58"/>
    <w:rsid w:val="00BD7706"/>
    <w:rsid w:val="00BD79FE"/>
    <w:rsid w:val="00BD7CAB"/>
    <w:rsid w:val="00BE0016"/>
    <w:rsid w:val="00BE0AD1"/>
    <w:rsid w:val="00BE0FCD"/>
    <w:rsid w:val="00BE1B35"/>
    <w:rsid w:val="00BE273D"/>
    <w:rsid w:val="00BE32CC"/>
    <w:rsid w:val="00BE3BE9"/>
    <w:rsid w:val="00BE438A"/>
    <w:rsid w:val="00BE452F"/>
    <w:rsid w:val="00BE4D06"/>
    <w:rsid w:val="00BE548D"/>
    <w:rsid w:val="00BE5E38"/>
    <w:rsid w:val="00BE5E60"/>
    <w:rsid w:val="00BE61A1"/>
    <w:rsid w:val="00BE6868"/>
    <w:rsid w:val="00BE6E8D"/>
    <w:rsid w:val="00BE78B1"/>
    <w:rsid w:val="00BE7BEF"/>
    <w:rsid w:val="00BF0103"/>
    <w:rsid w:val="00BF0C61"/>
    <w:rsid w:val="00BF1AFB"/>
    <w:rsid w:val="00BF1BD7"/>
    <w:rsid w:val="00BF1DE8"/>
    <w:rsid w:val="00BF2099"/>
    <w:rsid w:val="00BF2E1A"/>
    <w:rsid w:val="00BF37D7"/>
    <w:rsid w:val="00BF3E17"/>
    <w:rsid w:val="00BF3F31"/>
    <w:rsid w:val="00BF3F8F"/>
    <w:rsid w:val="00BF4252"/>
    <w:rsid w:val="00BF4AD0"/>
    <w:rsid w:val="00BF4BDD"/>
    <w:rsid w:val="00BF5B40"/>
    <w:rsid w:val="00BF64D8"/>
    <w:rsid w:val="00BF729A"/>
    <w:rsid w:val="00BF7636"/>
    <w:rsid w:val="00C000E9"/>
    <w:rsid w:val="00C01502"/>
    <w:rsid w:val="00C01768"/>
    <w:rsid w:val="00C019DE"/>
    <w:rsid w:val="00C01AAC"/>
    <w:rsid w:val="00C02283"/>
    <w:rsid w:val="00C02591"/>
    <w:rsid w:val="00C025F9"/>
    <w:rsid w:val="00C02C14"/>
    <w:rsid w:val="00C03582"/>
    <w:rsid w:val="00C036EC"/>
    <w:rsid w:val="00C04460"/>
    <w:rsid w:val="00C046A9"/>
    <w:rsid w:val="00C05319"/>
    <w:rsid w:val="00C05D2E"/>
    <w:rsid w:val="00C0609F"/>
    <w:rsid w:val="00C06886"/>
    <w:rsid w:val="00C071E3"/>
    <w:rsid w:val="00C07F08"/>
    <w:rsid w:val="00C10A5E"/>
    <w:rsid w:val="00C10C5A"/>
    <w:rsid w:val="00C10EA7"/>
    <w:rsid w:val="00C12407"/>
    <w:rsid w:val="00C12788"/>
    <w:rsid w:val="00C12C25"/>
    <w:rsid w:val="00C138AF"/>
    <w:rsid w:val="00C1489A"/>
    <w:rsid w:val="00C148DD"/>
    <w:rsid w:val="00C1498B"/>
    <w:rsid w:val="00C15E33"/>
    <w:rsid w:val="00C169F5"/>
    <w:rsid w:val="00C16A79"/>
    <w:rsid w:val="00C16E68"/>
    <w:rsid w:val="00C1754E"/>
    <w:rsid w:val="00C17C2F"/>
    <w:rsid w:val="00C20FFD"/>
    <w:rsid w:val="00C22A39"/>
    <w:rsid w:val="00C237E0"/>
    <w:rsid w:val="00C23AE5"/>
    <w:rsid w:val="00C24A88"/>
    <w:rsid w:val="00C252EC"/>
    <w:rsid w:val="00C25F6F"/>
    <w:rsid w:val="00C2600B"/>
    <w:rsid w:val="00C27160"/>
    <w:rsid w:val="00C279AB"/>
    <w:rsid w:val="00C3003E"/>
    <w:rsid w:val="00C3003F"/>
    <w:rsid w:val="00C30454"/>
    <w:rsid w:val="00C30CC9"/>
    <w:rsid w:val="00C31107"/>
    <w:rsid w:val="00C318E2"/>
    <w:rsid w:val="00C3197D"/>
    <w:rsid w:val="00C31D19"/>
    <w:rsid w:val="00C32493"/>
    <w:rsid w:val="00C32B3B"/>
    <w:rsid w:val="00C335C1"/>
    <w:rsid w:val="00C3360B"/>
    <w:rsid w:val="00C33CED"/>
    <w:rsid w:val="00C34169"/>
    <w:rsid w:val="00C34288"/>
    <w:rsid w:val="00C344C5"/>
    <w:rsid w:val="00C34EA2"/>
    <w:rsid w:val="00C3573D"/>
    <w:rsid w:val="00C35740"/>
    <w:rsid w:val="00C368FA"/>
    <w:rsid w:val="00C36D1D"/>
    <w:rsid w:val="00C36E97"/>
    <w:rsid w:val="00C3716D"/>
    <w:rsid w:val="00C37A52"/>
    <w:rsid w:val="00C37C86"/>
    <w:rsid w:val="00C4007D"/>
    <w:rsid w:val="00C40EE4"/>
    <w:rsid w:val="00C411CC"/>
    <w:rsid w:val="00C4145C"/>
    <w:rsid w:val="00C41A7E"/>
    <w:rsid w:val="00C425EA"/>
    <w:rsid w:val="00C42CC8"/>
    <w:rsid w:val="00C42D38"/>
    <w:rsid w:val="00C434BE"/>
    <w:rsid w:val="00C436BD"/>
    <w:rsid w:val="00C43713"/>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3CD6"/>
    <w:rsid w:val="00C54814"/>
    <w:rsid w:val="00C553B7"/>
    <w:rsid w:val="00C553D5"/>
    <w:rsid w:val="00C5555A"/>
    <w:rsid w:val="00C560BA"/>
    <w:rsid w:val="00C57774"/>
    <w:rsid w:val="00C6145B"/>
    <w:rsid w:val="00C62219"/>
    <w:rsid w:val="00C62733"/>
    <w:rsid w:val="00C627DF"/>
    <w:rsid w:val="00C628C8"/>
    <w:rsid w:val="00C62AD5"/>
    <w:rsid w:val="00C62EDC"/>
    <w:rsid w:val="00C6392C"/>
    <w:rsid w:val="00C63CE5"/>
    <w:rsid w:val="00C64294"/>
    <w:rsid w:val="00C64D95"/>
    <w:rsid w:val="00C64EEC"/>
    <w:rsid w:val="00C64F07"/>
    <w:rsid w:val="00C65406"/>
    <w:rsid w:val="00C6596A"/>
    <w:rsid w:val="00C66174"/>
    <w:rsid w:val="00C66230"/>
    <w:rsid w:val="00C67896"/>
    <w:rsid w:val="00C712BA"/>
    <w:rsid w:val="00C71B25"/>
    <w:rsid w:val="00C723E5"/>
    <w:rsid w:val="00C726E6"/>
    <w:rsid w:val="00C7301E"/>
    <w:rsid w:val="00C733E8"/>
    <w:rsid w:val="00C739AB"/>
    <w:rsid w:val="00C73A11"/>
    <w:rsid w:val="00C73DC6"/>
    <w:rsid w:val="00C74C4B"/>
    <w:rsid w:val="00C751CA"/>
    <w:rsid w:val="00C75A10"/>
    <w:rsid w:val="00C75F56"/>
    <w:rsid w:val="00C75FC9"/>
    <w:rsid w:val="00C76549"/>
    <w:rsid w:val="00C76BE4"/>
    <w:rsid w:val="00C76DA6"/>
    <w:rsid w:val="00C7749E"/>
    <w:rsid w:val="00C77833"/>
    <w:rsid w:val="00C80046"/>
    <w:rsid w:val="00C80753"/>
    <w:rsid w:val="00C80788"/>
    <w:rsid w:val="00C80D38"/>
    <w:rsid w:val="00C80F28"/>
    <w:rsid w:val="00C813B9"/>
    <w:rsid w:val="00C814F5"/>
    <w:rsid w:val="00C81F5C"/>
    <w:rsid w:val="00C82158"/>
    <w:rsid w:val="00C8262D"/>
    <w:rsid w:val="00C82B62"/>
    <w:rsid w:val="00C82D83"/>
    <w:rsid w:val="00C83C6B"/>
    <w:rsid w:val="00C843A3"/>
    <w:rsid w:val="00C859D3"/>
    <w:rsid w:val="00C86034"/>
    <w:rsid w:val="00C8625C"/>
    <w:rsid w:val="00C86524"/>
    <w:rsid w:val="00C866D5"/>
    <w:rsid w:val="00C87D17"/>
    <w:rsid w:val="00C87F22"/>
    <w:rsid w:val="00C90793"/>
    <w:rsid w:val="00C91524"/>
    <w:rsid w:val="00C91FA7"/>
    <w:rsid w:val="00C92325"/>
    <w:rsid w:val="00C92BB1"/>
    <w:rsid w:val="00C935CC"/>
    <w:rsid w:val="00C93984"/>
    <w:rsid w:val="00C93F65"/>
    <w:rsid w:val="00C94682"/>
    <w:rsid w:val="00C94D49"/>
    <w:rsid w:val="00C94E7B"/>
    <w:rsid w:val="00C95655"/>
    <w:rsid w:val="00C9575A"/>
    <w:rsid w:val="00C95D10"/>
    <w:rsid w:val="00C966D7"/>
    <w:rsid w:val="00C97788"/>
    <w:rsid w:val="00C97F41"/>
    <w:rsid w:val="00C97FF1"/>
    <w:rsid w:val="00CA11B1"/>
    <w:rsid w:val="00CA12F6"/>
    <w:rsid w:val="00CA172B"/>
    <w:rsid w:val="00CA1D18"/>
    <w:rsid w:val="00CA2D2F"/>
    <w:rsid w:val="00CA311B"/>
    <w:rsid w:val="00CA323F"/>
    <w:rsid w:val="00CA3C47"/>
    <w:rsid w:val="00CA3C4F"/>
    <w:rsid w:val="00CA3D98"/>
    <w:rsid w:val="00CA3DB7"/>
    <w:rsid w:val="00CA4175"/>
    <w:rsid w:val="00CA44EF"/>
    <w:rsid w:val="00CA58CB"/>
    <w:rsid w:val="00CA58D5"/>
    <w:rsid w:val="00CA6E95"/>
    <w:rsid w:val="00CB0731"/>
    <w:rsid w:val="00CB0D4C"/>
    <w:rsid w:val="00CB11B9"/>
    <w:rsid w:val="00CB143C"/>
    <w:rsid w:val="00CB1B03"/>
    <w:rsid w:val="00CB1E75"/>
    <w:rsid w:val="00CB227C"/>
    <w:rsid w:val="00CB2A7D"/>
    <w:rsid w:val="00CB37F5"/>
    <w:rsid w:val="00CB40F3"/>
    <w:rsid w:val="00CB45D6"/>
    <w:rsid w:val="00CB5B67"/>
    <w:rsid w:val="00CB7180"/>
    <w:rsid w:val="00CB756E"/>
    <w:rsid w:val="00CC0CC5"/>
    <w:rsid w:val="00CC0EF1"/>
    <w:rsid w:val="00CC1D8A"/>
    <w:rsid w:val="00CC1E3F"/>
    <w:rsid w:val="00CC2A90"/>
    <w:rsid w:val="00CC3120"/>
    <w:rsid w:val="00CC333B"/>
    <w:rsid w:val="00CC38E4"/>
    <w:rsid w:val="00CC3A2E"/>
    <w:rsid w:val="00CC438B"/>
    <w:rsid w:val="00CC442E"/>
    <w:rsid w:val="00CC5422"/>
    <w:rsid w:val="00CC5553"/>
    <w:rsid w:val="00CC56B5"/>
    <w:rsid w:val="00CC677E"/>
    <w:rsid w:val="00CC6AC0"/>
    <w:rsid w:val="00CC6B0A"/>
    <w:rsid w:val="00CC7C73"/>
    <w:rsid w:val="00CC7DCF"/>
    <w:rsid w:val="00CD0488"/>
    <w:rsid w:val="00CD09CE"/>
    <w:rsid w:val="00CD1482"/>
    <w:rsid w:val="00CD1C0C"/>
    <w:rsid w:val="00CD29D5"/>
    <w:rsid w:val="00CD2BA0"/>
    <w:rsid w:val="00CD2FF8"/>
    <w:rsid w:val="00CD30C2"/>
    <w:rsid w:val="00CD31BE"/>
    <w:rsid w:val="00CD3246"/>
    <w:rsid w:val="00CD3648"/>
    <w:rsid w:val="00CD3674"/>
    <w:rsid w:val="00CD38CA"/>
    <w:rsid w:val="00CD3E88"/>
    <w:rsid w:val="00CD3EDD"/>
    <w:rsid w:val="00CD4F7E"/>
    <w:rsid w:val="00CD677F"/>
    <w:rsid w:val="00CD6E04"/>
    <w:rsid w:val="00CD6EF1"/>
    <w:rsid w:val="00CD7161"/>
    <w:rsid w:val="00CD7363"/>
    <w:rsid w:val="00CE0993"/>
    <w:rsid w:val="00CE0BEF"/>
    <w:rsid w:val="00CE0D10"/>
    <w:rsid w:val="00CE1022"/>
    <w:rsid w:val="00CE1260"/>
    <w:rsid w:val="00CE19F5"/>
    <w:rsid w:val="00CE2184"/>
    <w:rsid w:val="00CE2636"/>
    <w:rsid w:val="00CE2F47"/>
    <w:rsid w:val="00CE32F0"/>
    <w:rsid w:val="00CE3472"/>
    <w:rsid w:val="00CE396A"/>
    <w:rsid w:val="00CE3F9D"/>
    <w:rsid w:val="00CE4322"/>
    <w:rsid w:val="00CE4608"/>
    <w:rsid w:val="00CE515C"/>
    <w:rsid w:val="00CE52B3"/>
    <w:rsid w:val="00CE54BA"/>
    <w:rsid w:val="00CE5AE0"/>
    <w:rsid w:val="00CE5D98"/>
    <w:rsid w:val="00CE6A17"/>
    <w:rsid w:val="00CE6A78"/>
    <w:rsid w:val="00CE6D9D"/>
    <w:rsid w:val="00CE70BE"/>
    <w:rsid w:val="00CF02CE"/>
    <w:rsid w:val="00CF06EC"/>
    <w:rsid w:val="00CF07D0"/>
    <w:rsid w:val="00CF1189"/>
    <w:rsid w:val="00CF1734"/>
    <w:rsid w:val="00CF212F"/>
    <w:rsid w:val="00CF29B9"/>
    <w:rsid w:val="00CF2F1D"/>
    <w:rsid w:val="00CF35C8"/>
    <w:rsid w:val="00CF3DD3"/>
    <w:rsid w:val="00CF40FE"/>
    <w:rsid w:val="00CF43F1"/>
    <w:rsid w:val="00CF44A8"/>
    <w:rsid w:val="00CF4ACD"/>
    <w:rsid w:val="00CF4C32"/>
    <w:rsid w:val="00CF525F"/>
    <w:rsid w:val="00CF5A8F"/>
    <w:rsid w:val="00CF5A90"/>
    <w:rsid w:val="00CF5E1C"/>
    <w:rsid w:val="00CF64C3"/>
    <w:rsid w:val="00CF6839"/>
    <w:rsid w:val="00CF68FE"/>
    <w:rsid w:val="00CF6BAC"/>
    <w:rsid w:val="00CF6E46"/>
    <w:rsid w:val="00CF7322"/>
    <w:rsid w:val="00CF7C71"/>
    <w:rsid w:val="00CF7DC6"/>
    <w:rsid w:val="00D005D6"/>
    <w:rsid w:val="00D00D23"/>
    <w:rsid w:val="00D00E1D"/>
    <w:rsid w:val="00D01644"/>
    <w:rsid w:val="00D016B4"/>
    <w:rsid w:val="00D01A99"/>
    <w:rsid w:val="00D01F92"/>
    <w:rsid w:val="00D02404"/>
    <w:rsid w:val="00D0248D"/>
    <w:rsid w:val="00D03135"/>
    <w:rsid w:val="00D03436"/>
    <w:rsid w:val="00D04396"/>
    <w:rsid w:val="00D04783"/>
    <w:rsid w:val="00D0479C"/>
    <w:rsid w:val="00D04CB1"/>
    <w:rsid w:val="00D0551A"/>
    <w:rsid w:val="00D05760"/>
    <w:rsid w:val="00D05C9A"/>
    <w:rsid w:val="00D05E45"/>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17E5A"/>
    <w:rsid w:val="00D2016D"/>
    <w:rsid w:val="00D2024C"/>
    <w:rsid w:val="00D202AD"/>
    <w:rsid w:val="00D2047B"/>
    <w:rsid w:val="00D20635"/>
    <w:rsid w:val="00D20814"/>
    <w:rsid w:val="00D210D6"/>
    <w:rsid w:val="00D21356"/>
    <w:rsid w:val="00D21C26"/>
    <w:rsid w:val="00D22591"/>
    <w:rsid w:val="00D227C4"/>
    <w:rsid w:val="00D22893"/>
    <w:rsid w:val="00D228CE"/>
    <w:rsid w:val="00D2321B"/>
    <w:rsid w:val="00D2322B"/>
    <w:rsid w:val="00D23C54"/>
    <w:rsid w:val="00D2521F"/>
    <w:rsid w:val="00D25C5F"/>
    <w:rsid w:val="00D25E16"/>
    <w:rsid w:val="00D26967"/>
    <w:rsid w:val="00D26E2E"/>
    <w:rsid w:val="00D27579"/>
    <w:rsid w:val="00D278C4"/>
    <w:rsid w:val="00D27F1D"/>
    <w:rsid w:val="00D30366"/>
    <w:rsid w:val="00D316CA"/>
    <w:rsid w:val="00D31F07"/>
    <w:rsid w:val="00D3243C"/>
    <w:rsid w:val="00D32A50"/>
    <w:rsid w:val="00D32D70"/>
    <w:rsid w:val="00D33982"/>
    <w:rsid w:val="00D33FFA"/>
    <w:rsid w:val="00D34997"/>
    <w:rsid w:val="00D34B5F"/>
    <w:rsid w:val="00D35180"/>
    <w:rsid w:val="00D360D8"/>
    <w:rsid w:val="00D361E6"/>
    <w:rsid w:val="00D365FE"/>
    <w:rsid w:val="00D36915"/>
    <w:rsid w:val="00D36A57"/>
    <w:rsid w:val="00D3726F"/>
    <w:rsid w:val="00D37FC4"/>
    <w:rsid w:val="00D4001E"/>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8DB"/>
    <w:rsid w:val="00D46F14"/>
    <w:rsid w:val="00D471DC"/>
    <w:rsid w:val="00D47357"/>
    <w:rsid w:val="00D50B63"/>
    <w:rsid w:val="00D5101D"/>
    <w:rsid w:val="00D5128A"/>
    <w:rsid w:val="00D512E9"/>
    <w:rsid w:val="00D513BF"/>
    <w:rsid w:val="00D520D0"/>
    <w:rsid w:val="00D5229D"/>
    <w:rsid w:val="00D52D33"/>
    <w:rsid w:val="00D53222"/>
    <w:rsid w:val="00D533AE"/>
    <w:rsid w:val="00D53AE5"/>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4DF0"/>
    <w:rsid w:val="00D65B3D"/>
    <w:rsid w:val="00D66CAE"/>
    <w:rsid w:val="00D66DF7"/>
    <w:rsid w:val="00D70053"/>
    <w:rsid w:val="00D7021D"/>
    <w:rsid w:val="00D7066C"/>
    <w:rsid w:val="00D70BDE"/>
    <w:rsid w:val="00D72508"/>
    <w:rsid w:val="00D728FF"/>
    <w:rsid w:val="00D72CB3"/>
    <w:rsid w:val="00D73687"/>
    <w:rsid w:val="00D73F4F"/>
    <w:rsid w:val="00D74A5D"/>
    <w:rsid w:val="00D74F0D"/>
    <w:rsid w:val="00D754B6"/>
    <w:rsid w:val="00D755A0"/>
    <w:rsid w:val="00D76402"/>
    <w:rsid w:val="00D768B3"/>
    <w:rsid w:val="00D7748C"/>
    <w:rsid w:val="00D77D00"/>
    <w:rsid w:val="00D77D58"/>
    <w:rsid w:val="00D77E2C"/>
    <w:rsid w:val="00D80222"/>
    <w:rsid w:val="00D80E5C"/>
    <w:rsid w:val="00D811BE"/>
    <w:rsid w:val="00D815DD"/>
    <w:rsid w:val="00D81C67"/>
    <w:rsid w:val="00D82163"/>
    <w:rsid w:val="00D8360F"/>
    <w:rsid w:val="00D839AD"/>
    <w:rsid w:val="00D843DC"/>
    <w:rsid w:val="00D8522E"/>
    <w:rsid w:val="00D858D5"/>
    <w:rsid w:val="00D86222"/>
    <w:rsid w:val="00D863E1"/>
    <w:rsid w:val="00D86BCF"/>
    <w:rsid w:val="00D87178"/>
    <w:rsid w:val="00D87642"/>
    <w:rsid w:val="00D91776"/>
    <w:rsid w:val="00D91C6B"/>
    <w:rsid w:val="00D9230E"/>
    <w:rsid w:val="00D9296D"/>
    <w:rsid w:val="00D92BA4"/>
    <w:rsid w:val="00D93A7F"/>
    <w:rsid w:val="00D943E9"/>
    <w:rsid w:val="00D94C62"/>
    <w:rsid w:val="00D951A5"/>
    <w:rsid w:val="00D96718"/>
    <w:rsid w:val="00D969AE"/>
    <w:rsid w:val="00D97017"/>
    <w:rsid w:val="00D97B6C"/>
    <w:rsid w:val="00D97EEC"/>
    <w:rsid w:val="00D97F15"/>
    <w:rsid w:val="00DA0813"/>
    <w:rsid w:val="00DA0D86"/>
    <w:rsid w:val="00DA0E77"/>
    <w:rsid w:val="00DA0EA0"/>
    <w:rsid w:val="00DA0EFF"/>
    <w:rsid w:val="00DA117B"/>
    <w:rsid w:val="00DA1799"/>
    <w:rsid w:val="00DA1A25"/>
    <w:rsid w:val="00DA1BD2"/>
    <w:rsid w:val="00DA2573"/>
    <w:rsid w:val="00DA2B98"/>
    <w:rsid w:val="00DA2D09"/>
    <w:rsid w:val="00DA3B3E"/>
    <w:rsid w:val="00DA47B6"/>
    <w:rsid w:val="00DA519A"/>
    <w:rsid w:val="00DA5BEE"/>
    <w:rsid w:val="00DA66D7"/>
    <w:rsid w:val="00DA730C"/>
    <w:rsid w:val="00DA7354"/>
    <w:rsid w:val="00DA76A5"/>
    <w:rsid w:val="00DA772F"/>
    <w:rsid w:val="00DA7CD2"/>
    <w:rsid w:val="00DB0EAD"/>
    <w:rsid w:val="00DB27C9"/>
    <w:rsid w:val="00DB3588"/>
    <w:rsid w:val="00DB3AA8"/>
    <w:rsid w:val="00DB3E29"/>
    <w:rsid w:val="00DB44EE"/>
    <w:rsid w:val="00DB4A41"/>
    <w:rsid w:val="00DB4CC1"/>
    <w:rsid w:val="00DB5B81"/>
    <w:rsid w:val="00DB5F06"/>
    <w:rsid w:val="00DB6710"/>
    <w:rsid w:val="00DB68EF"/>
    <w:rsid w:val="00DB74E0"/>
    <w:rsid w:val="00DB7EE3"/>
    <w:rsid w:val="00DC0C5C"/>
    <w:rsid w:val="00DC1269"/>
    <w:rsid w:val="00DC143F"/>
    <w:rsid w:val="00DC151A"/>
    <w:rsid w:val="00DC1CF5"/>
    <w:rsid w:val="00DC1F50"/>
    <w:rsid w:val="00DC23EC"/>
    <w:rsid w:val="00DC25D8"/>
    <w:rsid w:val="00DC2898"/>
    <w:rsid w:val="00DC2963"/>
    <w:rsid w:val="00DC29C5"/>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9D7"/>
    <w:rsid w:val="00DC7CAE"/>
    <w:rsid w:val="00DD06FA"/>
    <w:rsid w:val="00DD1671"/>
    <w:rsid w:val="00DD2893"/>
    <w:rsid w:val="00DD2B58"/>
    <w:rsid w:val="00DD4D54"/>
    <w:rsid w:val="00DD5A68"/>
    <w:rsid w:val="00DD68A6"/>
    <w:rsid w:val="00DD77C5"/>
    <w:rsid w:val="00DD7E9A"/>
    <w:rsid w:val="00DE05E5"/>
    <w:rsid w:val="00DE079D"/>
    <w:rsid w:val="00DE09C4"/>
    <w:rsid w:val="00DE0F39"/>
    <w:rsid w:val="00DE1731"/>
    <w:rsid w:val="00DE192A"/>
    <w:rsid w:val="00DE1AC0"/>
    <w:rsid w:val="00DE1AF8"/>
    <w:rsid w:val="00DE21D2"/>
    <w:rsid w:val="00DE35BB"/>
    <w:rsid w:val="00DE393A"/>
    <w:rsid w:val="00DE3A9A"/>
    <w:rsid w:val="00DE43D0"/>
    <w:rsid w:val="00DE465A"/>
    <w:rsid w:val="00DE52B0"/>
    <w:rsid w:val="00DE5544"/>
    <w:rsid w:val="00DE55D7"/>
    <w:rsid w:val="00DE5634"/>
    <w:rsid w:val="00DE5CAD"/>
    <w:rsid w:val="00DE5FB0"/>
    <w:rsid w:val="00DE6454"/>
    <w:rsid w:val="00DE71FF"/>
    <w:rsid w:val="00DE7345"/>
    <w:rsid w:val="00DE7668"/>
    <w:rsid w:val="00DF1134"/>
    <w:rsid w:val="00DF1AB3"/>
    <w:rsid w:val="00DF2147"/>
    <w:rsid w:val="00DF2201"/>
    <w:rsid w:val="00DF232F"/>
    <w:rsid w:val="00DF236F"/>
    <w:rsid w:val="00DF2545"/>
    <w:rsid w:val="00DF3081"/>
    <w:rsid w:val="00DF36FA"/>
    <w:rsid w:val="00DF4BE1"/>
    <w:rsid w:val="00DF571C"/>
    <w:rsid w:val="00DF5837"/>
    <w:rsid w:val="00DF5A8C"/>
    <w:rsid w:val="00DF5ABC"/>
    <w:rsid w:val="00DF60EB"/>
    <w:rsid w:val="00DF7789"/>
    <w:rsid w:val="00DF78A2"/>
    <w:rsid w:val="00DF7AEB"/>
    <w:rsid w:val="00E0034C"/>
    <w:rsid w:val="00E00568"/>
    <w:rsid w:val="00E00AE0"/>
    <w:rsid w:val="00E01001"/>
    <w:rsid w:val="00E01289"/>
    <w:rsid w:val="00E01472"/>
    <w:rsid w:val="00E01BB1"/>
    <w:rsid w:val="00E02D3F"/>
    <w:rsid w:val="00E04983"/>
    <w:rsid w:val="00E04FD7"/>
    <w:rsid w:val="00E0537C"/>
    <w:rsid w:val="00E05CB8"/>
    <w:rsid w:val="00E06452"/>
    <w:rsid w:val="00E077CB"/>
    <w:rsid w:val="00E079B1"/>
    <w:rsid w:val="00E07CBB"/>
    <w:rsid w:val="00E07E6A"/>
    <w:rsid w:val="00E101E8"/>
    <w:rsid w:val="00E10CE6"/>
    <w:rsid w:val="00E10FEE"/>
    <w:rsid w:val="00E11B34"/>
    <w:rsid w:val="00E12026"/>
    <w:rsid w:val="00E124C5"/>
    <w:rsid w:val="00E12C5B"/>
    <w:rsid w:val="00E12D42"/>
    <w:rsid w:val="00E13CD2"/>
    <w:rsid w:val="00E1422D"/>
    <w:rsid w:val="00E1489E"/>
    <w:rsid w:val="00E15071"/>
    <w:rsid w:val="00E16F0B"/>
    <w:rsid w:val="00E16F58"/>
    <w:rsid w:val="00E17E34"/>
    <w:rsid w:val="00E2012E"/>
    <w:rsid w:val="00E2155F"/>
    <w:rsid w:val="00E21851"/>
    <w:rsid w:val="00E21DA7"/>
    <w:rsid w:val="00E22333"/>
    <w:rsid w:val="00E22BE6"/>
    <w:rsid w:val="00E2373E"/>
    <w:rsid w:val="00E24263"/>
    <w:rsid w:val="00E24714"/>
    <w:rsid w:val="00E24808"/>
    <w:rsid w:val="00E24A7B"/>
    <w:rsid w:val="00E25526"/>
    <w:rsid w:val="00E2567D"/>
    <w:rsid w:val="00E257E2"/>
    <w:rsid w:val="00E264FA"/>
    <w:rsid w:val="00E27FDE"/>
    <w:rsid w:val="00E30CB4"/>
    <w:rsid w:val="00E333BD"/>
    <w:rsid w:val="00E34842"/>
    <w:rsid w:val="00E34F15"/>
    <w:rsid w:val="00E351B3"/>
    <w:rsid w:val="00E35641"/>
    <w:rsid w:val="00E35D97"/>
    <w:rsid w:val="00E35F99"/>
    <w:rsid w:val="00E37960"/>
    <w:rsid w:val="00E37961"/>
    <w:rsid w:val="00E40978"/>
    <w:rsid w:val="00E4100A"/>
    <w:rsid w:val="00E414BD"/>
    <w:rsid w:val="00E416F6"/>
    <w:rsid w:val="00E41754"/>
    <w:rsid w:val="00E423D7"/>
    <w:rsid w:val="00E425CA"/>
    <w:rsid w:val="00E42FE0"/>
    <w:rsid w:val="00E43F86"/>
    <w:rsid w:val="00E44933"/>
    <w:rsid w:val="00E44C84"/>
    <w:rsid w:val="00E44F2A"/>
    <w:rsid w:val="00E45770"/>
    <w:rsid w:val="00E458CC"/>
    <w:rsid w:val="00E458D3"/>
    <w:rsid w:val="00E45AE5"/>
    <w:rsid w:val="00E4624D"/>
    <w:rsid w:val="00E4646D"/>
    <w:rsid w:val="00E474F2"/>
    <w:rsid w:val="00E475EB"/>
    <w:rsid w:val="00E477E7"/>
    <w:rsid w:val="00E501C8"/>
    <w:rsid w:val="00E505A6"/>
    <w:rsid w:val="00E50DC4"/>
    <w:rsid w:val="00E51D74"/>
    <w:rsid w:val="00E52548"/>
    <w:rsid w:val="00E525F9"/>
    <w:rsid w:val="00E527BE"/>
    <w:rsid w:val="00E529DC"/>
    <w:rsid w:val="00E52EFB"/>
    <w:rsid w:val="00E5335E"/>
    <w:rsid w:val="00E5352C"/>
    <w:rsid w:val="00E53580"/>
    <w:rsid w:val="00E53914"/>
    <w:rsid w:val="00E53D5E"/>
    <w:rsid w:val="00E53D7F"/>
    <w:rsid w:val="00E5434F"/>
    <w:rsid w:val="00E54731"/>
    <w:rsid w:val="00E5530F"/>
    <w:rsid w:val="00E5571C"/>
    <w:rsid w:val="00E562CA"/>
    <w:rsid w:val="00E5664F"/>
    <w:rsid w:val="00E5684D"/>
    <w:rsid w:val="00E56E77"/>
    <w:rsid w:val="00E57BB9"/>
    <w:rsid w:val="00E61188"/>
    <w:rsid w:val="00E612DE"/>
    <w:rsid w:val="00E6160B"/>
    <w:rsid w:val="00E61998"/>
    <w:rsid w:val="00E619FB"/>
    <w:rsid w:val="00E61BE6"/>
    <w:rsid w:val="00E61E04"/>
    <w:rsid w:val="00E621F1"/>
    <w:rsid w:val="00E62EE6"/>
    <w:rsid w:val="00E634C8"/>
    <w:rsid w:val="00E635B9"/>
    <w:rsid w:val="00E6372B"/>
    <w:rsid w:val="00E63820"/>
    <w:rsid w:val="00E63B0C"/>
    <w:rsid w:val="00E64AE0"/>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239"/>
    <w:rsid w:val="00E744EE"/>
    <w:rsid w:val="00E7488B"/>
    <w:rsid w:val="00E75656"/>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3FD0"/>
    <w:rsid w:val="00E84C22"/>
    <w:rsid w:val="00E85474"/>
    <w:rsid w:val="00E85A6E"/>
    <w:rsid w:val="00E85D90"/>
    <w:rsid w:val="00E85FA9"/>
    <w:rsid w:val="00E86925"/>
    <w:rsid w:val="00E8777B"/>
    <w:rsid w:val="00E877CD"/>
    <w:rsid w:val="00E908C3"/>
    <w:rsid w:val="00E91104"/>
    <w:rsid w:val="00E91316"/>
    <w:rsid w:val="00E913BD"/>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66B5"/>
    <w:rsid w:val="00E97E37"/>
    <w:rsid w:val="00E97EC5"/>
    <w:rsid w:val="00E97EDB"/>
    <w:rsid w:val="00EA00D9"/>
    <w:rsid w:val="00EA0327"/>
    <w:rsid w:val="00EA11A5"/>
    <w:rsid w:val="00EA1258"/>
    <w:rsid w:val="00EA1598"/>
    <w:rsid w:val="00EA1707"/>
    <w:rsid w:val="00EA2801"/>
    <w:rsid w:val="00EA2AF9"/>
    <w:rsid w:val="00EA360F"/>
    <w:rsid w:val="00EA41BC"/>
    <w:rsid w:val="00EA4473"/>
    <w:rsid w:val="00EA458C"/>
    <w:rsid w:val="00EA4615"/>
    <w:rsid w:val="00EA4621"/>
    <w:rsid w:val="00EA5516"/>
    <w:rsid w:val="00EA5552"/>
    <w:rsid w:val="00EA5858"/>
    <w:rsid w:val="00EA5B77"/>
    <w:rsid w:val="00EA6395"/>
    <w:rsid w:val="00EA66D6"/>
    <w:rsid w:val="00EA7745"/>
    <w:rsid w:val="00EA7C17"/>
    <w:rsid w:val="00EB0D60"/>
    <w:rsid w:val="00EB1358"/>
    <w:rsid w:val="00EB16A3"/>
    <w:rsid w:val="00EB25C1"/>
    <w:rsid w:val="00EB27DF"/>
    <w:rsid w:val="00EB294E"/>
    <w:rsid w:val="00EB3698"/>
    <w:rsid w:val="00EB3999"/>
    <w:rsid w:val="00EB3BC0"/>
    <w:rsid w:val="00EB3EF2"/>
    <w:rsid w:val="00EB4B69"/>
    <w:rsid w:val="00EB56D5"/>
    <w:rsid w:val="00EB5D12"/>
    <w:rsid w:val="00EB6160"/>
    <w:rsid w:val="00EB6388"/>
    <w:rsid w:val="00EB64C3"/>
    <w:rsid w:val="00EB66C0"/>
    <w:rsid w:val="00EB756C"/>
    <w:rsid w:val="00EB758B"/>
    <w:rsid w:val="00EB76B1"/>
    <w:rsid w:val="00EB7E96"/>
    <w:rsid w:val="00EC03B6"/>
    <w:rsid w:val="00EC03C2"/>
    <w:rsid w:val="00EC1824"/>
    <w:rsid w:val="00EC1EE8"/>
    <w:rsid w:val="00EC1F1E"/>
    <w:rsid w:val="00EC2E02"/>
    <w:rsid w:val="00EC2F79"/>
    <w:rsid w:val="00EC32A3"/>
    <w:rsid w:val="00EC33F3"/>
    <w:rsid w:val="00EC341B"/>
    <w:rsid w:val="00EC34FD"/>
    <w:rsid w:val="00EC3682"/>
    <w:rsid w:val="00EC3A98"/>
    <w:rsid w:val="00EC3C02"/>
    <w:rsid w:val="00EC40C7"/>
    <w:rsid w:val="00EC48BA"/>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12"/>
    <w:rsid w:val="00ED3EB8"/>
    <w:rsid w:val="00ED3F08"/>
    <w:rsid w:val="00ED4617"/>
    <w:rsid w:val="00ED4659"/>
    <w:rsid w:val="00ED4725"/>
    <w:rsid w:val="00ED551D"/>
    <w:rsid w:val="00ED6F7C"/>
    <w:rsid w:val="00EE0079"/>
    <w:rsid w:val="00EE0933"/>
    <w:rsid w:val="00EE115E"/>
    <w:rsid w:val="00EE1585"/>
    <w:rsid w:val="00EE2018"/>
    <w:rsid w:val="00EE25A6"/>
    <w:rsid w:val="00EE2BCD"/>
    <w:rsid w:val="00EE2E6C"/>
    <w:rsid w:val="00EE3323"/>
    <w:rsid w:val="00EE372B"/>
    <w:rsid w:val="00EE3854"/>
    <w:rsid w:val="00EE3AA4"/>
    <w:rsid w:val="00EE4391"/>
    <w:rsid w:val="00EE4401"/>
    <w:rsid w:val="00EE5E6E"/>
    <w:rsid w:val="00EE678E"/>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6C35"/>
    <w:rsid w:val="00EF72DA"/>
    <w:rsid w:val="00EF7384"/>
    <w:rsid w:val="00EF79FC"/>
    <w:rsid w:val="00EF7E25"/>
    <w:rsid w:val="00F01B70"/>
    <w:rsid w:val="00F01CF9"/>
    <w:rsid w:val="00F0210C"/>
    <w:rsid w:val="00F02412"/>
    <w:rsid w:val="00F02C89"/>
    <w:rsid w:val="00F03389"/>
    <w:rsid w:val="00F03AD7"/>
    <w:rsid w:val="00F03BC6"/>
    <w:rsid w:val="00F04EF9"/>
    <w:rsid w:val="00F04F98"/>
    <w:rsid w:val="00F0586B"/>
    <w:rsid w:val="00F071FD"/>
    <w:rsid w:val="00F0761B"/>
    <w:rsid w:val="00F10172"/>
    <w:rsid w:val="00F104B2"/>
    <w:rsid w:val="00F10A6F"/>
    <w:rsid w:val="00F10B05"/>
    <w:rsid w:val="00F10BB4"/>
    <w:rsid w:val="00F10FB5"/>
    <w:rsid w:val="00F11A5D"/>
    <w:rsid w:val="00F11B67"/>
    <w:rsid w:val="00F11E32"/>
    <w:rsid w:val="00F12441"/>
    <w:rsid w:val="00F1256A"/>
    <w:rsid w:val="00F12B54"/>
    <w:rsid w:val="00F12C3E"/>
    <w:rsid w:val="00F132A5"/>
    <w:rsid w:val="00F135ED"/>
    <w:rsid w:val="00F14643"/>
    <w:rsid w:val="00F150BE"/>
    <w:rsid w:val="00F151EC"/>
    <w:rsid w:val="00F15328"/>
    <w:rsid w:val="00F15364"/>
    <w:rsid w:val="00F153B6"/>
    <w:rsid w:val="00F15F6C"/>
    <w:rsid w:val="00F1658B"/>
    <w:rsid w:val="00F16965"/>
    <w:rsid w:val="00F16ADE"/>
    <w:rsid w:val="00F1768A"/>
    <w:rsid w:val="00F177BD"/>
    <w:rsid w:val="00F20644"/>
    <w:rsid w:val="00F20E64"/>
    <w:rsid w:val="00F20EFA"/>
    <w:rsid w:val="00F21360"/>
    <w:rsid w:val="00F22A2E"/>
    <w:rsid w:val="00F22ADE"/>
    <w:rsid w:val="00F22E18"/>
    <w:rsid w:val="00F22F07"/>
    <w:rsid w:val="00F24075"/>
    <w:rsid w:val="00F24C0D"/>
    <w:rsid w:val="00F252F4"/>
    <w:rsid w:val="00F254C9"/>
    <w:rsid w:val="00F254D3"/>
    <w:rsid w:val="00F254D8"/>
    <w:rsid w:val="00F267FE"/>
    <w:rsid w:val="00F269B3"/>
    <w:rsid w:val="00F26B31"/>
    <w:rsid w:val="00F271E1"/>
    <w:rsid w:val="00F27B70"/>
    <w:rsid w:val="00F307FA"/>
    <w:rsid w:val="00F30FB7"/>
    <w:rsid w:val="00F313C9"/>
    <w:rsid w:val="00F31EBD"/>
    <w:rsid w:val="00F33738"/>
    <w:rsid w:val="00F33D58"/>
    <w:rsid w:val="00F34154"/>
    <w:rsid w:val="00F34239"/>
    <w:rsid w:val="00F3497F"/>
    <w:rsid w:val="00F3600B"/>
    <w:rsid w:val="00F36077"/>
    <w:rsid w:val="00F363C2"/>
    <w:rsid w:val="00F364F6"/>
    <w:rsid w:val="00F36704"/>
    <w:rsid w:val="00F369F5"/>
    <w:rsid w:val="00F40429"/>
    <w:rsid w:val="00F40D5F"/>
    <w:rsid w:val="00F41B5A"/>
    <w:rsid w:val="00F41CA2"/>
    <w:rsid w:val="00F41F10"/>
    <w:rsid w:val="00F4273E"/>
    <w:rsid w:val="00F4278B"/>
    <w:rsid w:val="00F42E3C"/>
    <w:rsid w:val="00F433A5"/>
    <w:rsid w:val="00F435CE"/>
    <w:rsid w:val="00F43E08"/>
    <w:rsid w:val="00F4408D"/>
    <w:rsid w:val="00F44237"/>
    <w:rsid w:val="00F4427A"/>
    <w:rsid w:val="00F44428"/>
    <w:rsid w:val="00F44703"/>
    <w:rsid w:val="00F44D8B"/>
    <w:rsid w:val="00F452B0"/>
    <w:rsid w:val="00F45B16"/>
    <w:rsid w:val="00F46199"/>
    <w:rsid w:val="00F46B6D"/>
    <w:rsid w:val="00F4726F"/>
    <w:rsid w:val="00F4789D"/>
    <w:rsid w:val="00F50892"/>
    <w:rsid w:val="00F509D9"/>
    <w:rsid w:val="00F516D6"/>
    <w:rsid w:val="00F51C37"/>
    <w:rsid w:val="00F51D33"/>
    <w:rsid w:val="00F51F1F"/>
    <w:rsid w:val="00F52BA1"/>
    <w:rsid w:val="00F52E27"/>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E3E"/>
    <w:rsid w:val="00F63353"/>
    <w:rsid w:val="00F649C4"/>
    <w:rsid w:val="00F64B46"/>
    <w:rsid w:val="00F64D6D"/>
    <w:rsid w:val="00F65A51"/>
    <w:rsid w:val="00F65B5E"/>
    <w:rsid w:val="00F67156"/>
    <w:rsid w:val="00F673DE"/>
    <w:rsid w:val="00F71330"/>
    <w:rsid w:val="00F713B3"/>
    <w:rsid w:val="00F71727"/>
    <w:rsid w:val="00F71827"/>
    <w:rsid w:val="00F722E8"/>
    <w:rsid w:val="00F7239D"/>
    <w:rsid w:val="00F72E1F"/>
    <w:rsid w:val="00F72F5A"/>
    <w:rsid w:val="00F733BC"/>
    <w:rsid w:val="00F737C9"/>
    <w:rsid w:val="00F74219"/>
    <w:rsid w:val="00F74273"/>
    <w:rsid w:val="00F74326"/>
    <w:rsid w:val="00F743B8"/>
    <w:rsid w:val="00F74C1C"/>
    <w:rsid w:val="00F75030"/>
    <w:rsid w:val="00F753C4"/>
    <w:rsid w:val="00F75C6E"/>
    <w:rsid w:val="00F75CC5"/>
    <w:rsid w:val="00F75DEC"/>
    <w:rsid w:val="00F75F24"/>
    <w:rsid w:val="00F761AF"/>
    <w:rsid w:val="00F764C7"/>
    <w:rsid w:val="00F76534"/>
    <w:rsid w:val="00F76CF7"/>
    <w:rsid w:val="00F76E4B"/>
    <w:rsid w:val="00F773B1"/>
    <w:rsid w:val="00F77736"/>
    <w:rsid w:val="00F80B32"/>
    <w:rsid w:val="00F80CCD"/>
    <w:rsid w:val="00F8107F"/>
    <w:rsid w:val="00F8159C"/>
    <w:rsid w:val="00F816D8"/>
    <w:rsid w:val="00F81C4B"/>
    <w:rsid w:val="00F82010"/>
    <w:rsid w:val="00F82D13"/>
    <w:rsid w:val="00F83FC6"/>
    <w:rsid w:val="00F84226"/>
    <w:rsid w:val="00F84289"/>
    <w:rsid w:val="00F8477F"/>
    <w:rsid w:val="00F8478F"/>
    <w:rsid w:val="00F84A63"/>
    <w:rsid w:val="00F8524C"/>
    <w:rsid w:val="00F85EE5"/>
    <w:rsid w:val="00F87FF9"/>
    <w:rsid w:val="00F9009F"/>
    <w:rsid w:val="00F90688"/>
    <w:rsid w:val="00F90BB1"/>
    <w:rsid w:val="00F90E3B"/>
    <w:rsid w:val="00F914BD"/>
    <w:rsid w:val="00F93025"/>
    <w:rsid w:val="00F93D5C"/>
    <w:rsid w:val="00F94405"/>
    <w:rsid w:val="00F947C9"/>
    <w:rsid w:val="00F95000"/>
    <w:rsid w:val="00F9522D"/>
    <w:rsid w:val="00F96A5F"/>
    <w:rsid w:val="00F9722B"/>
    <w:rsid w:val="00FA0001"/>
    <w:rsid w:val="00FA1BC3"/>
    <w:rsid w:val="00FA1E40"/>
    <w:rsid w:val="00FA202A"/>
    <w:rsid w:val="00FA262B"/>
    <w:rsid w:val="00FA2FD8"/>
    <w:rsid w:val="00FA3158"/>
    <w:rsid w:val="00FA3367"/>
    <w:rsid w:val="00FA34E3"/>
    <w:rsid w:val="00FA4816"/>
    <w:rsid w:val="00FA4B2B"/>
    <w:rsid w:val="00FA506B"/>
    <w:rsid w:val="00FA5AE6"/>
    <w:rsid w:val="00FA6A97"/>
    <w:rsid w:val="00FA7487"/>
    <w:rsid w:val="00FB071F"/>
    <w:rsid w:val="00FB08BE"/>
    <w:rsid w:val="00FB0CA3"/>
    <w:rsid w:val="00FB0D15"/>
    <w:rsid w:val="00FB1869"/>
    <w:rsid w:val="00FB1B97"/>
    <w:rsid w:val="00FB2197"/>
    <w:rsid w:val="00FB2354"/>
    <w:rsid w:val="00FB241F"/>
    <w:rsid w:val="00FB26D0"/>
    <w:rsid w:val="00FB2CFB"/>
    <w:rsid w:val="00FB3291"/>
    <w:rsid w:val="00FB3A71"/>
    <w:rsid w:val="00FB3BD0"/>
    <w:rsid w:val="00FB3E32"/>
    <w:rsid w:val="00FB46BF"/>
    <w:rsid w:val="00FB5107"/>
    <w:rsid w:val="00FB5153"/>
    <w:rsid w:val="00FB5898"/>
    <w:rsid w:val="00FB5D78"/>
    <w:rsid w:val="00FB6753"/>
    <w:rsid w:val="00FB7C5E"/>
    <w:rsid w:val="00FB7E19"/>
    <w:rsid w:val="00FC05C6"/>
    <w:rsid w:val="00FC163B"/>
    <w:rsid w:val="00FC187A"/>
    <w:rsid w:val="00FC197C"/>
    <w:rsid w:val="00FC1F4D"/>
    <w:rsid w:val="00FC3355"/>
    <w:rsid w:val="00FC37EE"/>
    <w:rsid w:val="00FC3E13"/>
    <w:rsid w:val="00FC3E6B"/>
    <w:rsid w:val="00FC4B06"/>
    <w:rsid w:val="00FC4E3C"/>
    <w:rsid w:val="00FC511C"/>
    <w:rsid w:val="00FC519F"/>
    <w:rsid w:val="00FC51A4"/>
    <w:rsid w:val="00FC598D"/>
    <w:rsid w:val="00FC5D76"/>
    <w:rsid w:val="00FC5E01"/>
    <w:rsid w:val="00FC6500"/>
    <w:rsid w:val="00FC66E0"/>
    <w:rsid w:val="00FC6FE0"/>
    <w:rsid w:val="00FC72B4"/>
    <w:rsid w:val="00FC78A7"/>
    <w:rsid w:val="00FC7C08"/>
    <w:rsid w:val="00FD06FB"/>
    <w:rsid w:val="00FD0B26"/>
    <w:rsid w:val="00FD0EB2"/>
    <w:rsid w:val="00FD10D1"/>
    <w:rsid w:val="00FD1593"/>
    <w:rsid w:val="00FD2406"/>
    <w:rsid w:val="00FD2630"/>
    <w:rsid w:val="00FD29E2"/>
    <w:rsid w:val="00FD2A13"/>
    <w:rsid w:val="00FD2CF0"/>
    <w:rsid w:val="00FD3437"/>
    <w:rsid w:val="00FD3678"/>
    <w:rsid w:val="00FD36BF"/>
    <w:rsid w:val="00FD3700"/>
    <w:rsid w:val="00FD381A"/>
    <w:rsid w:val="00FD38D9"/>
    <w:rsid w:val="00FD4C86"/>
    <w:rsid w:val="00FD4D2A"/>
    <w:rsid w:val="00FD4FF9"/>
    <w:rsid w:val="00FD54D4"/>
    <w:rsid w:val="00FD5B62"/>
    <w:rsid w:val="00FD6701"/>
    <w:rsid w:val="00FD6BAD"/>
    <w:rsid w:val="00FD6C0E"/>
    <w:rsid w:val="00FD6EB2"/>
    <w:rsid w:val="00FD6EC0"/>
    <w:rsid w:val="00FD79BD"/>
    <w:rsid w:val="00FD7F0E"/>
    <w:rsid w:val="00FE0199"/>
    <w:rsid w:val="00FE04EC"/>
    <w:rsid w:val="00FE13BF"/>
    <w:rsid w:val="00FE15A1"/>
    <w:rsid w:val="00FE186A"/>
    <w:rsid w:val="00FE2AE5"/>
    <w:rsid w:val="00FE2D55"/>
    <w:rsid w:val="00FE4AF2"/>
    <w:rsid w:val="00FE4C90"/>
    <w:rsid w:val="00FE4FB5"/>
    <w:rsid w:val="00FE50B4"/>
    <w:rsid w:val="00FE53BD"/>
    <w:rsid w:val="00FE6403"/>
    <w:rsid w:val="00FE70C3"/>
    <w:rsid w:val="00FE7728"/>
    <w:rsid w:val="00FE7997"/>
    <w:rsid w:val="00FE7EFA"/>
    <w:rsid w:val="00FF0D4E"/>
    <w:rsid w:val="00FF1107"/>
    <w:rsid w:val="00FF1B03"/>
    <w:rsid w:val="00FF1C1A"/>
    <w:rsid w:val="00FF1DF4"/>
    <w:rsid w:val="00FF2C68"/>
    <w:rsid w:val="00FF30AC"/>
    <w:rsid w:val="00FF3A63"/>
    <w:rsid w:val="00FF4A65"/>
    <w:rsid w:val="00FF5C9A"/>
    <w:rsid w:val="00FF61CB"/>
    <w:rsid w:val="00FF73E4"/>
    <w:rsid w:val="00FF7475"/>
    <w:rsid w:val="00FF7837"/>
    <w:rsid w:val="00FF7995"/>
    <w:rsid w:val="00FF7C2D"/>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386880346">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89</cp:revision>
  <cp:lastPrinted>2018-02-24T12:58:00Z</cp:lastPrinted>
  <dcterms:created xsi:type="dcterms:W3CDTF">2021-09-30T21:09:00Z</dcterms:created>
  <dcterms:modified xsi:type="dcterms:W3CDTF">2021-10-02T20:06:00Z</dcterms:modified>
</cp:coreProperties>
</file>