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0D8A" w14:textId="77777777" w:rsidR="00713125" w:rsidRPr="007849F9" w:rsidRDefault="00713125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u w:val="single"/>
          <w:lang w:val="en-GB"/>
        </w:rPr>
      </w:pPr>
      <w:r w:rsidRPr="007849F9">
        <w:rPr>
          <w:rFonts w:ascii="Arial" w:hAnsi="Arial" w:cs="Arial"/>
          <w:b/>
          <w:bCs/>
          <w:u w:val="single"/>
          <w:lang w:val="en-GB"/>
        </w:rPr>
        <w:t xml:space="preserve">Agenda for Cassington Parish Council </w:t>
      </w:r>
      <w:r w:rsidR="00D82041" w:rsidRPr="007849F9">
        <w:rPr>
          <w:rFonts w:ascii="Arial" w:hAnsi="Arial" w:cs="Arial"/>
          <w:b/>
          <w:bCs/>
          <w:u w:val="single"/>
          <w:lang w:val="en-GB"/>
        </w:rPr>
        <w:t>Zoom</w:t>
      </w:r>
      <w:r w:rsidR="009D58DC" w:rsidRPr="007849F9">
        <w:rPr>
          <w:rFonts w:ascii="Arial" w:hAnsi="Arial" w:cs="Arial"/>
          <w:b/>
          <w:bCs/>
          <w:u w:val="single"/>
          <w:lang w:val="en-GB"/>
        </w:rPr>
        <w:t xml:space="preserve"> </w:t>
      </w:r>
      <w:r w:rsidRPr="007849F9">
        <w:rPr>
          <w:rFonts w:ascii="Arial" w:hAnsi="Arial" w:cs="Arial"/>
          <w:b/>
          <w:bCs/>
          <w:u w:val="single"/>
          <w:lang w:val="en-GB"/>
        </w:rPr>
        <w:t xml:space="preserve">Meeting </w:t>
      </w:r>
    </w:p>
    <w:p w14:paraId="54B3708D" w14:textId="3DF4862D" w:rsidR="00D82041" w:rsidRPr="007849F9" w:rsidRDefault="00D82041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u w:val="single"/>
        </w:rPr>
      </w:pPr>
      <w:r w:rsidRPr="007849F9">
        <w:rPr>
          <w:rFonts w:ascii="Arial" w:hAnsi="Arial" w:cs="Arial"/>
          <w:b/>
          <w:bCs/>
          <w:u w:val="single"/>
          <w:lang w:val="en-GB"/>
        </w:rPr>
        <w:t xml:space="preserve">Thursday </w:t>
      </w:r>
      <w:r w:rsidR="00711553">
        <w:rPr>
          <w:rFonts w:ascii="Arial" w:hAnsi="Arial" w:cs="Arial"/>
          <w:b/>
          <w:bCs/>
          <w:u w:val="single"/>
          <w:lang w:val="en-GB"/>
        </w:rPr>
        <w:t>6</w:t>
      </w:r>
      <w:r w:rsidR="00711553" w:rsidRPr="00711553">
        <w:rPr>
          <w:rFonts w:ascii="Arial" w:hAnsi="Arial" w:cs="Arial"/>
          <w:b/>
          <w:bCs/>
          <w:u w:val="single"/>
          <w:vertAlign w:val="superscript"/>
          <w:lang w:val="en-GB"/>
        </w:rPr>
        <w:t>th</w:t>
      </w:r>
      <w:r w:rsidR="00711553">
        <w:rPr>
          <w:rFonts w:ascii="Arial" w:hAnsi="Arial" w:cs="Arial"/>
          <w:b/>
          <w:bCs/>
          <w:u w:val="single"/>
          <w:lang w:val="en-GB"/>
        </w:rPr>
        <w:t xml:space="preserve"> May </w:t>
      </w:r>
      <w:r w:rsidR="00B43B06" w:rsidRPr="007849F9">
        <w:rPr>
          <w:rFonts w:ascii="Arial" w:hAnsi="Arial" w:cs="Arial"/>
          <w:b/>
          <w:bCs/>
          <w:u w:val="single"/>
          <w:lang w:val="en-GB"/>
        </w:rPr>
        <w:t>2021</w:t>
      </w:r>
      <w:r w:rsidR="006E737E" w:rsidRPr="007849F9">
        <w:rPr>
          <w:rFonts w:ascii="Arial" w:hAnsi="Arial" w:cs="Arial"/>
          <w:b/>
          <w:bCs/>
          <w:u w:val="single"/>
          <w:lang w:val="en-GB"/>
        </w:rPr>
        <w:t xml:space="preserve"> </w:t>
      </w:r>
      <w:r w:rsidRPr="007849F9">
        <w:rPr>
          <w:rFonts w:ascii="Arial" w:hAnsi="Arial" w:cs="Arial"/>
          <w:b/>
          <w:bCs/>
          <w:u w:val="single"/>
          <w:lang w:val="en-GB"/>
        </w:rPr>
        <w:t>@ 7.30pm</w:t>
      </w:r>
    </w:p>
    <w:p w14:paraId="02F1B029" w14:textId="77777777" w:rsidR="006039B6" w:rsidRPr="007849F9" w:rsidRDefault="006039B6" w:rsidP="0071312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lang w:val="en-GB"/>
        </w:rPr>
      </w:pPr>
    </w:p>
    <w:p w14:paraId="0CFFCDB2" w14:textId="77777777" w:rsidR="006039B6" w:rsidRPr="007849F9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Pr="007849F9">
        <w:rPr>
          <w:rFonts w:ascii="Arial" w:hAnsi="Arial" w:cs="Arial"/>
          <w:b/>
          <w:bCs/>
          <w:lang w:val="en-GB"/>
        </w:rPr>
        <w:t>Apologies</w:t>
      </w:r>
      <w:r w:rsidR="00296512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4C82CD01" w14:textId="77777777" w:rsidR="00134BE2" w:rsidRPr="007849F9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</w:p>
    <w:p w14:paraId="50FF77B2" w14:textId="77777777" w:rsidR="00C72F1F" w:rsidRPr="007849F9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2</w:t>
      </w:r>
      <w:r w:rsidR="008F61D9" w:rsidRPr="007849F9">
        <w:rPr>
          <w:rFonts w:ascii="Arial" w:hAnsi="Arial" w:cs="Arial"/>
          <w:b/>
          <w:bCs/>
          <w:lang w:val="en-GB"/>
        </w:rPr>
        <w:t>.</w:t>
      </w:r>
      <w:r w:rsidR="00A67B1B" w:rsidRPr="007849F9">
        <w:rPr>
          <w:rFonts w:ascii="Arial" w:hAnsi="Arial" w:cs="Arial"/>
          <w:b/>
          <w:bCs/>
          <w:lang w:val="en-GB"/>
        </w:rPr>
        <w:t xml:space="preserve"> </w:t>
      </w:r>
      <w:r w:rsidR="00294B58" w:rsidRPr="007849F9">
        <w:rPr>
          <w:rFonts w:ascii="Arial" w:hAnsi="Arial" w:cs="Arial"/>
          <w:b/>
          <w:bCs/>
          <w:lang w:val="en-GB"/>
        </w:rPr>
        <w:t xml:space="preserve">Declarations of interest </w:t>
      </w:r>
    </w:p>
    <w:p w14:paraId="739FB822" w14:textId="77777777" w:rsidR="0088762E" w:rsidRPr="007849F9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Cs/>
          <w:lang w:val="en-GB"/>
        </w:rPr>
        <w:t>(</w:t>
      </w:r>
      <w:r w:rsidRPr="007849F9">
        <w:rPr>
          <w:rFonts w:ascii="Arial" w:hAnsi="Arial" w:cs="Arial"/>
          <w:lang w:val="en-GB"/>
        </w:rPr>
        <w:t>Any pecuniary interests should be declared</w:t>
      </w:r>
      <w:r w:rsidR="00EA240D" w:rsidRPr="007849F9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5167F3B3" w14:textId="77777777" w:rsidR="006039B6" w:rsidRPr="007849F9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</w:p>
    <w:p w14:paraId="1BFD03E7" w14:textId="7155A210" w:rsidR="00B106AA" w:rsidRPr="007849F9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3. </w:t>
      </w:r>
      <w:r w:rsidR="00294B58" w:rsidRPr="007849F9">
        <w:rPr>
          <w:rFonts w:ascii="Arial" w:hAnsi="Arial" w:cs="Arial"/>
          <w:b/>
          <w:bCs/>
          <w:lang w:val="en-GB"/>
        </w:rPr>
        <w:t xml:space="preserve">Minutes of the previous meeting </w:t>
      </w:r>
      <w:r w:rsidR="00B106AA" w:rsidRPr="007849F9">
        <w:rPr>
          <w:rFonts w:ascii="Arial" w:hAnsi="Arial" w:cs="Arial"/>
          <w:b/>
          <w:bCs/>
          <w:lang w:val="en-GB"/>
        </w:rPr>
        <w:t xml:space="preserve">held on </w:t>
      </w:r>
      <w:r w:rsidR="003E0C1B">
        <w:rPr>
          <w:rFonts w:ascii="Arial" w:hAnsi="Arial" w:cs="Arial"/>
          <w:b/>
          <w:bCs/>
          <w:lang w:val="en-GB"/>
        </w:rPr>
        <w:t>1</w:t>
      </w:r>
      <w:r w:rsidR="003E0C1B" w:rsidRPr="003E0C1B">
        <w:rPr>
          <w:rFonts w:ascii="Arial" w:hAnsi="Arial" w:cs="Arial"/>
          <w:b/>
          <w:bCs/>
          <w:vertAlign w:val="superscript"/>
          <w:lang w:val="en-GB"/>
        </w:rPr>
        <w:t>st</w:t>
      </w:r>
      <w:r w:rsidR="003E0C1B">
        <w:rPr>
          <w:rFonts w:ascii="Arial" w:hAnsi="Arial" w:cs="Arial"/>
          <w:b/>
          <w:bCs/>
          <w:lang w:val="en-GB"/>
        </w:rPr>
        <w:t xml:space="preserve"> April </w:t>
      </w:r>
      <w:r w:rsidR="00B43B06" w:rsidRPr="007849F9">
        <w:rPr>
          <w:rFonts w:ascii="Arial" w:hAnsi="Arial" w:cs="Arial"/>
          <w:b/>
          <w:bCs/>
          <w:lang w:val="en-GB"/>
        </w:rPr>
        <w:t>2020</w:t>
      </w:r>
    </w:p>
    <w:p w14:paraId="548B81A5" w14:textId="77777777" w:rsidR="006039B6" w:rsidRPr="007849F9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06F970C9" w14:textId="77777777" w:rsidR="00972B61" w:rsidRPr="007849F9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4</w:t>
      </w:r>
      <w:r w:rsidR="00A67B1B" w:rsidRPr="007849F9">
        <w:rPr>
          <w:rFonts w:ascii="Arial" w:hAnsi="Arial" w:cs="Arial"/>
          <w:b/>
          <w:bCs/>
          <w:lang w:val="en-GB"/>
        </w:rPr>
        <w:t xml:space="preserve">. </w:t>
      </w:r>
      <w:r w:rsidR="0088762E" w:rsidRPr="007849F9">
        <w:rPr>
          <w:rFonts w:ascii="Arial" w:hAnsi="Arial" w:cs="Arial"/>
          <w:b/>
          <w:bCs/>
          <w:lang w:val="en-GB"/>
        </w:rPr>
        <w:t xml:space="preserve">Matters </w:t>
      </w:r>
      <w:r w:rsidR="005A312C" w:rsidRPr="007849F9">
        <w:rPr>
          <w:rFonts w:ascii="Arial" w:hAnsi="Arial" w:cs="Arial"/>
          <w:b/>
          <w:bCs/>
          <w:lang w:val="en-GB"/>
        </w:rPr>
        <w:t>arising</w:t>
      </w:r>
    </w:p>
    <w:p w14:paraId="2A687A54" w14:textId="77777777" w:rsidR="004F005A" w:rsidRPr="007849F9" w:rsidRDefault="00C2724C" w:rsidP="006E33F8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</w:t>
      </w:r>
      <w:r w:rsidR="0011139D" w:rsidRPr="007849F9">
        <w:rPr>
          <w:rFonts w:ascii="Arial" w:hAnsi="Arial" w:cs="Arial"/>
          <w:b/>
          <w:bCs/>
          <w:lang w:val="en-GB"/>
        </w:rPr>
        <w:t>)</w:t>
      </w:r>
      <w:r w:rsidR="0011139D" w:rsidRPr="007849F9">
        <w:rPr>
          <w:rFonts w:ascii="Arial" w:hAnsi="Arial" w:cs="Arial"/>
          <w:bCs/>
          <w:lang w:val="en-GB"/>
        </w:rPr>
        <w:t xml:space="preserve"> </w:t>
      </w:r>
      <w:r w:rsidR="00D0496F" w:rsidRPr="007849F9">
        <w:rPr>
          <w:rFonts w:ascii="Arial" w:hAnsi="Arial" w:cs="Arial"/>
          <w:bCs/>
          <w:lang w:val="en-GB"/>
        </w:rPr>
        <w:t>Thames Valley Police Alerts –</w:t>
      </w:r>
      <w:r w:rsidR="004F696F" w:rsidRPr="007849F9">
        <w:rPr>
          <w:rFonts w:ascii="Arial" w:hAnsi="Arial" w:cs="Arial"/>
          <w:bCs/>
          <w:lang w:val="en-GB"/>
        </w:rPr>
        <w:t xml:space="preserve"> </w:t>
      </w:r>
      <w:r w:rsidR="00D0496F" w:rsidRPr="007849F9">
        <w:rPr>
          <w:rFonts w:ascii="Arial" w:hAnsi="Arial" w:cs="Arial"/>
          <w:bCs/>
          <w:lang w:val="en-GB"/>
        </w:rPr>
        <w:t xml:space="preserve">notification of incidents in </w:t>
      </w:r>
      <w:r w:rsidR="00814CDE" w:rsidRPr="007849F9">
        <w:rPr>
          <w:rFonts w:ascii="Arial" w:hAnsi="Arial" w:cs="Arial"/>
          <w:bCs/>
          <w:lang w:val="en-GB"/>
        </w:rPr>
        <w:t>and around Cassington</w:t>
      </w:r>
      <w:r w:rsidR="00D851D5" w:rsidRPr="007849F9">
        <w:rPr>
          <w:rFonts w:ascii="Arial" w:hAnsi="Arial" w:cs="Arial"/>
          <w:bCs/>
          <w:lang w:val="en-GB"/>
        </w:rPr>
        <w:t xml:space="preserve">  </w:t>
      </w:r>
    </w:p>
    <w:p w14:paraId="0529C1E9" w14:textId="77777777" w:rsidR="004F005A" w:rsidRPr="007849F9" w:rsidRDefault="004F005A" w:rsidP="004F005A">
      <w:pPr>
        <w:shd w:val="clear" w:color="auto" w:fill="FFFFFF"/>
        <w:contextualSpacing/>
        <w:rPr>
          <w:rFonts w:ascii="Arial" w:hAnsi="Arial" w:cs="Arial"/>
          <w:shd w:val="clear" w:color="auto" w:fill="FFFFFF"/>
        </w:rPr>
      </w:pPr>
    </w:p>
    <w:p w14:paraId="2E00AF82" w14:textId="4A8256DC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b</w:t>
      </w:r>
      <w:r w:rsidR="00EA240D" w:rsidRPr="007849F9">
        <w:rPr>
          <w:rFonts w:ascii="Arial" w:hAnsi="Arial" w:cs="Arial"/>
          <w:b/>
          <w:bCs/>
          <w:lang w:val="en-GB"/>
        </w:rPr>
        <w:t>)</w:t>
      </w:r>
      <w:r w:rsidR="00D8354F" w:rsidRPr="007849F9">
        <w:rPr>
          <w:rFonts w:ascii="Arial" w:hAnsi="Arial" w:cs="Arial"/>
          <w:bCs/>
          <w:lang w:val="en-GB"/>
        </w:rPr>
        <w:t xml:space="preserve"> </w:t>
      </w:r>
      <w:r w:rsidR="00972B61" w:rsidRPr="007849F9">
        <w:rPr>
          <w:rFonts w:ascii="Arial" w:hAnsi="Arial" w:cs="Arial"/>
          <w:bCs/>
          <w:lang w:val="en-GB"/>
        </w:rPr>
        <w:t>Report from the Clerk on actions from the last meeting</w:t>
      </w:r>
      <w:r w:rsidR="00687885" w:rsidRPr="007849F9">
        <w:rPr>
          <w:rFonts w:ascii="Arial" w:hAnsi="Arial" w:cs="Arial"/>
          <w:bCs/>
          <w:lang w:val="en-GB"/>
        </w:rPr>
        <w:t>:</w:t>
      </w:r>
    </w:p>
    <w:p w14:paraId="054B116A" w14:textId="77777777" w:rsidR="00D70667" w:rsidRPr="007849F9" w:rsidRDefault="00D7066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710C3E29" w14:textId="0F22F8B0" w:rsidR="003B4017" w:rsidRPr="007849F9" w:rsidRDefault="006E737E" w:rsidP="00E07B97">
      <w:pPr>
        <w:keepNext/>
        <w:numPr>
          <w:ilvl w:val="0"/>
          <w:numId w:val="23"/>
        </w:numPr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Horsemere Lane/Cassington Lights</w:t>
      </w:r>
    </w:p>
    <w:p w14:paraId="7DB98BEC" w14:textId="4C42FAA8" w:rsidR="00B95EC1" w:rsidRDefault="006E737E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 w:rsidRPr="007849F9">
        <w:rPr>
          <w:rFonts w:ascii="Arial" w:hAnsi="Arial" w:cs="Arial"/>
          <w:b/>
          <w:lang w:val="en-GB"/>
        </w:rPr>
        <w:t>Website</w:t>
      </w:r>
    </w:p>
    <w:p w14:paraId="4096CF94" w14:textId="563094C6" w:rsidR="00D70667" w:rsidRPr="007849F9" w:rsidRDefault="00D70667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Tree outside Cllr Thomas house</w:t>
      </w:r>
    </w:p>
    <w:p w14:paraId="21E3E6F3" w14:textId="77777777" w:rsidR="00E07B97" w:rsidRPr="007849F9" w:rsidRDefault="00E07B97" w:rsidP="00E07B97">
      <w:pPr>
        <w:keepNext/>
        <w:numPr>
          <w:ilvl w:val="0"/>
          <w:numId w:val="23"/>
        </w:numPr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lang w:val="en-GB"/>
        </w:rPr>
        <w:t>Neighbourhood Plan</w:t>
      </w:r>
    </w:p>
    <w:p w14:paraId="4C87741C" w14:textId="4E94E9A1" w:rsidR="007849F9" w:rsidRDefault="007849F9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</w:t>
      </w:r>
      <w:r w:rsidRPr="007849F9">
        <w:rPr>
          <w:rFonts w:ascii="Arial" w:hAnsi="Arial" w:cs="Arial"/>
          <w:b/>
          <w:lang w:val="en-GB"/>
        </w:rPr>
        <w:t>SE Poles on the Playing Field</w:t>
      </w:r>
    </w:p>
    <w:p w14:paraId="41D3B44F" w14:textId="50596079" w:rsidR="00B26678" w:rsidRDefault="00B26678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Dog </w:t>
      </w:r>
      <w:r w:rsidR="007F6E5A">
        <w:rPr>
          <w:rFonts w:ascii="Arial" w:hAnsi="Arial" w:cs="Arial"/>
          <w:b/>
          <w:lang w:val="en-GB"/>
        </w:rPr>
        <w:t>Fouling Bins</w:t>
      </w:r>
    </w:p>
    <w:p w14:paraId="386D7F3F" w14:textId="4286B131" w:rsidR="00AF08D2" w:rsidRDefault="00AF08D2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War Memorial</w:t>
      </w:r>
    </w:p>
    <w:p w14:paraId="5E5DB704" w14:textId="77777777" w:rsidR="00D70667" w:rsidRPr="007849F9" w:rsidRDefault="00D70667" w:rsidP="002C4CBB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122B25F0" w14:textId="319D3957" w:rsidR="00045511" w:rsidRDefault="00D70667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lang w:val="en-GB"/>
        </w:rPr>
        <w:t>c)</w:t>
      </w:r>
      <w:r w:rsidR="008508BE" w:rsidRPr="007849F9">
        <w:rPr>
          <w:rFonts w:ascii="Arial" w:hAnsi="Arial" w:cs="Arial"/>
          <w:bCs/>
          <w:lang w:val="en-GB"/>
        </w:rPr>
        <w:t xml:space="preserve"> </w:t>
      </w:r>
      <w:r w:rsidR="00982E96" w:rsidRPr="007849F9">
        <w:rPr>
          <w:rFonts w:ascii="Arial" w:hAnsi="Arial" w:cs="Arial"/>
          <w:bCs/>
          <w:lang w:val="en-GB"/>
        </w:rPr>
        <w:t>Previous Planning Application Decisions</w:t>
      </w:r>
      <w:r w:rsidR="00045511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73F0FD92" w14:textId="77777777" w:rsidR="00D70667" w:rsidRPr="007849F9" w:rsidRDefault="00D70667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1C5B1080" w14:textId="77777777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APPLICATION NO: </w:t>
      </w:r>
      <w:r w:rsidRPr="007849F9">
        <w:rPr>
          <w:rFonts w:ascii="Arial" w:hAnsi="Arial" w:cs="Arial"/>
          <w:lang w:val="en-GB"/>
        </w:rPr>
        <w:t>20/01734/OUT</w:t>
      </w:r>
    </w:p>
    <w:p w14:paraId="23A425A5" w14:textId="7897AE7D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LOCATION: </w:t>
      </w:r>
      <w:r w:rsidRPr="007849F9">
        <w:rPr>
          <w:rFonts w:ascii="Arial" w:hAnsi="Arial" w:cs="Arial"/>
          <w:lang w:val="en-GB"/>
        </w:rPr>
        <w:t xml:space="preserve">Land North of A40 Section </w:t>
      </w:r>
      <w:r w:rsidR="00912911" w:rsidRPr="007849F9">
        <w:rPr>
          <w:rFonts w:ascii="Arial" w:hAnsi="Arial" w:cs="Arial"/>
          <w:lang w:val="en-GB"/>
        </w:rPr>
        <w:t>from</w:t>
      </w:r>
      <w:r w:rsidRPr="007849F9">
        <w:rPr>
          <w:rFonts w:ascii="Arial" w:hAnsi="Arial" w:cs="Arial"/>
          <w:lang w:val="en-GB"/>
        </w:rPr>
        <w:t xml:space="preserve"> Barnard Gate </w:t>
      </w:r>
      <w:proofErr w:type="gramStart"/>
      <w:r w:rsidRPr="007849F9">
        <w:rPr>
          <w:rFonts w:ascii="Arial" w:hAnsi="Arial" w:cs="Arial"/>
          <w:lang w:val="en-GB"/>
        </w:rPr>
        <w:t>To</w:t>
      </w:r>
      <w:proofErr w:type="gramEnd"/>
      <w:r w:rsidRPr="007849F9">
        <w:rPr>
          <w:rFonts w:ascii="Arial" w:hAnsi="Arial" w:cs="Arial"/>
          <w:lang w:val="en-GB"/>
        </w:rPr>
        <w:t xml:space="preserve"> Eynsham Roundabout</w:t>
      </w:r>
      <w:r w:rsidR="00E07B97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Eynsham</w:t>
      </w:r>
    </w:p>
    <w:p w14:paraId="6B44E7B5" w14:textId="77777777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APPLICANT: </w:t>
      </w:r>
      <w:r w:rsidRPr="007849F9">
        <w:rPr>
          <w:rFonts w:ascii="Arial" w:hAnsi="Arial" w:cs="Arial"/>
          <w:lang w:val="en-GB"/>
        </w:rPr>
        <w:t>Grosvenor Developments Ltd</w:t>
      </w:r>
    </w:p>
    <w:p w14:paraId="4D79F082" w14:textId="77777777" w:rsidR="00045511" w:rsidRPr="007849F9" w:rsidRDefault="00072880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lang w:val="en-GB"/>
        </w:rPr>
        <w:t xml:space="preserve">DECISION: </w:t>
      </w:r>
      <w:r w:rsidRPr="007849F9">
        <w:rPr>
          <w:rFonts w:ascii="Arial" w:hAnsi="Arial" w:cs="Arial"/>
          <w:bCs/>
          <w:lang w:val="en-GB"/>
        </w:rPr>
        <w:t>Under Consideration</w:t>
      </w:r>
    </w:p>
    <w:p w14:paraId="57E663EF" w14:textId="3C94ACD4" w:rsidR="000170FE" w:rsidRDefault="000170FE" w:rsidP="00E56BCF">
      <w:pPr>
        <w:tabs>
          <w:tab w:val="left" w:pos="3892"/>
        </w:tabs>
        <w:contextualSpacing/>
        <w:rPr>
          <w:rFonts w:ascii="Arial" w:hAnsi="Arial" w:cs="Arial"/>
          <w:bCs/>
          <w:lang w:val="en-GB"/>
        </w:rPr>
      </w:pPr>
    </w:p>
    <w:p w14:paraId="40B39F0F" w14:textId="77777777" w:rsidR="000170FE" w:rsidRPr="007849F9" w:rsidRDefault="000170FE" w:rsidP="000170FE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APPLICATION NO: </w:t>
      </w:r>
      <w:r w:rsidRPr="007849F9">
        <w:rPr>
          <w:rFonts w:ascii="Arial" w:hAnsi="Arial" w:cs="Arial"/>
          <w:lang w:val="en-GB"/>
        </w:rPr>
        <w:t>21/00260/LBC</w:t>
      </w:r>
    </w:p>
    <w:p w14:paraId="45E9E222" w14:textId="77777777" w:rsidR="000170FE" w:rsidRPr="007849F9" w:rsidRDefault="000170FE" w:rsidP="000170FE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PROPOSAL: </w:t>
      </w:r>
      <w:r w:rsidRPr="007849F9">
        <w:rPr>
          <w:rFonts w:ascii="Arial" w:hAnsi="Arial" w:cs="Arial"/>
          <w:lang w:val="en-GB"/>
        </w:rPr>
        <w:t xml:space="preserve">Internal and external alterations to form an </w:t>
      </w:r>
      <w:proofErr w:type="spellStart"/>
      <w:r w:rsidRPr="007849F9">
        <w:rPr>
          <w:rFonts w:ascii="Arial" w:hAnsi="Arial" w:cs="Arial"/>
          <w:lang w:val="en-GB"/>
        </w:rPr>
        <w:t>en</w:t>
      </w:r>
      <w:proofErr w:type="spellEnd"/>
      <w:r w:rsidRPr="007849F9">
        <w:rPr>
          <w:rFonts w:ascii="Arial" w:hAnsi="Arial" w:cs="Arial"/>
          <w:lang w:val="en-GB"/>
        </w:rPr>
        <w:t>-suite bathroom at first floor level, works to include the insertion of a mechanical extraction unit with external stone</w:t>
      </w:r>
      <w:r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louvre and an external waste pipe.</w:t>
      </w:r>
    </w:p>
    <w:p w14:paraId="38950A78" w14:textId="77777777" w:rsidR="000170FE" w:rsidRPr="007849F9" w:rsidRDefault="000170FE" w:rsidP="000170FE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LOCATION:</w:t>
      </w:r>
      <w:r w:rsidRPr="007849F9">
        <w:rPr>
          <w:rFonts w:ascii="Arial" w:hAnsi="Arial" w:cs="Arial"/>
          <w:lang w:val="en-GB"/>
        </w:rPr>
        <w:t xml:space="preserve"> Bell Cottage Bell Lane Cassington</w:t>
      </w:r>
    </w:p>
    <w:p w14:paraId="48BF6872" w14:textId="77777777" w:rsidR="000170FE" w:rsidRPr="007849F9" w:rsidRDefault="000170FE" w:rsidP="000170FE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APPLICANT:</w:t>
      </w:r>
      <w:r w:rsidRPr="007849F9">
        <w:rPr>
          <w:rFonts w:ascii="Arial" w:hAnsi="Arial" w:cs="Arial"/>
          <w:lang w:val="en-GB"/>
        </w:rPr>
        <w:t xml:space="preserve"> Mr Kevin Dunne</w:t>
      </w:r>
    </w:p>
    <w:p w14:paraId="7216C8DC" w14:textId="4DE4D949" w:rsidR="000170FE" w:rsidRDefault="000170FE" w:rsidP="000170FE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DECISION</w:t>
      </w:r>
      <w:r w:rsidRPr="007849F9">
        <w:rPr>
          <w:rFonts w:ascii="Arial" w:hAnsi="Arial" w:cs="Arial"/>
          <w:b/>
          <w:bCs/>
          <w:lang w:val="en-GB"/>
        </w:rPr>
        <w:t xml:space="preserve">: </w:t>
      </w:r>
      <w:r w:rsidR="003E2506">
        <w:rPr>
          <w:rFonts w:ascii="Arial" w:hAnsi="Arial" w:cs="Arial"/>
          <w:lang w:val="en-GB"/>
        </w:rPr>
        <w:t>Approved</w:t>
      </w:r>
    </w:p>
    <w:p w14:paraId="28F7B776" w14:textId="4246050E" w:rsidR="00422C56" w:rsidRDefault="00422C56" w:rsidP="000170FE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</w:p>
    <w:p w14:paraId="1D888905" w14:textId="77777777" w:rsidR="00422C56" w:rsidRPr="007849F9" w:rsidRDefault="00422C56" w:rsidP="00422C56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APPLICATION NO: </w:t>
      </w:r>
      <w:r w:rsidRPr="00BB0734">
        <w:rPr>
          <w:rFonts w:ascii="Arial" w:hAnsi="Arial" w:cs="Arial"/>
          <w:lang w:val="en-GB"/>
        </w:rPr>
        <w:t>21/00304/HHD</w:t>
      </w:r>
    </w:p>
    <w:p w14:paraId="19FD59CA" w14:textId="06E11998" w:rsidR="00422C56" w:rsidRPr="00460F7F" w:rsidRDefault="00422C56" w:rsidP="00422C56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PROPOSAL: </w:t>
      </w:r>
      <w:r w:rsidRPr="00460F7F">
        <w:rPr>
          <w:rFonts w:ascii="Arial" w:hAnsi="Arial" w:cs="Arial"/>
          <w:lang w:val="en-GB"/>
        </w:rPr>
        <w:t xml:space="preserve">Erection of a </w:t>
      </w:r>
      <w:r w:rsidR="00912911" w:rsidRPr="00460F7F">
        <w:rPr>
          <w:rFonts w:ascii="Arial" w:hAnsi="Arial" w:cs="Arial"/>
          <w:lang w:val="en-GB"/>
        </w:rPr>
        <w:t>first-floor</w:t>
      </w:r>
      <w:r w:rsidRPr="00460F7F">
        <w:rPr>
          <w:rFonts w:ascii="Arial" w:hAnsi="Arial" w:cs="Arial"/>
          <w:lang w:val="en-GB"/>
        </w:rPr>
        <w:t xml:space="preserve"> rear extension</w:t>
      </w:r>
    </w:p>
    <w:p w14:paraId="276A4D1C" w14:textId="77777777" w:rsidR="00422C56" w:rsidRPr="007849F9" w:rsidRDefault="00422C56" w:rsidP="00422C56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LOCATION:</w:t>
      </w:r>
      <w:r w:rsidRPr="007849F9">
        <w:rPr>
          <w:rFonts w:ascii="Arial" w:hAnsi="Arial" w:cs="Arial"/>
          <w:lang w:val="en-GB"/>
        </w:rPr>
        <w:t xml:space="preserve"> </w:t>
      </w:r>
      <w:r w:rsidRPr="00406E5C">
        <w:rPr>
          <w:rFonts w:ascii="Arial" w:hAnsi="Arial" w:cs="Arial"/>
          <w:lang w:val="en-GB"/>
        </w:rPr>
        <w:t>Highwinds Mill Lane Cassington</w:t>
      </w:r>
    </w:p>
    <w:p w14:paraId="341D03E3" w14:textId="77777777" w:rsidR="00422C56" w:rsidRPr="007849F9" w:rsidRDefault="00422C56" w:rsidP="00422C56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APPLICANT:</w:t>
      </w:r>
      <w:r w:rsidRPr="007849F9">
        <w:rPr>
          <w:rFonts w:ascii="Arial" w:hAnsi="Arial" w:cs="Arial"/>
          <w:lang w:val="en-GB"/>
        </w:rPr>
        <w:t xml:space="preserve"> </w:t>
      </w:r>
      <w:r w:rsidRPr="00406E5C">
        <w:rPr>
          <w:rFonts w:ascii="Arial" w:hAnsi="Arial" w:cs="Arial"/>
          <w:lang w:val="en-GB"/>
        </w:rPr>
        <w:t>Mrs Patricia Johnson</w:t>
      </w:r>
    </w:p>
    <w:p w14:paraId="2EB71529" w14:textId="21668714" w:rsidR="000170FE" w:rsidRDefault="00400184" w:rsidP="00E56BCF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DECISION: </w:t>
      </w:r>
      <w:r w:rsidR="006A7197">
        <w:rPr>
          <w:rFonts w:ascii="Arial" w:hAnsi="Arial" w:cs="Arial"/>
          <w:lang w:val="en-GB"/>
        </w:rPr>
        <w:t>Refused</w:t>
      </w:r>
    </w:p>
    <w:p w14:paraId="0856CB2E" w14:textId="04BD51DF" w:rsidR="00B71349" w:rsidRDefault="00B71349" w:rsidP="00E56BCF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</w:p>
    <w:p w14:paraId="3F251353" w14:textId="77777777" w:rsidR="00B71349" w:rsidRPr="007849F9" w:rsidRDefault="00B71349" w:rsidP="00B71349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APPLICATION NO: </w:t>
      </w:r>
      <w:r w:rsidRPr="007849F9">
        <w:rPr>
          <w:rFonts w:ascii="Arial" w:hAnsi="Arial" w:cs="Arial"/>
          <w:lang w:val="en-GB"/>
        </w:rPr>
        <w:t>R3.0057/19 (Oxfordshire County Council)</w:t>
      </w:r>
    </w:p>
    <w:p w14:paraId="0C63314B" w14:textId="77777777" w:rsidR="00B71349" w:rsidRPr="007849F9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PROPOSAL: </w:t>
      </w:r>
      <w:r w:rsidRPr="007849F9">
        <w:rPr>
          <w:rFonts w:ascii="Arial" w:hAnsi="Arial" w:cs="Arial"/>
          <w:lang w:val="en-GB"/>
        </w:rPr>
        <w:t>Construction of a park &amp; ride car park providing 850 car parking spaces, cycle spaces, motorcycle spaces, electric vehicle charging points, bus shelters, landscaping, external</w:t>
      </w:r>
      <w:r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lighting, public open space, toilets, seating, fencing, habitat creation, drainage features,</w:t>
      </w:r>
      <w:r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new access from Cuckoo Lane, new roundabout with access onto A40, an eastbound bus</w:t>
      </w:r>
      <w:r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lane approximately 6.5km in length from the park &amp; ride site to the A40 bridge over the</w:t>
      </w:r>
      <w:r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Dukes Cut canal, two sections of westbound bus lane (each approximately 500m in</w:t>
      </w:r>
      <w:r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length), new shared use footway/cycleway, widening of Cassington New Bridge, junction</w:t>
      </w:r>
      <w:r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improvements, new crossings, new footbridge alongside Cassington Halt Bridge, and</w:t>
      </w:r>
      <w:r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associated works</w:t>
      </w:r>
    </w:p>
    <w:p w14:paraId="5466D16D" w14:textId="77777777" w:rsidR="00B71349" w:rsidRPr="007849F9" w:rsidRDefault="00B71349" w:rsidP="00B71349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LOCATION:</w:t>
      </w:r>
      <w:r w:rsidRPr="007849F9">
        <w:rPr>
          <w:rFonts w:ascii="Arial" w:hAnsi="Arial" w:cs="Arial"/>
          <w:lang w:val="en-GB"/>
        </w:rPr>
        <w:t xml:space="preserve"> Barnard Gate</w:t>
      </w:r>
    </w:p>
    <w:p w14:paraId="077D31DF" w14:textId="77777777" w:rsidR="00B71349" w:rsidRPr="007849F9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APPLICANT:</w:t>
      </w:r>
      <w:r w:rsidRPr="007849F9">
        <w:rPr>
          <w:rFonts w:ascii="Arial" w:hAnsi="Arial" w:cs="Arial"/>
          <w:lang w:val="en-GB"/>
        </w:rPr>
        <w:t xml:space="preserve"> Oxfordshire County Council</w:t>
      </w:r>
      <w:r w:rsidRPr="007849F9">
        <w:rPr>
          <w:rFonts w:ascii="Arial" w:hAnsi="Arial" w:cs="Arial"/>
          <w:lang w:val="en-GB"/>
        </w:rPr>
        <w:tab/>
      </w:r>
    </w:p>
    <w:p w14:paraId="6DFA874A" w14:textId="35D82278" w:rsidR="00B71349" w:rsidRDefault="00B71349" w:rsidP="00E56BCF">
      <w:pPr>
        <w:tabs>
          <w:tab w:val="left" w:pos="3892"/>
        </w:tabs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DECISION:</w:t>
      </w:r>
      <w:r w:rsidR="002E0B1A">
        <w:rPr>
          <w:rFonts w:ascii="Arial" w:hAnsi="Arial" w:cs="Arial"/>
          <w:b/>
          <w:lang w:val="en-GB"/>
        </w:rPr>
        <w:t xml:space="preserve"> APPROVED</w:t>
      </w:r>
    </w:p>
    <w:p w14:paraId="39739FB9" w14:textId="23C34B7C" w:rsidR="00B71349" w:rsidRDefault="00B71349" w:rsidP="00E56BCF">
      <w:pPr>
        <w:tabs>
          <w:tab w:val="left" w:pos="3892"/>
        </w:tabs>
        <w:contextualSpacing/>
        <w:rPr>
          <w:rFonts w:ascii="Arial" w:hAnsi="Arial" w:cs="Arial"/>
          <w:b/>
          <w:lang w:val="en-GB"/>
        </w:rPr>
      </w:pPr>
    </w:p>
    <w:p w14:paraId="52E5A5B6" w14:textId="77777777" w:rsidR="00B71349" w:rsidRDefault="00B71349" w:rsidP="00B71349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APPLICATION NO:</w:t>
      </w:r>
      <w:r w:rsidRPr="002A1E33">
        <w:t xml:space="preserve"> </w:t>
      </w:r>
      <w:r w:rsidRPr="002A1E33">
        <w:rPr>
          <w:rFonts w:ascii="Arial" w:hAnsi="Arial" w:cs="Arial"/>
          <w:lang w:val="en-GB"/>
        </w:rPr>
        <w:t>R3.0034/21</w:t>
      </w:r>
    </w:p>
    <w:p w14:paraId="4F131D3E" w14:textId="77777777" w:rsidR="00B71349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PROPOSAL: </w:t>
      </w:r>
      <w:r w:rsidRPr="002A1E33">
        <w:rPr>
          <w:rFonts w:ascii="Arial" w:hAnsi="Arial" w:cs="Arial"/>
          <w:lang w:val="en-GB"/>
        </w:rPr>
        <w:t>Request for Scoping Opinion for the proposed A40 Smart Corridor works, including</w:t>
      </w:r>
      <w:r>
        <w:rPr>
          <w:rFonts w:ascii="Arial" w:hAnsi="Arial" w:cs="Arial"/>
          <w:lang w:val="en-GB"/>
        </w:rPr>
        <w:t xml:space="preserve"> </w:t>
      </w:r>
    </w:p>
    <w:p w14:paraId="2B55C378" w14:textId="6E0DE339" w:rsidR="00B71349" w:rsidRPr="002A1E33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proofErr w:type="spellStart"/>
      <w:r w:rsidRPr="002A1E33">
        <w:rPr>
          <w:rFonts w:ascii="Arial" w:hAnsi="Arial" w:cs="Arial"/>
          <w:lang w:val="en-GB"/>
        </w:rPr>
        <w:t>i</w:t>
      </w:r>
      <w:proofErr w:type="spellEnd"/>
      <w:r w:rsidRPr="002A1E33">
        <w:rPr>
          <w:rFonts w:ascii="Arial" w:hAnsi="Arial" w:cs="Arial"/>
          <w:lang w:val="en-GB"/>
        </w:rPr>
        <w:t>) Dualling of a 3.2km section of the A40 between the Hill Farm Junction to the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proposed Eynsham Park and Ride and upgrade to shared path on northern verge,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ii) widening of existing carriageway to provide dedicated eastbound and westbound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priority bus lanes along 6.5km section between proposed Park and Ride and Duke’s</w:t>
      </w:r>
      <w:r w:rsidR="00912911"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Cut iii) capacity and connectively improvements over three bridges and a culvert at</w:t>
      </w:r>
    </w:p>
    <w:p w14:paraId="1438944F" w14:textId="77777777" w:rsidR="00B71349" w:rsidRPr="002A1E33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2A1E33">
        <w:rPr>
          <w:rFonts w:ascii="Arial" w:hAnsi="Arial" w:cs="Arial"/>
          <w:lang w:val="en-GB"/>
        </w:rPr>
        <w:t>Dukes Cut to enable eastbound bus lane over the bridges at A40 between Witney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and Duke’s Cut</w:t>
      </w:r>
    </w:p>
    <w:p w14:paraId="599E59A3" w14:textId="77777777" w:rsidR="00B71349" w:rsidRPr="00E02848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APPLICANT: </w:t>
      </w:r>
      <w:r>
        <w:rPr>
          <w:rFonts w:ascii="Arial" w:hAnsi="Arial" w:cs="Arial"/>
          <w:lang w:val="en-GB"/>
        </w:rPr>
        <w:t xml:space="preserve">Oxfordshire County Council </w:t>
      </w:r>
    </w:p>
    <w:p w14:paraId="16338E45" w14:textId="7EAF4BE8" w:rsidR="00B71349" w:rsidRPr="00B71349" w:rsidRDefault="00B71349" w:rsidP="00E56BCF">
      <w:pPr>
        <w:tabs>
          <w:tab w:val="left" w:pos="3892"/>
        </w:tabs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DECISION:</w:t>
      </w:r>
      <w:r w:rsidR="00D9623D">
        <w:rPr>
          <w:rFonts w:ascii="Arial" w:hAnsi="Arial" w:cs="Arial"/>
          <w:b/>
          <w:lang w:val="en-GB"/>
        </w:rPr>
        <w:t xml:space="preserve"> AWAITING DECISION</w:t>
      </w:r>
    </w:p>
    <w:p w14:paraId="0B60BCF6" w14:textId="77777777" w:rsidR="00E56BCF" w:rsidRPr="007849F9" w:rsidRDefault="00E56BCF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193DDBB9" w14:textId="77777777" w:rsidR="00687885" w:rsidRPr="007849F9" w:rsidRDefault="00FD7344" w:rsidP="006039B6">
      <w:pPr>
        <w:shd w:val="clear" w:color="auto" w:fill="FFFFFF"/>
        <w:contextualSpacing/>
        <w:rPr>
          <w:rFonts w:ascii="Arial" w:hAnsi="Arial" w:cs="Arial"/>
          <w:b/>
          <w:shd w:val="clear" w:color="auto" w:fill="FFFFFF"/>
        </w:rPr>
      </w:pPr>
      <w:r w:rsidRPr="007849F9">
        <w:rPr>
          <w:rFonts w:ascii="Arial" w:hAnsi="Arial" w:cs="Arial"/>
          <w:b/>
          <w:shd w:val="clear" w:color="auto" w:fill="FFFFFF"/>
        </w:rPr>
        <w:t>5. Correspondence</w:t>
      </w:r>
    </w:p>
    <w:p w14:paraId="7522FE14" w14:textId="77777777" w:rsidR="00F85F90" w:rsidRPr="007849F9" w:rsidRDefault="00F85F90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5A7A361B" w14:textId="77777777" w:rsidR="005F5D54" w:rsidRPr="007849F9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6. Reports from County and District &amp; Parish Councillors</w:t>
      </w:r>
    </w:p>
    <w:p w14:paraId="0349A441" w14:textId="4AE36590" w:rsidR="00D60EBB" w:rsidRPr="007849F9" w:rsidRDefault="003F57EB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a</w:t>
      </w:r>
      <w:r w:rsidR="00D60EBB" w:rsidRPr="007849F9">
        <w:rPr>
          <w:rFonts w:ascii="Arial" w:hAnsi="Arial" w:cs="Arial"/>
          <w:b/>
          <w:lang w:val="en-GB"/>
        </w:rPr>
        <w:t xml:space="preserve">) </w:t>
      </w:r>
      <w:r w:rsidR="00D60EBB" w:rsidRPr="007849F9">
        <w:rPr>
          <w:rFonts w:ascii="Arial" w:hAnsi="Arial" w:cs="Arial"/>
          <w:bCs/>
          <w:lang w:val="en-GB"/>
        </w:rPr>
        <w:t>County Councillor</w:t>
      </w:r>
    </w:p>
    <w:p w14:paraId="3B2EF129" w14:textId="1D823BA4" w:rsidR="00D60EBB" w:rsidRPr="007849F9" w:rsidRDefault="003F57EB" w:rsidP="00D60EBB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D60EBB" w:rsidRPr="007849F9">
        <w:rPr>
          <w:rFonts w:ascii="Arial" w:hAnsi="Arial" w:cs="Arial"/>
          <w:b/>
          <w:lang w:val="en-GB"/>
        </w:rPr>
        <w:t xml:space="preserve">) </w:t>
      </w:r>
      <w:r w:rsidR="00D60EBB" w:rsidRPr="007849F9">
        <w:rPr>
          <w:rFonts w:ascii="Arial" w:hAnsi="Arial" w:cs="Arial"/>
          <w:bCs/>
          <w:lang w:val="en-GB"/>
        </w:rPr>
        <w:t>District Councillors</w:t>
      </w:r>
    </w:p>
    <w:p w14:paraId="45A5D034" w14:textId="59FAFA54" w:rsidR="003F57EB" w:rsidRPr="007849F9" w:rsidRDefault="003F57EB" w:rsidP="003F57EB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</w:t>
      </w:r>
      <w:r w:rsidRPr="007849F9">
        <w:rPr>
          <w:rFonts w:ascii="Arial" w:hAnsi="Arial" w:cs="Arial"/>
          <w:b/>
          <w:bCs/>
          <w:lang w:val="en-GB"/>
        </w:rPr>
        <w:t xml:space="preserve">) </w:t>
      </w:r>
      <w:r w:rsidRPr="007849F9">
        <w:rPr>
          <w:rFonts w:ascii="Arial" w:hAnsi="Arial" w:cs="Arial"/>
          <w:bCs/>
          <w:lang w:val="en-GB"/>
        </w:rPr>
        <w:t xml:space="preserve">Neighbourhood Watch </w:t>
      </w:r>
    </w:p>
    <w:p w14:paraId="12E6776F" w14:textId="77777777" w:rsidR="00C26C72" w:rsidRPr="007849F9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2E809705" w14:textId="77777777" w:rsidR="005F5D54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7. Climate Change update</w:t>
      </w:r>
    </w:p>
    <w:p w14:paraId="162E6F6A" w14:textId="77777777" w:rsidR="005F5D54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0E74EBC2" w14:textId="77777777" w:rsidR="00C26C72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8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A278D5" w:rsidRPr="007849F9">
        <w:rPr>
          <w:rFonts w:ascii="Arial" w:hAnsi="Arial" w:cs="Arial"/>
          <w:b/>
          <w:bCs/>
          <w:lang w:val="en-GB"/>
        </w:rPr>
        <w:t>Questions from the Public</w:t>
      </w:r>
    </w:p>
    <w:p w14:paraId="3685386F" w14:textId="77777777" w:rsidR="00C26C72" w:rsidRPr="007849F9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2FD2D4B0" w14:textId="77777777" w:rsidR="00687885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9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A278D5" w:rsidRPr="007849F9">
        <w:rPr>
          <w:rFonts w:ascii="Arial" w:hAnsi="Arial" w:cs="Arial"/>
          <w:b/>
          <w:bCs/>
          <w:lang w:val="en-GB"/>
        </w:rPr>
        <w:t>Ditches, Drainage and Flooding</w:t>
      </w:r>
    </w:p>
    <w:p w14:paraId="46364006" w14:textId="77777777" w:rsidR="003C02C1" w:rsidRPr="007849F9" w:rsidRDefault="003C02C1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a) </w:t>
      </w:r>
      <w:r w:rsidRPr="007849F9">
        <w:rPr>
          <w:rFonts w:ascii="Arial" w:hAnsi="Arial" w:cs="Arial"/>
          <w:bCs/>
          <w:lang w:val="en-GB"/>
        </w:rPr>
        <w:t>Thames Water flood</w:t>
      </w:r>
    </w:p>
    <w:p w14:paraId="2A430916" w14:textId="77777777" w:rsidR="00CC121F" w:rsidRPr="007849F9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68C061D6" w14:textId="77777777" w:rsidR="00D95503" w:rsidRPr="007849F9" w:rsidRDefault="005F5D54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10</w:t>
      </w:r>
      <w:r w:rsidR="003F7D33" w:rsidRPr="007849F9">
        <w:rPr>
          <w:rFonts w:ascii="Arial" w:hAnsi="Arial" w:cs="Arial"/>
          <w:b/>
          <w:bCs/>
          <w:lang w:val="en-GB"/>
        </w:rPr>
        <w:t>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="0088762E" w:rsidRPr="007849F9">
        <w:rPr>
          <w:rFonts w:ascii="Arial" w:hAnsi="Arial" w:cs="Arial"/>
          <w:b/>
          <w:bCs/>
          <w:lang w:val="en-GB"/>
        </w:rPr>
        <w:t>Maintenanc</w:t>
      </w:r>
      <w:r w:rsidR="001A3840" w:rsidRPr="007849F9">
        <w:rPr>
          <w:rFonts w:ascii="Arial" w:hAnsi="Arial" w:cs="Arial"/>
          <w:b/>
          <w:bCs/>
          <w:lang w:val="en-GB"/>
        </w:rPr>
        <w:t>e</w:t>
      </w:r>
      <w:r w:rsidR="00150391" w:rsidRPr="007849F9">
        <w:rPr>
          <w:rFonts w:ascii="Arial" w:hAnsi="Arial" w:cs="Arial"/>
          <w:b/>
          <w:bCs/>
          <w:lang w:val="en-GB"/>
        </w:rPr>
        <w:t>/ Grants</w:t>
      </w:r>
    </w:p>
    <w:p w14:paraId="37764E92" w14:textId="77777777" w:rsidR="00296512" w:rsidRPr="007849F9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a) </w:t>
      </w:r>
      <w:r w:rsidRPr="007849F9">
        <w:rPr>
          <w:rFonts w:ascii="Arial" w:hAnsi="Arial" w:cs="Arial"/>
          <w:bCs/>
          <w:lang w:val="en-GB"/>
        </w:rPr>
        <w:t>Fix My Street</w:t>
      </w:r>
      <w:r w:rsidR="00134BE2" w:rsidRPr="007849F9">
        <w:rPr>
          <w:rFonts w:ascii="Arial" w:hAnsi="Arial" w:cs="Arial"/>
          <w:bCs/>
          <w:lang w:val="en-GB"/>
        </w:rPr>
        <w:t xml:space="preserve"> </w:t>
      </w:r>
    </w:p>
    <w:p w14:paraId="50B10C3B" w14:textId="77777777" w:rsidR="004F7E71" w:rsidRPr="007849F9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162E7928" w14:textId="3FF72FA6" w:rsidR="00E31A50" w:rsidRPr="007849F9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11</w:t>
      </w:r>
      <w:r w:rsidR="0088762E" w:rsidRPr="007849F9">
        <w:rPr>
          <w:rFonts w:ascii="Arial" w:hAnsi="Arial" w:cs="Arial"/>
          <w:b/>
          <w:bCs/>
          <w:lang w:val="en-GB"/>
        </w:rPr>
        <w:t>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="0088762E" w:rsidRPr="007849F9">
        <w:rPr>
          <w:rFonts w:ascii="Arial" w:hAnsi="Arial" w:cs="Arial"/>
          <w:b/>
          <w:bCs/>
          <w:lang w:val="en-GB"/>
        </w:rPr>
        <w:t>Traffic</w:t>
      </w:r>
      <w:r w:rsidR="0086667D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32224550" w14:textId="08EBBB77" w:rsidR="00A36B9D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a) Speed Watch</w:t>
      </w:r>
    </w:p>
    <w:p w14:paraId="568374A2" w14:textId="672A921B" w:rsidR="00D76AD5" w:rsidRPr="007849F9" w:rsidRDefault="00D76AD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b) 20mph in the village</w:t>
      </w:r>
    </w:p>
    <w:p w14:paraId="67C9EB6C" w14:textId="77777777" w:rsidR="0040351C" w:rsidRPr="007849F9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</w:p>
    <w:p w14:paraId="48597483" w14:textId="77777777" w:rsidR="004C6270" w:rsidRPr="007849F9" w:rsidRDefault="005F5D54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12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C04EB4" w:rsidRPr="007849F9">
        <w:rPr>
          <w:rFonts w:ascii="Arial" w:hAnsi="Arial" w:cs="Arial"/>
          <w:b/>
          <w:bCs/>
          <w:lang w:val="en-GB"/>
        </w:rPr>
        <w:t>Play Are</w:t>
      </w:r>
      <w:r w:rsidR="00AB32E5" w:rsidRPr="007849F9">
        <w:rPr>
          <w:rFonts w:ascii="Arial" w:hAnsi="Arial" w:cs="Arial"/>
          <w:b/>
          <w:bCs/>
          <w:lang w:val="en-GB"/>
        </w:rPr>
        <w:t>a</w:t>
      </w:r>
      <w:r w:rsidR="00B85E43" w:rsidRPr="007849F9">
        <w:rPr>
          <w:rFonts w:ascii="Arial" w:hAnsi="Arial" w:cs="Arial"/>
          <w:b/>
          <w:bCs/>
          <w:lang w:val="en-GB"/>
        </w:rPr>
        <w:t>/ Playing Fie</w:t>
      </w:r>
      <w:r w:rsidR="001C629C" w:rsidRPr="007849F9">
        <w:rPr>
          <w:rFonts w:ascii="Arial" w:hAnsi="Arial" w:cs="Arial"/>
          <w:b/>
          <w:bCs/>
          <w:lang w:val="en-GB"/>
        </w:rPr>
        <w:t>l</w:t>
      </w:r>
      <w:r w:rsidR="00A14727" w:rsidRPr="007849F9">
        <w:rPr>
          <w:rFonts w:ascii="Arial" w:hAnsi="Arial" w:cs="Arial"/>
          <w:b/>
          <w:bCs/>
          <w:lang w:val="en-GB"/>
        </w:rPr>
        <w:t>d</w:t>
      </w:r>
    </w:p>
    <w:p w14:paraId="319EE82A" w14:textId="77777777" w:rsidR="007849F9" w:rsidRDefault="007849F9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2CB2F4A5" w14:textId="6CC08AEF" w:rsidR="00616B72" w:rsidRPr="007849F9" w:rsidRDefault="005F5D54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13</w:t>
      </w:r>
      <w:r w:rsidR="003F7D33" w:rsidRPr="007849F9">
        <w:rPr>
          <w:rFonts w:ascii="Arial" w:hAnsi="Arial" w:cs="Arial"/>
          <w:b/>
          <w:bCs/>
          <w:lang w:val="en-GB"/>
        </w:rPr>
        <w:t>.</w:t>
      </w:r>
      <w:r w:rsidR="0088762E" w:rsidRPr="007849F9">
        <w:rPr>
          <w:rFonts w:ascii="Arial" w:hAnsi="Arial" w:cs="Arial"/>
          <w:b/>
          <w:bCs/>
          <w:lang w:val="en-GB"/>
        </w:rPr>
        <w:t xml:space="preserve"> Finance</w:t>
      </w:r>
    </w:p>
    <w:p w14:paraId="68601DA1" w14:textId="77777777" w:rsidR="005A74DB" w:rsidRPr="007849F9" w:rsidRDefault="005A74DB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4A5D9276" w14:textId="77777777" w:rsidR="006C3C04" w:rsidRPr="007849F9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Payments to be approved: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395"/>
        <w:gridCol w:w="1559"/>
      </w:tblGrid>
      <w:tr w:rsidR="006C3C04" w:rsidRPr="007849F9" w14:paraId="25ED59D1" w14:textId="77777777" w:rsidTr="005D0C5F">
        <w:tc>
          <w:tcPr>
            <w:tcW w:w="2943" w:type="dxa"/>
            <w:shd w:val="clear" w:color="auto" w:fill="D0CECE"/>
          </w:tcPr>
          <w:p w14:paraId="02C8A511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4395" w:type="dxa"/>
            <w:shd w:val="clear" w:color="auto" w:fill="D0CECE"/>
          </w:tcPr>
          <w:p w14:paraId="66713BBD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210DB534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Amount</w:t>
            </w:r>
          </w:p>
        </w:tc>
      </w:tr>
      <w:tr w:rsidR="00A14727" w:rsidRPr="007849F9" w14:paraId="1A0CD5C6" w14:textId="77777777" w:rsidTr="005D0C5F">
        <w:tc>
          <w:tcPr>
            <w:tcW w:w="2943" w:type="dxa"/>
            <w:shd w:val="clear" w:color="auto" w:fill="auto"/>
          </w:tcPr>
          <w:p w14:paraId="1D9B7D2C" w14:textId="0859D52C" w:rsidR="00A14727" w:rsidRPr="007849F9" w:rsidRDefault="006F2219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Tracey Cameron</w:t>
            </w:r>
          </w:p>
        </w:tc>
        <w:tc>
          <w:tcPr>
            <w:tcW w:w="4395" w:type="dxa"/>
            <w:shd w:val="clear" w:color="auto" w:fill="auto"/>
          </w:tcPr>
          <w:p w14:paraId="711DB714" w14:textId="5ECF5A7A" w:rsidR="00A14727" w:rsidRPr="007849F9" w:rsidRDefault="006F2219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1C058004" w14:textId="265C311D" w:rsidR="00A14727" w:rsidRPr="007849F9" w:rsidRDefault="0015413F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£1068.38</w:t>
            </w:r>
          </w:p>
        </w:tc>
      </w:tr>
      <w:tr w:rsidR="00B95EC1" w:rsidRPr="007849F9" w14:paraId="7E218469" w14:textId="77777777" w:rsidTr="005D0C5F">
        <w:tc>
          <w:tcPr>
            <w:tcW w:w="2943" w:type="dxa"/>
            <w:shd w:val="clear" w:color="auto" w:fill="auto"/>
          </w:tcPr>
          <w:p w14:paraId="7971C8DF" w14:textId="2DF706C0" w:rsidR="00B95EC1" w:rsidRPr="007849F9" w:rsidRDefault="00110F3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Greenman Garden Services </w:t>
            </w:r>
          </w:p>
        </w:tc>
        <w:tc>
          <w:tcPr>
            <w:tcW w:w="4395" w:type="dxa"/>
            <w:shd w:val="clear" w:color="auto" w:fill="auto"/>
          </w:tcPr>
          <w:p w14:paraId="1D33F8D7" w14:textId="3430D24B" w:rsidR="00B95EC1" w:rsidRPr="007849F9" w:rsidRDefault="00110F3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Trees for the Recreation Ground (PAID)</w:t>
            </w:r>
          </w:p>
        </w:tc>
        <w:tc>
          <w:tcPr>
            <w:tcW w:w="1559" w:type="dxa"/>
            <w:shd w:val="clear" w:color="auto" w:fill="auto"/>
          </w:tcPr>
          <w:p w14:paraId="6DDE243F" w14:textId="234164AC" w:rsidR="00B95EC1" w:rsidRPr="007849F9" w:rsidRDefault="00110F3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£2938.90</w:t>
            </w:r>
          </w:p>
        </w:tc>
      </w:tr>
      <w:tr w:rsidR="00733091" w:rsidRPr="007849F9" w14:paraId="25D5AF9A" w14:textId="77777777" w:rsidTr="005D0C5F">
        <w:tc>
          <w:tcPr>
            <w:tcW w:w="2943" w:type="dxa"/>
            <w:shd w:val="clear" w:color="auto" w:fill="auto"/>
          </w:tcPr>
          <w:p w14:paraId="66E1B657" w14:textId="2373907E" w:rsidR="00733091" w:rsidRPr="007849F9" w:rsidRDefault="00381432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Ubico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14:paraId="7C1D0DBB" w14:textId="1A0D5DEB" w:rsidR="00733091" w:rsidRPr="007849F9" w:rsidRDefault="00381432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Dog Waste Bin </w:t>
            </w:r>
            <w:r w:rsidR="0009353D">
              <w:rPr>
                <w:rFonts w:ascii="Arial" w:hAnsi="Arial" w:cs="Arial"/>
                <w:lang w:val="en-GB"/>
              </w:rPr>
              <w:t>Installation</w:t>
            </w:r>
          </w:p>
        </w:tc>
        <w:tc>
          <w:tcPr>
            <w:tcW w:w="1559" w:type="dxa"/>
            <w:shd w:val="clear" w:color="auto" w:fill="auto"/>
          </w:tcPr>
          <w:p w14:paraId="01A4AEE1" w14:textId="2F85FEAE" w:rsidR="00733091" w:rsidRPr="007849F9" w:rsidRDefault="0009353D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£286.42</w:t>
            </w:r>
          </w:p>
        </w:tc>
      </w:tr>
      <w:tr w:rsidR="00C3238A" w:rsidRPr="007849F9" w14:paraId="79D412A0" w14:textId="77777777" w:rsidTr="005D0C5F">
        <w:tc>
          <w:tcPr>
            <w:tcW w:w="2943" w:type="dxa"/>
            <w:shd w:val="clear" w:color="auto" w:fill="auto"/>
          </w:tcPr>
          <w:p w14:paraId="11BE73D3" w14:textId="1A1375D5" w:rsidR="00C3238A" w:rsidRPr="007849F9" w:rsidRDefault="0058048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Refund for Tree Sponsors</w:t>
            </w:r>
          </w:p>
        </w:tc>
        <w:tc>
          <w:tcPr>
            <w:tcW w:w="4395" w:type="dxa"/>
            <w:shd w:val="clear" w:color="auto" w:fill="auto"/>
          </w:tcPr>
          <w:p w14:paraId="526E3291" w14:textId="431488EC" w:rsidR="00C3238A" w:rsidRPr="007849F9" w:rsidRDefault="00C3238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896BCC0" w14:textId="0E0A7448" w:rsidR="00C3238A" w:rsidRPr="007849F9" w:rsidRDefault="00512E9F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£91.10</w:t>
            </w:r>
          </w:p>
        </w:tc>
      </w:tr>
      <w:tr w:rsidR="00104B8C" w:rsidRPr="007849F9" w14:paraId="1B454919" w14:textId="77777777" w:rsidTr="005D0C5F">
        <w:tc>
          <w:tcPr>
            <w:tcW w:w="2943" w:type="dxa"/>
            <w:shd w:val="clear" w:color="auto" w:fill="auto"/>
          </w:tcPr>
          <w:p w14:paraId="77848318" w14:textId="469CE595" w:rsidR="00104B8C" w:rsidRDefault="006B660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Came &amp; Company</w:t>
            </w:r>
          </w:p>
        </w:tc>
        <w:tc>
          <w:tcPr>
            <w:tcW w:w="4395" w:type="dxa"/>
            <w:shd w:val="clear" w:color="auto" w:fill="auto"/>
          </w:tcPr>
          <w:p w14:paraId="31A61F70" w14:textId="0AE459E5" w:rsidR="00104B8C" w:rsidRDefault="007D305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Public Liability Insurance</w:t>
            </w:r>
          </w:p>
        </w:tc>
        <w:tc>
          <w:tcPr>
            <w:tcW w:w="1559" w:type="dxa"/>
            <w:shd w:val="clear" w:color="auto" w:fill="auto"/>
          </w:tcPr>
          <w:p w14:paraId="4D10DEEF" w14:textId="0F70EBB3" w:rsidR="00104B8C" w:rsidRDefault="007D305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£601.43</w:t>
            </w:r>
          </w:p>
        </w:tc>
      </w:tr>
      <w:tr w:rsidR="00B87695" w:rsidRPr="007849F9" w14:paraId="5A6CAFB3" w14:textId="77777777" w:rsidTr="005D0C5F">
        <w:tc>
          <w:tcPr>
            <w:tcW w:w="2943" w:type="dxa"/>
            <w:shd w:val="clear" w:color="auto" w:fill="auto"/>
          </w:tcPr>
          <w:p w14:paraId="33658C51" w14:textId="65854051" w:rsidR="00B87695" w:rsidRDefault="007D305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Cllr Butlin</w:t>
            </w:r>
          </w:p>
        </w:tc>
        <w:tc>
          <w:tcPr>
            <w:tcW w:w="4395" w:type="dxa"/>
            <w:shd w:val="clear" w:color="auto" w:fill="auto"/>
          </w:tcPr>
          <w:p w14:paraId="59C4D8F7" w14:textId="346BD5E7" w:rsidR="00B87695" w:rsidRDefault="007D305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Connectors for Hose Pipe</w:t>
            </w:r>
          </w:p>
        </w:tc>
        <w:tc>
          <w:tcPr>
            <w:tcW w:w="1559" w:type="dxa"/>
            <w:shd w:val="clear" w:color="auto" w:fill="auto"/>
          </w:tcPr>
          <w:p w14:paraId="6FC457E4" w14:textId="59E02E31" w:rsidR="00B87695" w:rsidRDefault="007D305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£4.00</w:t>
            </w:r>
          </w:p>
        </w:tc>
      </w:tr>
      <w:tr w:rsidR="002A15B9" w:rsidRPr="007849F9" w14:paraId="66E1FFC1" w14:textId="77777777" w:rsidTr="005D0C5F">
        <w:tc>
          <w:tcPr>
            <w:tcW w:w="2943" w:type="dxa"/>
            <w:shd w:val="clear" w:color="auto" w:fill="auto"/>
          </w:tcPr>
          <w:p w14:paraId="5B69388C" w14:textId="5D98D050" w:rsidR="002A15B9" w:rsidRDefault="002A15B9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Netwise</w:t>
            </w:r>
          </w:p>
        </w:tc>
        <w:tc>
          <w:tcPr>
            <w:tcW w:w="4395" w:type="dxa"/>
            <w:shd w:val="clear" w:color="auto" w:fill="auto"/>
          </w:tcPr>
          <w:p w14:paraId="6EAB2FFE" w14:textId="232E9028" w:rsidR="002A15B9" w:rsidRDefault="00A4138B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Website Domain</w:t>
            </w:r>
          </w:p>
        </w:tc>
        <w:tc>
          <w:tcPr>
            <w:tcW w:w="1559" w:type="dxa"/>
            <w:shd w:val="clear" w:color="auto" w:fill="auto"/>
          </w:tcPr>
          <w:p w14:paraId="385D1B02" w14:textId="64D2650C" w:rsidR="002A15B9" w:rsidRDefault="00A4138B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£132.00</w:t>
            </w:r>
          </w:p>
        </w:tc>
      </w:tr>
      <w:tr w:rsidR="00685877" w:rsidRPr="007849F9" w14:paraId="3C5A72FC" w14:textId="77777777" w:rsidTr="005D0C5F">
        <w:tc>
          <w:tcPr>
            <w:tcW w:w="2943" w:type="dxa"/>
            <w:shd w:val="clear" w:color="auto" w:fill="auto"/>
          </w:tcPr>
          <w:p w14:paraId="1E3E1F50" w14:textId="5C837731" w:rsidR="00685877" w:rsidRDefault="00C8150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Greenman Garden</w:t>
            </w:r>
          </w:p>
        </w:tc>
        <w:tc>
          <w:tcPr>
            <w:tcW w:w="4395" w:type="dxa"/>
            <w:shd w:val="clear" w:color="auto" w:fill="auto"/>
          </w:tcPr>
          <w:p w14:paraId="504400BA" w14:textId="04ED0FE3" w:rsidR="00685877" w:rsidRDefault="00C8150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Labour for tree planting</w:t>
            </w:r>
          </w:p>
        </w:tc>
        <w:tc>
          <w:tcPr>
            <w:tcW w:w="1559" w:type="dxa"/>
            <w:shd w:val="clear" w:color="auto" w:fill="auto"/>
          </w:tcPr>
          <w:p w14:paraId="5BDCB00B" w14:textId="0E73AA67" w:rsidR="00685877" w:rsidRDefault="00C8150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£699.00</w:t>
            </w:r>
          </w:p>
        </w:tc>
      </w:tr>
      <w:tr w:rsidR="00685877" w:rsidRPr="007849F9" w14:paraId="1A9E6DE2" w14:textId="77777777" w:rsidTr="005D0C5F">
        <w:tc>
          <w:tcPr>
            <w:tcW w:w="2943" w:type="dxa"/>
            <w:shd w:val="clear" w:color="auto" w:fill="auto"/>
          </w:tcPr>
          <w:p w14:paraId="554EEBC7" w14:textId="7137F6A8" w:rsidR="00685877" w:rsidRDefault="00C8150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Cassington Garden Services</w:t>
            </w:r>
          </w:p>
        </w:tc>
        <w:tc>
          <w:tcPr>
            <w:tcW w:w="4395" w:type="dxa"/>
            <w:shd w:val="clear" w:color="auto" w:fill="auto"/>
          </w:tcPr>
          <w:p w14:paraId="4FB80A3B" w14:textId="14E25FEE" w:rsidR="00685877" w:rsidRDefault="00C8150C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Burial Ground/play area</w:t>
            </w:r>
          </w:p>
        </w:tc>
        <w:tc>
          <w:tcPr>
            <w:tcW w:w="1559" w:type="dxa"/>
            <w:shd w:val="clear" w:color="auto" w:fill="auto"/>
          </w:tcPr>
          <w:p w14:paraId="626D6A93" w14:textId="5179DD41" w:rsidR="00685877" w:rsidRDefault="009B05B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£505.00</w:t>
            </w:r>
          </w:p>
        </w:tc>
      </w:tr>
    </w:tbl>
    <w:p w14:paraId="222CD4D2" w14:textId="77777777" w:rsidR="0096198D" w:rsidRPr="007849F9" w:rsidRDefault="0096198D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2CED43B2" w14:textId="77777777" w:rsidR="006C3C04" w:rsidRPr="007849F9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Income: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</w:tblGrid>
      <w:tr w:rsidR="006C3C04" w:rsidRPr="007849F9" w14:paraId="7FF7A05C" w14:textId="77777777" w:rsidTr="00C86C6D">
        <w:tc>
          <w:tcPr>
            <w:tcW w:w="4928" w:type="dxa"/>
            <w:shd w:val="clear" w:color="auto" w:fill="D9D9D9"/>
          </w:tcPr>
          <w:p w14:paraId="254AE17A" w14:textId="77777777" w:rsidR="006C3C04" w:rsidRPr="007849F9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1843" w:type="dxa"/>
            <w:shd w:val="clear" w:color="auto" w:fill="D9D9D9"/>
          </w:tcPr>
          <w:p w14:paraId="44B8C8AE" w14:textId="77777777" w:rsidR="006C3C04" w:rsidRPr="007849F9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 xml:space="preserve">       Amount</w:t>
            </w:r>
          </w:p>
        </w:tc>
      </w:tr>
      <w:tr w:rsidR="004764F6" w:rsidRPr="007849F9" w14:paraId="2A327B58" w14:textId="77777777" w:rsidTr="00C86C6D">
        <w:tc>
          <w:tcPr>
            <w:tcW w:w="4928" w:type="dxa"/>
            <w:shd w:val="clear" w:color="auto" w:fill="auto"/>
          </w:tcPr>
          <w:p w14:paraId="59CFF1DD" w14:textId="6566F0AA" w:rsidR="004764F6" w:rsidRPr="007849F9" w:rsidRDefault="00224489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Tree Sponsor</w:t>
            </w:r>
          </w:p>
        </w:tc>
        <w:tc>
          <w:tcPr>
            <w:tcW w:w="1843" w:type="dxa"/>
            <w:shd w:val="clear" w:color="auto" w:fill="auto"/>
          </w:tcPr>
          <w:p w14:paraId="197EA2A6" w14:textId="68234F7D" w:rsidR="00224489" w:rsidRPr="007849F9" w:rsidRDefault="00224489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£1005.60</w:t>
            </w:r>
          </w:p>
        </w:tc>
      </w:tr>
      <w:tr w:rsidR="00007149" w:rsidRPr="007849F9" w14:paraId="0BB0F34B" w14:textId="77777777" w:rsidTr="00C86C6D">
        <w:tc>
          <w:tcPr>
            <w:tcW w:w="4928" w:type="dxa"/>
            <w:shd w:val="clear" w:color="auto" w:fill="auto"/>
          </w:tcPr>
          <w:p w14:paraId="67BC5766" w14:textId="7B567F93" w:rsidR="00007149" w:rsidRDefault="00615BF6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Precept</w:t>
            </w:r>
          </w:p>
        </w:tc>
        <w:tc>
          <w:tcPr>
            <w:tcW w:w="1843" w:type="dxa"/>
            <w:shd w:val="clear" w:color="auto" w:fill="auto"/>
          </w:tcPr>
          <w:p w14:paraId="3F71CC21" w14:textId="6563771E" w:rsidR="00007149" w:rsidRDefault="00615BF6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£11025.00</w:t>
            </w:r>
          </w:p>
        </w:tc>
      </w:tr>
      <w:tr w:rsidR="00615BF6" w:rsidRPr="007849F9" w14:paraId="43524184" w14:textId="77777777" w:rsidTr="00C86C6D">
        <w:tc>
          <w:tcPr>
            <w:tcW w:w="4928" w:type="dxa"/>
            <w:shd w:val="clear" w:color="auto" w:fill="auto"/>
          </w:tcPr>
          <w:p w14:paraId="426E44E4" w14:textId="4EC9BAD0" w:rsidR="00615BF6" w:rsidRDefault="00615BF6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St Leonards Church</w:t>
            </w:r>
          </w:p>
        </w:tc>
        <w:tc>
          <w:tcPr>
            <w:tcW w:w="1843" w:type="dxa"/>
            <w:shd w:val="clear" w:color="auto" w:fill="auto"/>
          </w:tcPr>
          <w:p w14:paraId="1B55BD77" w14:textId="6D9FA3B3" w:rsidR="00615BF6" w:rsidRDefault="00615BF6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£1861.00</w:t>
            </w:r>
          </w:p>
        </w:tc>
      </w:tr>
      <w:tr w:rsidR="001673AA" w:rsidRPr="007849F9" w14:paraId="524EB823" w14:textId="77777777" w:rsidTr="00C86C6D">
        <w:tc>
          <w:tcPr>
            <w:tcW w:w="4928" w:type="dxa"/>
            <w:shd w:val="clear" w:color="auto" w:fill="auto"/>
          </w:tcPr>
          <w:p w14:paraId="7727BEAA" w14:textId="4013D720" w:rsidR="001673AA" w:rsidRDefault="001673AA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Banbury Memorial</w:t>
            </w:r>
          </w:p>
        </w:tc>
        <w:tc>
          <w:tcPr>
            <w:tcW w:w="1843" w:type="dxa"/>
            <w:shd w:val="clear" w:color="auto" w:fill="auto"/>
          </w:tcPr>
          <w:p w14:paraId="4ACA69EE" w14:textId="0B56D003" w:rsidR="001673AA" w:rsidRDefault="001673AA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£29.00</w:t>
            </w:r>
          </w:p>
        </w:tc>
      </w:tr>
      <w:tr w:rsidR="00C8150C" w:rsidRPr="007849F9" w14:paraId="33DBCF3F" w14:textId="77777777" w:rsidTr="00C86C6D">
        <w:tc>
          <w:tcPr>
            <w:tcW w:w="4928" w:type="dxa"/>
            <w:shd w:val="clear" w:color="auto" w:fill="auto"/>
          </w:tcPr>
          <w:p w14:paraId="5F6E04BC" w14:textId="205C0C84" w:rsidR="00C8150C" w:rsidRDefault="009B05BE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Donation from Cassington Resident</w:t>
            </w:r>
          </w:p>
        </w:tc>
        <w:tc>
          <w:tcPr>
            <w:tcW w:w="1843" w:type="dxa"/>
            <w:shd w:val="clear" w:color="auto" w:fill="auto"/>
          </w:tcPr>
          <w:p w14:paraId="1AB8853A" w14:textId="7F11A723" w:rsidR="00C8150C" w:rsidRDefault="009B05BE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£100.00</w:t>
            </w:r>
          </w:p>
        </w:tc>
      </w:tr>
    </w:tbl>
    <w:p w14:paraId="6DB2ABEB" w14:textId="77777777" w:rsidR="00045511" w:rsidRPr="007849F9" w:rsidRDefault="00045511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7A7A451D" w14:textId="66DF7F19" w:rsidR="008155EB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</w:t>
      </w:r>
      <w:r w:rsidR="005F5D54" w:rsidRPr="007849F9">
        <w:rPr>
          <w:rFonts w:ascii="Arial" w:hAnsi="Arial" w:cs="Arial"/>
          <w:b/>
          <w:bCs/>
          <w:lang w:val="en-GB"/>
        </w:rPr>
        <w:t>4</w:t>
      </w:r>
      <w:r w:rsidR="00E11070" w:rsidRPr="007849F9">
        <w:rPr>
          <w:rFonts w:ascii="Arial" w:hAnsi="Arial" w:cs="Arial"/>
          <w:b/>
          <w:bCs/>
          <w:lang w:val="en-GB"/>
        </w:rPr>
        <w:t xml:space="preserve">. </w:t>
      </w:r>
      <w:r w:rsidR="0088762E" w:rsidRPr="007849F9">
        <w:rPr>
          <w:rFonts w:ascii="Arial" w:hAnsi="Arial" w:cs="Arial"/>
          <w:b/>
          <w:bCs/>
          <w:lang w:val="en-GB"/>
        </w:rPr>
        <w:t xml:space="preserve">Planning </w:t>
      </w:r>
      <w:r w:rsidR="00346974" w:rsidRPr="007849F9">
        <w:rPr>
          <w:rFonts w:ascii="Arial" w:hAnsi="Arial" w:cs="Arial"/>
          <w:b/>
          <w:bCs/>
          <w:lang w:val="en-GB"/>
        </w:rPr>
        <w:t>Applications</w:t>
      </w:r>
      <w:r w:rsidR="004E20F8" w:rsidRPr="007849F9">
        <w:rPr>
          <w:rFonts w:ascii="Arial" w:hAnsi="Arial" w:cs="Arial"/>
          <w:b/>
          <w:bCs/>
          <w:lang w:val="en-GB"/>
        </w:rPr>
        <w:t xml:space="preserve">: </w:t>
      </w:r>
    </w:p>
    <w:p w14:paraId="271BD6F9" w14:textId="77777777" w:rsidR="00B71349" w:rsidRPr="007849F9" w:rsidRDefault="00B71349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506201A8" w14:textId="77777777" w:rsidR="00DA006E" w:rsidRPr="007849F9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lang w:val="en-GB"/>
        </w:rPr>
        <w:lastRenderedPageBreak/>
        <w:t>1</w:t>
      </w:r>
      <w:r w:rsidR="005F5D54" w:rsidRPr="007849F9">
        <w:rPr>
          <w:rFonts w:ascii="Arial" w:hAnsi="Arial" w:cs="Arial"/>
          <w:b/>
          <w:lang w:val="en-GB"/>
        </w:rPr>
        <w:t>5</w:t>
      </w:r>
      <w:r w:rsidRPr="007849F9">
        <w:rPr>
          <w:rFonts w:ascii="Arial" w:hAnsi="Arial" w:cs="Arial"/>
          <w:b/>
          <w:lang w:val="en-GB"/>
        </w:rPr>
        <w:t>.</w:t>
      </w:r>
      <w:r w:rsidR="00F7573A" w:rsidRPr="007849F9">
        <w:rPr>
          <w:rFonts w:ascii="Arial" w:hAnsi="Arial" w:cs="Arial"/>
          <w:lang w:val="en-GB"/>
        </w:rPr>
        <w:t xml:space="preserve"> </w:t>
      </w:r>
      <w:r w:rsidR="00DA006E" w:rsidRPr="007849F9">
        <w:rPr>
          <w:rFonts w:ascii="Arial" w:hAnsi="Arial" w:cs="Arial"/>
          <w:b/>
          <w:lang w:val="en-GB"/>
        </w:rPr>
        <w:t>Date for mid-month planning meeting.</w:t>
      </w:r>
    </w:p>
    <w:p w14:paraId="5AE6654B" w14:textId="77777777" w:rsidR="00EC4462" w:rsidRPr="007849F9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</w:p>
    <w:p w14:paraId="53C8D13A" w14:textId="77777777" w:rsidR="00D95503" w:rsidRPr="007849F9" w:rsidRDefault="00EC4462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/>
          <w:lang w:val="en-GB"/>
        </w:rPr>
      </w:pPr>
      <w:r w:rsidRPr="007849F9">
        <w:rPr>
          <w:rFonts w:ascii="Arial" w:hAnsi="Arial" w:cs="Arial"/>
          <w:b/>
          <w:lang w:val="en-GB"/>
        </w:rPr>
        <w:t>1</w:t>
      </w:r>
      <w:r w:rsidR="005F5D54" w:rsidRPr="007849F9">
        <w:rPr>
          <w:rFonts w:ascii="Arial" w:hAnsi="Arial" w:cs="Arial"/>
          <w:b/>
          <w:lang w:val="en-GB"/>
        </w:rPr>
        <w:t>6</w:t>
      </w:r>
      <w:r w:rsidRPr="007849F9">
        <w:rPr>
          <w:rFonts w:ascii="Arial" w:hAnsi="Arial" w:cs="Arial"/>
          <w:lang w:val="en-GB"/>
        </w:rPr>
        <w:t xml:space="preserve">. </w:t>
      </w:r>
      <w:r w:rsidRPr="007849F9">
        <w:rPr>
          <w:rFonts w:ascii="Arial" w:hAnsi="Arial" w:cs="Arial"/>
          <w:b/>
          <w:lang w:val="en-GB"/>
        </w:rPr>
        <w:t>Any other business</w:t>
      </w:r>
      <w:r w:rsidR="00882CBD" w:rsidRPr="007849F9">
        <w:rPr>
          <w:rFonts w:ascii="Arial" w:hAnsi="Arial" w:cs="Arial"/>
          <w:b/>
          <w:lang w:val="en-GB"/>
        </w:rPr>
        <w:tab/>
      </w:r>
    </w:p>
    <w:p w14:paraId="24073682" w14:textId="77777777" w:rsidR="007849F9" w:rsidRDefault="007849F9" w:rsidP="00D70667">
      <w:pPr>
        <w:tabs>
          <w:tab w:val="left" w:pos="365"/>
          <w:tab w:val="left" w:pos="3150"/>
        </w:tabs>
        <w:ind w:left="720" w:right="357" w:hanging="363"/>
        <w:rPr>
          <w:rFonts w:ascii="Arial" w:hAnsi="Arial" w:cs="Arial"/>
          <w:bCs/>
          <w:lang w:val="en-GB"/>
        </w:rPr>
      </w:pPr>
    </w:p>
    <w:p w14:paraId="6E58ACA3" w14:textId="55437FCC" w:rsidR="00D45FBF" w:rsidRPr="00B71349" w:rsidRDefault="00EB410E" w:rsidP="00B71349">
      <w:pPr>
        <w:numPr>
          <w:ilvl w:val="0"/>
          <w:numId w:val="24"/>
        </w:numPr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Cs/>
          <w:lang w:val="en-GB"/>
        </w:rPr>
        <w:t>Trees on the Playing Field</w:t>
      </w:r>
    </w:p>
    <w:p w14:paraId="3790068E" w14:textId="0252593D" w:rsidR="00E07B97" w:rsidRDefault="007E1905" w:rsidP="00B71349">
      <w:pPr>
        <w:numPr>
          <w:ilvl w:val="0"/>
          <w:numId w:val="24"/>
        </w:numPr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Cs/>
          <w:lang w:val="en-GB"/>
        </w:rPr>
        <w:t>Lorries using The Tennis</w:t>
      </w:r>
    </w:p>
    <w:p w14:paraId="24D447F3" w14:textId="08225A66" w:rsidR="000606FB" w:rsidRDefault="00B71349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 w:rsidRPr="00B71349">
        <w:rPr>
          <w:rFonts w:ascii="Arial" w:hAnsi="Arial" w:cs="Arial"/>
          <w:color w:val="222222"/>
          <w:kern w:val="0"/>
          <w:lang w:val="en-GB" w:eastAsia="en-GB"/>
        </w:rPr>
        <w:t>Bio for the Websi</w:t>
      </w:r>
      <w:r w:rsidR="006F2219">
        <w:rPr>
          <w:rFonts w:ascii="Arial" w:hAnsi="Arial" w:cs="Arial"/>
          <w:color w:val="222222"/>
          <w:kern w:val="0"/>
          <w:lang w:val="en-GB" w:eastAsia="en-GB"/>
        </w:rPr>
        <w:t>te</w:t>
      </w:r>
    </w:p>
    <w:p w14:paraId="28F2C34A" w14:textId="26A79463" w:rsidR="00397134" w:rsidRDefault="00397134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kern w:val="0"/>
          <w:lang w:val="en-GB" w:eastAsia="en-GB"/>
        </w:rPr>
        <w:t>Community Groups on the Website</w:t>
      </w:r>
    </w:p>
    <w:p w14:paraId="05F4614D" w14:textId="5EE9C203" w:rsidR="00A25D3E" w:rsidRPr="00E065C9" w:rsidRDefault="008A017D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 w:rsidRPr="008A017D">
        <w:rPr>
          <w:rFonts w:ascii="Arial" w:hAnsi="Arial" w:cs="Arial"/>
          <w:color w:val="222222"/>
          <w:shd w:val="clear" w:color="auto" w:fill="FFFFFF"/>
        </w:rPr>
        <w:t>Airport Consultative Committee (Oxford Airport - Kidlington)</w:t>
      </w:r>
    </w:p>
    <w:p w14:paraId="48C4D4CA" w14:textId="7106935C" w:rsidR="00E065C9" w:rsidRPr="00A5563A" w:rsidRDefault="00CD3788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shd w:val="clear" w:color="auto" w:fill="FFFFFF"/>
        </w:rPr>
        <w:t>Parish Council Insurance</w:t>
      </w:r>
    </w:p>
    <w:p w14:paraId="24501D25" w14:textId="72976D75" w:rsidR="00A5563A" w:rsidRPr="00077140" w:rsidRDefault="00A5563A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shd w:val="clear" w:color="auto" w:fill="FFFFFF"/>
        </w:rPr>
        <w:t>June Parish Council Meeting</w:t>
      </w:r>
    </w:p>
    <w:p w14:paraId="364F0A08" w14:textId="15C40118" w:rsidR="00077140" w:rsidRPr="008A017D" w:rsidRDefault="00077140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shd w:val="clear" w:color="auto" w:fill="FFFFFF"/>
        </w:rPr>
        <w:t>Lease for the Playing Field</w:t>
      </w:r>
    </w:p>
    <w:p w14:paraId="722624D9" w14:textId="77777777" w:rsidR="0076539F" w:rsidRPr="007849F9" w:rsidRDefault="0076539F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lang w:val="en-GB"/>
        </w:rPr>
      </w:pPr>
    </w:p>
    <w:p w14:paraId="3C609703" w14:textId="2128A74D" w:rsidR="003B390E" w:rsidRPr="007849F9" w:rsidRDefault="00047C6B" w:rsidP="006039B6">
      <w:pPr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</w:t>
      </w:r>
      <w:r w:rsidR="005F5D54" w:rsidRPr="007849F9">
        <w:rPr>
          <w:rFonts w:ascii="Arial" w:hAnsi="Arial" w:cs="Arial"/>
          <w:b/>
          <w:bCs/>
          <w:lang w:val="en-GB"/>
        </w:rPr>
        <w:t>7</w:t>
      </w:r>
      <w:r w:rsidR="00451D0C" w:rsidRPr="007849F9">
        <w:rPr>
          <w:rFonts w:ascii="Arial" w:hAnsi="Arial" w:cs="Arial"/>
          <w:b/>
          <w:bCs/>
          <w:lang w:val="en-GB"/>
        </w:rPr>
        <w:t xml:space="preserve">. </w:t>
      </w:r>
      <w:r w:rsidR="00FA655C" w:rsidRPr="007849F9">
        <w:rPr>
          <w:rFonts w:ascii="Arial" w:hAnsi="Arial" w:cs="Arial"/>
          <w:b/>
          <w:bCs/>
          <w:lang w:val="en-GB"/>
        </w:rPr>
        <w:t>Date of next meeting</w:t>
      </w:r>
      <w:r w:rsidR="00DD1F66" w:rsidRPr="007849F9">
        <w:rPr>
          <w:rFonts w:ascii="Arial" w:hAnsi="Arial" w:cs="Arial"/>
          <w:b/>
          <w:bCs/>
          <w:lang w:val="en-GB"/>
        </w:rPr>
        <w:t xml:space="preserve">: </w:t>
      </w:r>
      <w:r w:rsidR="00DD1F66" w:rsidRPr="007849F9">
        <w:rPr>
          <w:rFonts w:ascii="Arial" w:hAnsi="Arial" w:cs="Arial"/>
          <w:lang w:val="en-GB"/>
        </w:rPr>
        <w:t xml:space="preserve">Thursday </w:t>
      </w:r>
      <w:r w:rsidR="0058048A">
        <w:rPr>
          <w:rFonts w:ascii="Arial" w:hAnsi="Arial" w:cs="Arial"/>
          <w:lang w:val="en-GB"/>
        </w:rPr>
        <w:t>3</w:t>
      </w:r>
      <w:r w:rsidR="0058048A" w:rsidRPr="0058048A">
        <w:rPr>
          <w:rFonts w:ascii="Arial" w:hAnsi="Arial" w:cs="Arial"/>
          <w:vertAlign w:val="superscript"/>
          <w:lang w:val="en-GB"/>
        </w:rPr>
        <w:t>rd</w:t>
      </w:r>
      <w:r w:rsidR="0058048A">
        <w:rPr>
          <w:rFonts w:ascii="Arial" w:hAnsi="Arial" w:cs="Arial"/>
          <w:lang w:val="en-GB"/>
        </w:rPr>
        <w:t xml:space="preserve"> June</w:t>
      </w:r>
      <w:r w:rsidR="00EE0D9C" w:rsidRPr="007849F9">
        <w:rPr>
          <w:rFonts w:ascii="Arial" w:hAnsi="Arial" w:cs="Arial"/>
          <w:lang w:val="en-GB"/>
        </w:rPr>
        <w:t xml:space="preserve"> </w:t>
      </w:r>
      <w:r w:rsidR="003C684E" w:rsidRPr="007849F9">
        <w:rPr>
          <w:rFonts w:ascii="Arial" w:hAnsi="Arial" w:cs="Arial"/>
          <w:lang w:val="en-GB"/>
        </w:rPr>
        <w:t>202</w:t>
      </w:r>
      <w:r w:rsidR="00296FB4" w:rsidRPr="007849F9">
        <w:rPr>
          <w:rFonts w:ascii="Arial" w:hAnsi="Arial" w:cs="Arial"/>
          <w:lang w:val="en-GB"/>
        </w:rPr>
        <w:t>1</w:t>
      </w:r>
      <w:r w:rsidR="00DD1F66" w:rsidRPr="007849F9">
        <w:rPr>
          <w:rFonts w:ascii="Arial" w:hAnsi="Arial" w:cs="Arial"/>
          <w:lang w:val="en-GB"/>
        </w:rPr>
        <w:t xml:space="preserve"> @ 7.30pm </w:t>
      </w:r>
      <w:r w:rsidR="0058048A">
        <w:rPr>
          <w:rFonts w:ascii="Arial" w:hAnsi="Arial" w:cs="Arial"/>
          <w:lang w:val="en-GB"/>
        </w:rPr>
        <w:t>in The Village Hall</w:t>
      </w:r>
      <w:r w:rsidR="00521F84" w:rsidRPr="007849F9">
        <w:rPr>
          <w:rFonts w:ascii="Arial" w:hAnsi="Arial" w:cs="Arial"/>
          <w:lang w:val="en-GB"/>
        </w:rPr>
        <w:tab/>
      </w:r>
    </w:p>
    <w:sectPr w:rsidR="003B390E" w:rsidRPr="007849F9" w:rsidSect="006F2219">
      <w:headerReference w:type="default" r:id="rId8"/>
      <w:footerReference w:type="default" r:id="rId9"/>
      <w:pgSz w:w="12240" w:h="15840" w:code="1"/>
      <w:pgMar w:top="851" w:right="1440" w:bottom="142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CB3B" w14:textId="77777777" w:rsidR="00390701" w:rsidRDefault="00390701">
      <w:r>
        <w:separator/>
      </w:r>
    </w:p>
  </w:endnote>
  <w:endnote w:type="continuationSeparator" w:id="0">
    <w:p w14:paraId="13485C55" w14:textId="77777777" w:rsidR="00390701" w:rsidRDefault="003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3C9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5DF73B35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1A07" w14:textId="77777777" w:rsidR="00390701" w:rsidRDefault="00390701">
      <w:r>
        <w:separator/>
      </w:r>
    </w:p>
  </w:footnote>
  <w:footnote w:type="continuationSeparator" w:id="0">
    <w:p w14:paraId="100C2139" w14:textId="77777777" w:rsidR="00390701" w:rsidRDefault="0039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D53D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7B73375C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6CF"/>
    <w:multiLevelType w:val="hybridMultilevel"/>
    <w:tmpl w:val="84D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14FE0B9D"/>
    <w:multiLevelType w:val="hybridMultilevel"/>
    <w:tmpl w:val="682A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7E70"/>
    <w:multiLevelType w:val="hybridMultilevel"/>
    <w:tmpl w:val="A87C4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312D3"/>
    <w:multiLevelType w:val="hybridMultilevel"/>
    <w:tmpl w:val="C3D0BE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421D"/>
    <w:multiLevelType w:val="hybridMultilevel"/>
    <w:tmpl w:val="418A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11" w15:restartNumberingAfterBreak="0">
    <w:nsid w:val="266B130A"/>
    <w:multiLevelType w:val="hybridMultilevel"/>
    <w:tmpl w:val="2FDEDA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4" w15:restartNumberingAfterBreak="0">
    <w:nsid w:val="3BC35EE9"/>
    <w:multiLevelType w:val="hybridMultilevel"/>
    <w:tmpl w:val="A2D8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904DF3"/>
    <w:multiLevelType w:val="hybridMultilevel"/>
    <w:tmpl w:val="76A2C69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66C30"/>
    <w:multiLevelType w:val="hybridMultilevel"/>
    <w:tmpl w:val="91107F6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7AC57E0"/>
    <w:multiLevelType w:val="hybridMultilevel"/>
    <w:tmpl w:val="D822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8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23"/>
  </w:num>
  <w:num w:numId="10">
    <w:abstractNumId w:val="0"/>
  </w:num>
  <w:num w:numId="11">
    <w:abstractNumId w:val="20"/>
  </w:num>
  <w:num w:numId="12">
    <w:abstractNumId w:val="12"/>
  </w:num>
  <w:num w:numId="13">
    <w:abstractNumId w:val="15"/>
  </w:num>
  <w:num w:numId="14">
    <w:abstractNumId w:val="8"/>
  </w:num>
  <w:num w:numId="15">
    <w:abstractNumId w:val="9"/>
  </w:num>
  <w:num w:numId="16">
    <w:abstractNumId w:val="22"/>
  </w:num>
  <w:num w:numId="17">
    <w:abstractNumId w:val="6"/>
  </w:num>
  <w:num w:numId="18">
    <w:abstractNumId w:val="21"/>
  </w:num>
  <w:num w:numId="19">
    <w:abstractNumId w:val="14"/>
  </w:num>
  <w:num w:numId="20">
    <w:abstractNumId w:val="5"/>
  </w:num>
  <w:num w:numId="21">
    <w:abstractNumId w:val="11"/>
  </w:num>
  <w:num w:numId="22">
    <w:abstractNumId w:val="1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24F"/>
    <w:rsid w:val="000029F7"/>
    <w:rsid w:val="00004A62"/>
    <w:rsid w:val="00006CD8"/>
    <w:rsid w:val="00006D11"/>
    <w:rsid w:val="00007149"/>
    <w:rsid w:val="0001259E"/>
    <w:rsid w:val="00016DED"/>
    <w:rsid w:val="000170FE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5511"/>
    <w:rsid w:val="0004726C"/>
    <w:rsid w:val="00047C6B"/>
    <w:rsid w:val="00051311"/>
    <w:rsid w:val="0005515B"/>
    <w:rsid w:val="00056CE9"/>
    <w:rsid w:val="00057193"/>
    <w:rsid w:val="000572A9"/>
    <w:rsid w:val="0006050E"/>
    <w:rsid w:val="000606FB"/>
    <w:rsid w:val="0006127D"/>
    <w:rsid w:val="00061723"/>
    <w:rsid w:val="00061F0C"/>
    <w:rsid w:val="00062F00"/>
    <w:rsid w:val="00063364"/>
    <w:rsid w:val="00064228"/>
    <w:rsid w:val="000642FC"/>
    <w:rsid w:val="00065105"/>
    <w:rsid w:val="000662D0"/>
    <w:rsid w:val="00066ACF"/>
    <w:rsid w:val="00067A85"/>
    <w:rsid w:val="00067DE9"/>
    <w:rsid w:val="0007070D"/>
    <w:rsid w:val="00071573"/>
    <w:rsid w:val="000719C9"/>
    <w:rsid w:val="00071F53"/>
    <w:rsid w:val="00072880"/>
    <w:rsid w:val="00072CE7"/>
    <w:rsid w:val="00074CAF"/>
    <w:rsid w:val="000765A5"/>
    <w:rsid w:val="0007699E"/>
    <w:rsid w:val="00076F1D"/>
    <w:rsid w:val="00077140"/>
    <w:rsid w:val="00082B9E"/>
    <w:rsid w:val="000847EA"/>
    <w:rsid w:val="0009055B"/>
    <w:rsid w:val="000923DE"/>
    <w:rsid w:val="00092BAE"/>
    <w:rsid w:val="0009353D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5FD2"/>
    <w:rsid w:val="000A6226"/>
    <w:rsid w:val="000A727E"/>
    <w:rsid w:val="000A7A53"/>
    <w:rsid w:val="000B091A"/>
    <w:rsid w:val="000B1288"/>
    <w:rsid w:val="000B2EA1"/>
    <w:rsid w:val="000B43F1"/>
    <w:rsid w:val="000B5015"/>
    <w:rsid w:val="000C17BA"/>
    <w:rsid w:val="000C46EE"/>
    <w:rsid w:val="000C54D1"/>
    <w:rsid w:val="000C5C1E"/>
    <w:rsid w:val="000C5CE7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1B7D"/>
    <w:rsid w:val="000E3AFB"/>
    <w:rsid w:val="000E6B69"/>
    <w:rsid w:val="000F04E4"/>
    <w:rsid w:val="000F1B37"/>
    <w:rsid w:val="000F1E83"/>
    <w:rsid w:val="000F2579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4B8C"/>
    <w:rsid w:val="00105632"/>
    <w:rsid w:val="001062BF"/>
    <w:rsid w:val="00107656"/>
    <w:rsid w:val="00107AAA"/>
    <w:rsid w:val="00107D5D"/>
    <w:rsid w:val="00110F31"/>
    <w:rsid w:val="0011139D"/>
    <w:rsid w:val="0011198E"/>
    <w:rsid w:val="00111E6D"/>
    <w:rsid w:val="00112645"/>
    <w:rsid w:val="001128C3"/>
    <w:rsid w:val="001131AB"/>
    <w:rsid w:val="00115C1C"/>
    <w:rsid w:val="00116D58"/>
    <w:rsid w:val="001200C6"/>
    <w:rsid w:val="001234CC"/>
    <w:rsid w:val="00123EBB"/>
    <w:rsid w:val="00125665"/>
    <w:rsid w:val="00125E73"/>
    <w:rsid w:val="0012604E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4D00"/>
    <w:rsid w:val="001362C3"/>
    <w:rsid w:val="00140066"/>
    <w:rsid w:val="00142B8F"/>
    <w:rsid w:val="0014579F"/>
    <w:rsid w:val="00145B53"/>
    <w:rsid w:val="001461DF"/>
    <w:rsid w:val="001466BE"/>
    <w:rsid w:val="001468C0"/>
    <w:rsid w:val="00146CA7"/>
    <w:rsid w:val="00146EFE"/>
    <w:rsid w:val="00150391"/>
    <w:rsid w:val="001507A4"/>
    <w:rsid w:val="00153508"/>
    <w:rsid w:val="0015413F"/>
    <w:rsid w:val="00156C69"/>
    <w:rsid w:val="001570FC"/>
    <w:rsid w:val="00160FBC"/>
    <w:rsid w:val="001615AD"/>
    <w:rsid w:val="0016323B"/>
    <w:rsid w:val="001633A4"/>
    <w:rsid w:val="0016447A"/>
    <w:rsid w:val="0016571C"/>
    <w:rsid w:val="001673AA"/>
    <w:rsid w:val="0017093C"/>
    <w:rsid w:val="001716B0"/>
    <w:rsid w:val="00171DB4"/>
    <w:rsid w:val="00171E56"/>
    <w:rsid w:val="00172612"/>
    <w:rsid w:val="001734E7"/>
    <w:rsid w:val="0017480E"/>
    <w:rsid w:val="00175138"/>
    <w:rsid w:val="001752FD"/>
    <w:rsid w:val="001764AD"/>
    <w:rsid w:val="0018260F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1F62A4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489"/>
    <w:rsid w:val="00224651"/>
    <w:rsid w:val="0022490C"/>
    <w:rsid w:val="00227361"/>
    <w:rsid w:val="002302EA"/>
    <w:rsid w:val="00230747"/>
    <w:rsid w:val="00231D13"/>
    <w:rsid w:val="0023342C"/>
    <w:rsid w:val="00234754"/>
    <w:rsid w:val="00234E7A"/>
    <w:rsid w:val="002350AA"/>
    <w:rsid w:val="00242D2F"/>
    <w:rsid w:val="0024362B"/>
    <w:rsid w:val="00244588"/>
    <w:rsid w:val="00245CD8"/>
    <w:rsid w:val="00246338"/>
    <w:rsid w:val="00246FC6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08CB"/>
    <w:rsid w:val="0026274F"/>
    <w:rsid w:val="00263A89"/>
    <w:rsid w:val="00267B45"/>
    <w:rsid w:val="002704BC"/>
    <w:rsid w:val="002705B2"/>
    <w:rsid w:val="002714BE"/>
    <w:rsid w:val="002729F1"/>
    <w:rsid w:val="00274283"/>
    <w:rsid w:val="002748ED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96FB4"/>
    <w:rsid w:val="002A0C54"/>
    <w:rsid w:val="002A0EB3"/>
    <w:rsid w:val="002A15B9"/>
    <w:rsid w:val="002A170D"/>
    <w:rsid w:val="002A1E33"/>
    <w:rsid w:val="002A265C"/>
    <w:rsid w:val="002A287D"/>
    <w:rsid w:val="002A2AB1"/>
    <w:rsid w:val="002A41DD"/>
    <w:rsid w:val="002A45F7"/>
    <w:rsid w:val="002A5CE6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4CBB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0B1A"/>
    <w:rsid w:val="002E1507"/>
    <w:rsid w:val="002E5036"/>
    <w:rsid w:val="002E580A"/>
    <w:rsid w:val="002F1210"/>
    <w:rsid w:val="002F6464"/>
    <w:rsid w:val="002F6614"/>
    <w:rsid w:val="002F7930"/>
    <w:rsid w:val="00301C2F"/>
    <w:rsid w:val="00301E51"/>
    <w:rsid w:val="00304211"/>
    <w:rsid w:val="0031026B"/>
    <w:rsid w:val="00311883"/>
    <w:rsid w:val="00311BA5"/>
    <w:rsid w:val="00315EE5"/>
    <w:rsid w:val="00321FE2"/>
    <w:rsid w:val="00324F8B"/>
    <w:rsid w:val="00325018"/>
    <w:rsid w:val="0032555E"/>
    <w:rsid w:val="003258CC"/>
    <w:rsid w:val="0032684D"/>
    <w:rsid w:val="003271B2"/>
    <w:rsid w:val="00327900"/>
    <w:rsid w:val="00330E2B"/>
    <w:rsid w:val="00331156"/>
    <w:rsid w:val="00331927"/>
    <w:rsid w:val="00331BF3"/>
    <w:rsid w:val="00332FD5"/>
    <w:rsid w:val="00334869"/>
    <w:rsid w:val="003349C2"/>
    <w:rsid w:val="00334F35"/>
    <w:rsid w:val="00335783"/>
    <w:rsid w:val="00336026"/>
    <w:rsid w:val="00336EB4"/>
    <w:rsid w:val="00337B1C"/>
    <w:rsid w:val="00340653"/>
    <w:rsid w:val="00344483"/>
    <w:rsid w:val="00344548"/>
    <w:rsid w:val="0034652C"/>
    <w:rsid w:val="00346974"/>
    <w:rsid w:val="00347CD6"/>
    <w:rsid w:val="0035200C"/>
    <w:rsid w:val="003562E5"/>
    <w:rsid w:val="00356C65"/>
    <w:rsid w:val="003607E2"/>
    <w:rsid w:val="00360875"/>
    <w:rsid w:val="00363F59"/>
    <w:rsid w:val="00364FB9"/>
    <w:rsid w:val="00365B81"/>
    <w:rsid w:val="003661B8"/>
    <w:rsid w:val="003675F4"/>
    <w:rsid w:val="00367C78"/>
    <w:rsid w:val="00371B97"/>
    <w:rsid w:val="0037208F"/>
    <w:rsid w:val="00372DCD"/>
    <w:rsid w:val="00376264"/>
    <w:rsid w:val="00376DAB"/>
    <w:rsid w:val="00380B0B"/>
    <w:rsid w:val="00380C5B"/>
    <w:rsid w:val="00381432"/>
    <w:rsid w:val="00382AD7"/>
    <w:rsid w:val="00383328"/>
    <w:rsid w:val="00383963"/>
    <w:rsid w:val="00387109"/>
    <w:rsid w:val="0038747E"/>
    <w:rsid w:val="0038785C"/>
    <w:rsid w:val="00390701"/>
    <w:rsid w:val="00390C9A"/>
    <w:rsid w:val="00390F48"/>
    <w:rsid w:val="00391A9D"/>
    <w:rsid w:val="0039341B"/>
    <w:rsid w:val="00393DCF"/>
    <w:rsid w:val="0039634D"/>
    <w:rsid w:val="0039666A"/>
    <w:rsid w:val="00397134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0D76"/>
    <w:rsid w:val="003B390E"/>
    <w:rsid w:val="003B3FDB"/>
    <w:rsid w:val="003B4017"/>
    <w:rsid w:val="003B55E9"/>
    <w:rsid w:val="003B7F8A"/>
    <w:rsid w:val="003C02C1"/>
    <w:rsid w:val="003C0A8D"/>
    <w:rsid w:val="003C0CD9"/>
    <w:rsid w:val="003C2F52"/>
    <w:rsid w:val="003C54F1"/>
    <w:rsid w:val="003C684E"/>
    <w:rsid w:val="003C7526"/>
    <w:rsid w:val="003D00D1"/>
    <w:rsid w:val="003D1AFC"/>
    <w:rsid w:val="003D3AAC"/>
    <w:rsid w:val="003D446B"/>
    <w:rsid w:val="003D4CC8"/>
    <w:rsid w:val="003D6CD9"/>
    <w:rsid w:val="003E008A"/>
    <w:rsid w:val="003E0C1B"/>
    <w:rsid w:val="003E15FB"/>
    <w:rsid w:val="003E2506"/>
    <w:rsid w:val="003E47F4"/>
    <w:rsid w:val="003E517C"/>
    <w:rsid w:val="003E5407"/>
    <w:rsid w:val="003E5598"/>
    <w:rsid w:val="003E5637"/>
    <w:rsid w:val="003E5CBE"/>
    <w:rsid w:val="003E6115"/>
    <w:rsid w:val="003F2DCA"/>
    <w:rsid w:val="003F57EB"/>
    <w:rsid w:val="003F7D33"/>
    <w:rsid w:val="00400184"/>
    <w:rsid w:val="004007E4"/>
    <w:rsid w:val="0040119D"/>
    <w:rsid w:val="004021FD"/>
    <w:rsid w:val="0040351C"/>
    <w:rsid w:val="004040A5"/>
    <w:rsid w:val="00406E5C"/>
    <w:rsid w:val="00411FEF"/>
    <w:rsid w:val="004133CE"/>
    <w:rsid w:val="004148F4"/>
    <w:rsid w:val="00417AA0"/>
    <w:rsid w:val="00417EAE"/>
    <w:rsid w:val="004205E8"/>
    <w:rsid w:val="0042069A"/>
    <w:rsid w:val="0042218E"/>
    <w:rsid w:val="00422C56"/>
    <w:rsid w:val="004243F1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56"/>
    <w:rsid w:val="00456A92"/>
    <w:rsid w:val="00457044"/>
    <w:rsid w:val="0045752A"/>
    <w:rsid w:val="00457CDD"/>
    <w:rsid w:val="00460F7F"/>
    <w:rsid w:val="00461A17"/>
    <w:rsid w:val="00462D34"/>
    <w:rsid w:val="00463888"/>
    <w:rsid w:val="00464923"/>
    <w:rsid w:val="0046662D"/>
    <w:rsid w:val="00466652"/>
    <w:rsid w:val="00471E9B"/>
    <w:rsid w:val="00474F3D"/>
    <w:rsid w:val="00475A52"/>
    <w:rsid w:val="00475F3A"/>
    <w:rsid w:val="004764F6"/>
    <w:rsid w:val="004776CF"/>
    <w:rsid w:val="0048067E"/>
    <w:rsid w:val="004812B6"/>
    <w:rsid w:val="00481797"/>
    <w:rsid w:val="0048799C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6EDA"/>
    <w:rsid w:val="004A7FBC"/>
    <w:rsid w:val="004B0611"/>
    <w:rsid w:val="004B0ED2"/>
    <w:rsid w:val="004B1383"/>
    <w:rsid w:val="004B3B0F"/>
    <w:rsid w:val="004C0C35"/>
    <w:rsid w:val="004C138A"/>
    <w:rsid w:val="004C1935"/>
    <w:rsid w:val="004C38C5"/>
    <w:rsid w:val="004C3CB2"/>
    <w:rsid w:val="004C3E0F"/>
    <w:rsid w:val="004C40F4"/>
    <w:rsid w:val="004C43CB"/>
    <w:rsid w:val="004C6270"/>
    <w:rsid w:val="004C66F1"/>
    <w:rsid w:val="004C7E68"/>
    <w:rsid w:val="004D11F1"/>
    <w:rsid w:val="004D1758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696"/>
    <w:rsid w:val="004E38D6"/>
    <w:rsid w:val="004E3AC5"/>
    <w:rsid w:val="004E59CC"/>
    <w:rsid w:val="004E5BDD"/>
    <w:rsid w:val="004E5E96"/>
    <w:rsid w:val="004E6C3D"/>
    <w:rsid w:val="004E7D39"/>
    <w:rsid w:val="004F005A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E99"/>
    <w:rsid w:val="00505CFC"/>
    <w:rsid w:val="00511111"/>
    <w:rsid w:val="00512E9F"/>
    <w:rsid w:val="005138B9"/>
    <w:rsid w:val="005148E6"/>
    <w:rsid w:val="005153D4"/>
    <w:rsid w:val="0051604D"/>
    <w:rsid w:val="00517409"/>
    <w:rsid w:val="00521AFC"/>
    <w:rsid w:val="00521C7C"/>
    <w:rsid w:val="00521EE6"/>
    <w:rsid w:val="00521F84"/>
    <w:rsid w:val="00522B74"/>
    <w:rsid w:val="00523A7E"/>
    <w:rsid w:val="00525AEE"/>
    <w:rsid w:val="00526428"/>
    <w:rsid w:val="005319EB"/>
    <w:rsid w:val="00532A89"/>
    <w:rsid w:val="00534775"/>
    <w:rsid w:val="005361B6"/>
    <w:rsid w:val="00542EA2"/>
    <w:rsid w:val="00543575"/>
    <w:rsid w:val="005469E0"/>
    <w:rsid w:val="00550B09"/>
    <w:rsid w:val="00551281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048A"/>
    <w:rsid w:val="00581A9E"/>
    <w:rsid w:val="0058343E"/>
    <w:rsid w:val="00583FDB"/>
    <w:rsid w:val="00585CA6"/>
    <w:rsid w:val="0058682E"/>
    <w:rsid w:val="0059118D"/>
    <w:rsid w:val="00592B50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4DB"/>
    <w:rsid w:val="005A75AB"/>
    <w:rsid w:val="005A78E1"/>
    <w:rsid w:val="005B0F53"/>
    <w:rsid w:val="005B6842"/>
    <w:rsid w:val="005B6964"/>
    <w:rsid w:val="005C0DF5"/>
    <w:rsid w:val="005C13E3"/>
    <w:rsid w:val="005C2180"/>
    <w:rsid w:val="005C31E1"/>
    <w:rsid w:val="005C341F"/>
    <w:rsid w:val="005C387B"/>
    <w:rsid w:val="005C4068"/>
    <w:rsid w:val="005C487B"/>
    <w:rsid w:val="005C60AF"/>
    <w:rsid w:val="005C6629"/>
    <w:rsid w:val="005C7D69"/>
    <w:rsid w:val="005D0C5F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5F5D54"/>
    <w:rsid w:val="005F68E9"/>
    <w:rsid w:val="0060266D"/>
    <w:rsid w:val="006031C4"/>
    <w:rsid w:val="006039B6"/>
    <w:rsid w:val="0060490E"/>
    <w:rsid w:val="0060538A"/>
    <w:rsid w:val="00605998"/>
    <w:rsid w:val="00605AAE"/>
    <w:rsid w:val="00605B88"/>
    <w:rsid w:val="00606CB4"/>
    <w:rsid w:val="006104B8"/>
    <w:rsid w:val="006110C2"/>
    <w:rsid w:val="0061143D"/>
    <w:rsid w:val="00611AE1"/>
    <w:rsid w:val="00614243"/>
    <w:rsid w:val="006147F9"/>
    <w:rsid w:val="00614889"/>
    <w:rsid w:val="00615BF6"/>
    <w:rsid w:val="006168C2"/>
    <w:rsid w:val="00616B72"/>
    <w:rsid w:val="00620F52"/>
    <w:rsid w:val="006211D7"/>
    <w:rsid w:val="006217A2"/>
    <w:rsid w:val="006246D7"/>
    <w:rsid w:val="00625A03"/>
    <w:rsid w:val="00627699"/>
    <w:rsid w:val="006326A8"/>
    <w:rsid w:val="00632AE3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12A5"/>
    <w:rsid w:val="0066313B"/>
    <w:rsid w:val="00663CB4"/>
    <w:rsid w:val="006668FC"/>
    <w:rsid w:val="0066692A"/>
    <w:rsid w:val="00666965"/>
    <w:rsid w:val="0066738B"/>
    <w:rsid w:val="00667710"/>
    <w:rsid w:val="00673CD0"/>
    <w:rsid w:val="00674776"/>
    <w:rsid w:val="006752C4"/>
    <w:rsid w:val="0067573A"/>
    <w:rsid w:val="006757FA"/>
    <w:rsid w:val="00680757"/>
    <w:rsid w:val="006808C2"/>
    <w:rsid w:val="00681853"/>
    <w:rsid w:val="00681BCB"/>
    <w:rsid w:val="00682CC4"/>
    <w:rsid w:val="00685877"/>
    <w:rsid w:val="00687885"/>
    <w:rsid w:val="0068795A"/>
    <w:rsid w:val="00687ED4"/>
    <w:rsid w:val="00687F75"/>
    <w:rsid w:val="0069092D"/>
    <w:rsid w:val="0069203E"/>
    <w:rsid w:val="0069207F"/>
    <w:rsid w:val="00695068"/>
    <w:rsid w:val="006A1647"/>
    <w:rsid w:val="006A30FE"/>
    <w:rsid w:val="006A4AB9"/>
    <w:rsid w:val="006A56D2"/>
    <w:rsid w:val="006A7197"/>
    <w:rsid w:val="006B17F4"/>
    <w:rsid w:val="006B2E3A"/>
    <w:rsid w:val="006B41AE"/>
    <w:rsid w:val="006B41E2"/>
    <w:rsid w:val="006B4B20"/>
    <w:rsid w:val="006B660C"/>
    <w:rsid w:val="006B7853"/>
    <w:rsid w:val="006C0649"/>
    <w:rsid w:val="006C0B21"/>
    <w:rsid w:val="006C1168"/>
    <w:rsid w:val="006C1413"/>
    <w:rsid w:val="006C31F1"/>
    <w:rsid w:val="006C3B3E"/>
    <w:rsid w:val="006C3C04"/>
    <w:rsid w:val="006C4E1B"/>
    <w:rsid w:val="006C6E2C"/>
    <w:rsid w:val="006C76BB"/>
    <w:rsid w:val="006C7D71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E737E"/>
    <w:rsid w:val="006F1C61"/>
    <w:rsid w:val="006F2219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1553"/>
    <w:rsid w:val="00712FCA"/>
    <w:rsid w:val="00713125"/>
    <w:rsid w:val="007131D6"/>
    <w:rsid w:val="007142A8"/>
    <w:rsid w:val="0071435C"/>
    <w:rsid w:val="007147A7"/>
    <w:rsid w:val="007147D5"/>
    <w:rsid w:val="007160E9"/>
    <w:rsid w:val="007167D0"/>
    <w:rsid w:val="00722044"/>
    <w:rsid w:val="007245C5"/>
    <w:rsid w:val="007252CE"/>
    <w:rsid w:val="007259E4"/>
    <w:rsid w:val="00726190"/>
    <w:rsid w:val="00726A97"/>
    <w:rsid w:val="0073147E"/>
    <w:rsid w:val="00732C44"/>
    <w:rsid w:val="00733091"/>
    <w:rsid w:val="00736D5D"/>
    <w:rsid w:val="00737B60"/>
    <w:rsid w:val="00740924"/>
    <w:rsid w:val="00741096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3CC3"/>
    <w:rsid w:val="007644D0"/>
    <w:rsid w:val="0076539F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38B"/>
    <w:rsid w:val="007724C9"/>
    <w:rsid w:val="007746BB"/>
    <w:rsid w:val="00775168"/>
    <w:rsid w:val="00777F2A"/>
    <w:rsid w:val="00780024"/>
    <w:rsid w:val="00781A2F"/>
    <w:rsid w:val="00783432"/>
    <w:rsid w:val="007849F9"/>
    <w:rsid w:val="00785CDF"/>
    <w:rsid w:val="007879D6"/>
    <w:rsid w:val="00793330"/>
    <w:rsid w:val="0079488E"/>
    <w:rsid w:val="00795666"/>
    <w:rsid w:val="007A10D0"/>
    <w:rsid w:val="007A4065"/>
    <w:rsid w:val="007A4D8A"/>
    <w:rsid w:val="007B0820"/>
    <w:rsid w:val="007B2BD4"/>
    <w:rsid w:val="007B41C8"/>
    <w:rsid w:val="007B44CF"/>
    <w:rsid w:val="007B48CE"/>
    <w:rsid w:val="007B521F"/>
    <w:rsid w:val="007B7869"/>
    <w:rsid w:val="007B7F18"/>
    <w:rsid w:val="007C14BA"/>
    <w:rsid w:val="007C4D44"/>
    <w:rsid w:val="007C520D"/>
    <w:rsid w:val="007C5A18"/>
    <w:rsid w:val="007C6D32"/>
    <w:rsid w:val="007C7C06"/>
    <w:rsid w:val="007C7D18"/>
    <w:rsid w:val="007D0A44"/>
    <w:rsid w:val="007D16D6"/>
    <w:rsid w:val="007D2658"/>
    <w:rsid w:val="007D3058"/>
    <w:rsid w:val="007D3428"/>
    <w:rsid w:val="007D3E95"/>
    <w:rsid w:val="007D64EA"/>
    <w:rsid w:val="007D70FB"/>
    <w:rsid w:val="007D78FB"/>
    <w:rsid w:val="007E083B"/>
    <w:rsid w:val="007E1905"/>
    <w:rsid w:val="007E3A34"/>
    <w:rsid w:val="007E3F46"/>
    <w:rsid w:val="007E5226"/>
    <w:rsid w:val="007E6180"/>
    <w:rsid w:val="007E6252"/>
    <w:rsid w:val="007E7F78"/>
    <w:rsid w:val="007F1E8D"/>
    <w:rsid w:val="007F4032"/>
    <w:rsid w:val="007F6E5A"/>
    <w:rsid w:val="007F7530"/>
    <w:rsid w:val="00801F8F"/>
    <w:rsid w:val="008052A1"/>
    <w:rsid w:val="00807B75"/>
    <w:rsid w:val="00807BCD"/>
    <w:rsid w:val="008119A9"/>
    <w:rsid w:val="00812EA8"/>
    <w:rsid w:val="00814CDE"/>
    <w:rsid w:val="008155EB"/>
    <w:rsid w:val="00815901"/>
    <w:rsid w:val="008178AA"/>
    <w:rsid w:val="00817A2E"/>
    <w:rsid w:val="0082558A"/>
    <w:rsid w:val="00826690"/>
    <w:rsid w:val="0083069E"/>
    <w:rsid w:val="00830D2C"/>
    <w:rsid w:val="008314C1"/>
    <w:rsid w:val="00831A33"/>
    <w:rsid w:val="00831E22"/>
    <w:rsid w:val="00833164"/>
    <w:rsid w:val="00835217"/>
    <w:rsid w:val="00835253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473D"/>
    <w:rsid w:val="00846997"/>
    <w:rsid w:val="00850078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B7B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28CA"/>
    <w:rsid w:val="0087640F"/>
    <w:rsid w:val="008801CF"/>
    <w:rsid w:val="00882CBD"/>
    <w:rsid w:val="00883755"/>
    <w:rsid w:val="00883E36"/>
    <w:rsid w:val="008846F2"/>
    <w:rsid w:val="00884DD2"/>
    <w:rsid w:val="00884E7E"/>
    <w:rsid w:val="00885C0D"/>
    <w:rsid w:val="00885C8D"/>
    <w:rsid w:val="0088762E"/>
    <w:rsid w:val="00890321"/>
    <w:rsid w:val="0089062B"/>
    <w:rsid w:val="0089117F"/>
    <w:rsid w:val="008931BC"/>
    <w:rsid w:val="008957E2"/>
    <w:rsid w:val="00897B3F"/>
    <w:rsid w:val="008A017D"/>
    <w:rsid w:val="008A1703"/>
    <w:rsid w:val="008A177A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1932"/>
    <w:rsid w:val="008E52D3"/>
    <w:rsid w:val="008E7225"/>
    <w:rsid w:val="008E7593"/>
    <w:rsid w:val="008E7DE6"/>
    <w:rsid w:val="008F00EB"/>
    <w:rsid w:val="008F24FC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9F0"/>
    <w:rsid w:val="00904F61"/>
    <w:rsid w:val="009073C9"/>
    <w:rsid w:val="00912911"/>
    <w:rsid w:val="00914197"/>
    <w:rsid w:val="00917559"/>
    <w:rsid w:val="00920E53"/>
    <w:rsid w:val="009215E5"/>
    <w:rsid w:val="00922BBA"/>
    <w:rsid w:val="00924763"/>
    <w:rsid w:val="00924D18"/>
    <w:rsid w:val="00925029"/>
    <w:rsid w:val="00926A62"/>
    <w:rsid w:val="00930AAE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818"/>
    <w:rsid w:val="00952A93"/>
    <w:rsid w:val="009534DD"/>
    <w:rsid w:val="00953AD7"/>
    <w:rsid w:val="00953C25"/>
    <w:rsid w:val="00953E0C"/>
    <w:rsid w:val="00953FF3"/>
    <w:rsid w:val="00957847"/>
    <w:rsid w:val="0096198D"/>
    <w:rsid w:val="00962BF7"/>
    <w:rsid w:val="00962E6B"/>
    <w:rsid w:val="009634B1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86A22"/>
    <w:rsid w:val="00987E76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05BE"/>
    <w:rsid w:val="009B156C"/>
    <w:rsid w:val="009B1C30"/>
    <w:rsid w:val="009B36FD"/>
    <w:rsid w:val="009B3840"/>
    <w:rsid w:val="009B389E"/>
    <w:rsid w:val="009B38E4"/>
    <w:rsid w:val="009B6727"/>
    <w:rsid w:val="009B6E1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8DC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55B9"/>
    <w:rsid w:val="009F6F2A"/>
    <w:rsid w:val="00A004CC"/>
    <w:rsid w:val="00A00505"/>
    <w:rsid w:val="00A008A7"/>
    <w:rsid w:val="00A040E1"/>
    <w:rsid w:val="00A05618"/>
    <w:rsid w:val="00A07034"/>
    <w:rsid w:val="00A0745A"/>
    <w:rsid w:val="00A107A4"/>
    <w:rsid w:val="00A12F9F"/>
    <w:rsid w:val="00A14727"/>
    <w:rsid w:val="00A15855"/>
    <w:rsid w:val="00A16EEB"/>
    <w:rsid w:val="00A21782"/>
    <w:rsid w:val="00A21D2B"/>
    <w:rsid w:val="00A21FAD"/>
    <w:rsid w:val="00A2212E"/>
    <w:rsid w:val="00A23131"/>
    <w:rsid w:val="00A2360B"/>
    <w:rsid w:val="00A24CC7"/>
    <w:rsid w:val="00A24EB2"/>
    <w:rsid w:val="00A25681"/>
    <w:rsid w:val="00A258C6"/>
    <w:rsid w:val="00A25D3E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38B"/>
    <w:rsid w:val="00A41FD5"/>
    <w:rsid w:val="00A44E5E"/>
    <w:rsid w:val="00A46186"/>
    <w:rsid w:val="00A50F02"/>
    <w:rsid w:val="00A50F4B"/>
    <w:rsid w:val="00A5247F"/>
    <w:rsid w:val="00A52E7F"/>
    <w:rsid w:val="00A544F2"/>
    <w:rsid w:val="00A54E2F"/>
    <w:rsid w:val="00A550E8"/>
    <w:rsid w:val="00A5563A"/>
    <w:rsid w:val="00A564E0"/>
    <w:rsid w:val="00A57A67"/>
    <w:rsid w:val="00A6023D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2A6F"/>
    <w:rsid w:val="00A73556"/>
    <w:rsid w:val="00A74A31"/>
    <w:rsid w:val="00A74BE2"/>
    <w:rsid w:val="00A74DD5"/>
    <w:rsid w:val="00A75E27"/>
    <w:rsid w:val="00A75FE9"/>
    <w:rsid w:val="00A77DD2"/>
    <w:rsid w:val="00A822C6"/>
    <w:rsid w:val="00A83009"/>
    <w:rsid w:val="00A84ED1"/>
    <w:rsid w:val="00A85722"/>
    <w:rsid w:val="00A860E5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2186"/>
    <w:rsid w:val="00AA41C5"/>
    <w:rsid w:val="00AA5B7C"/>
    <w:rsid w:val="00AA70F6"/>
    <w:rsid w:val="00AB0A57"/>
    <w:rsid w:val="00AB2986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08D2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0D34"/>
    <w:rsid w:val="00B11F07"/>
    <w:rsid w:val="00B1379B"/>
    <w:rsid w:val="00B1391B"/>
    <w:rsid w:val="00B1667F"/>
    <w:rsid w:val="00B17855"/>
    <w:rsid w:val="00B20F86"/>
    <w:rsid w:val="00B23323"/>
    <w:rsid w:val="00B23D9D"/>
    <w:rsid w:val="00B24236"/>
    <w:rsid w:val="00B24A84"/>
    <w:rsid w:val="00B25129"/>
    <w:rsid w:val="00B25F40"/>
    <w:rsid w:val="00B26678"/>
    <w:rsid w:val="00B27BD1"/>
    <w:rsid w:val="00B3257D"/>
    <w:rsid w:val="00B33D83"/>
    <w:rsid w:val="00B35020"/>
    <w:rsid w:val="00B35622"/>
    <w:rsid w:val="00B36F3F"/>
    <w:rsid w:val="00B37909"/>
    <w:rsid w:val="00B37CEB"/>
    <w:rsid w:val="00B37F88"/>
    <w:rsid w:val="00B40765"/>
    <w:rsid w:val="00B41D3F"/>
    <w:rsid w:val="00B41FA4"/>
    <w:rsid w:val="00B43B06"/>
    <w:rsid w:val="00B541EE"/>
    <w:rsid w:val="00B549F7"/>
    <w:rsid w:val="00B6255D"/>
    <w:rsid w:val="00B633A1"/>
    <w:rsid w:val="00B634F4"/>
    <w:rsid w:val="00B64F51"/>
    <w:rsid w:val="00B663A4"/>
    <w:rsid w:val="00B70A2C"/>
    <w:rsid w:val="00B71349"/>
    <w:rsid w:val="00B71610"/>
    <w:rsid w:val="00B71F57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529"/>
    <w:rsid w:val="00B85C57"/>
    <w:rsid w:val="00B85E43"/>
    <w:rsid w:val="00B866DA"/>
    <w:rsid w:val="00B875A3"/>
    <w:rsid w:val="00B87695"/>
    <w:rsid w:val="00B927EA"/>
    <w:rsid w:val="00B93438"/>
    <w:rsid w:val="00B95383"/>
    <w:rsid w:val="00B95920"/>
    <w:rsid w:val="00B95EC1"/>
    <w:rsid w:val="00B9664C"/>
    <w:rsid w:val="00BA0860"/>
    <w:rsid w:val="00BA4E8A"/>
    <w:rsid w:val="00BA52A7"/>
    <w:rsid w:val="00BA717B"/>
    <w:rsid w:val="00BA75AB"/>
    <w:rsid w:val="00BB0734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D62BF"/>
    <w:rsid w:val="00BE0717"/>
    <w:rsid w:val="00BE3B6E"/>
    <w:rsid w:val="00BE42AA"/>
    <w:rsid w:val="00BE4B68"/>
    <w:rsid w:val="00BE4E3B"/>
    <w:rsid w:val="00BE5A26"/>
    <w:rsid w:val="00BE6C5D"/>
    <w:rsid w:val="00BF1C0A"/>
    <w:rsid w:val="00BF1FF5"/>
    <w:rsid w:val="00BF2633"/>
    <w:rsid w:val="00BF3564"/>
    <w:rsid w:val="00BF35F0"/>
    <w:rsid w:val="00BF466E"/>
    <w:rsid w:val="00BF6405"/>
    <w:rsid w:val="00BF6AA8"/>
    <w:rsid w:val="00C01226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1A0C"/>
    <w:rsid w:val="00C123EB"/>
    <w:rsid w:val="00C14B55"/>
    <w:rsid w:val="00C15265"/>
    <w:rsid w:val="00C16366"/>
    <w:rsid w:val="00C20A61"/>
    <w:rsid w:val="00C21DF6"/>
    <w:rsid w:val="00C221B4"/>
    <w:rsid w:val="00C2489E"/>
    <w:rsid w:val="00C24E9B"/>
    <w:rsid w:val="00C26C72"/>
    <w:rsid w:val="00C26EC0"/>
    <w:rsid w:val="00C271D2"/>
    <w:rsid w:val="00C2724C"/>
    <w:rsid w:val="00C272C6"/>
    <w:rsid w:val="00C3238A"/>
    <w:rsid w:val="00C33889"/>
    <w:rsid w:val="00C34D07"/>
    <w:rsid w:val="00C350C6"/>
    <w:rsid w:val="00C36B0A"/>
    <w:rsid w:val="00C43FF3"/>
    <w:rsid w:val="00C44F5A"/>
    <w:rsid w:val="00C457CD"/>
    <w:rsid w:val="00C45ED8"/>
    <w:rsid w:val="00C4639C"/>
    <w:rsid w:val="00C47398"/>
    <w:rsid w:val="00C47469"/>
    <w:rsid w:val="00C50A7E"/>
    <w:rsid w:val="00C50C54"/>
    <w:rsid w:val="00C50CD8"/>
    <w:rsid w:val="00C52250"/>
    <w:rsid w:val="00C532DB"/>
    <w:rsid w:val="00C539B9"/>
    <w:rsid w:val="00C54EAC"/>
    <w:rsid w:val="00C55417"/>
    <w:rsid w:val="00C5699D"/>
    <w:rsid w:val="00C56BFE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08CA"/>
    <w:rsid w:val="00C80B86"/>
    <w:rsid w:val="00C8150C"/>
    <w:rsid w:val="00C82105"/>
    <w:rsid w:val="00C822FA"/>
    <w:rsid w:val="00C85A90"/>
    <w:rsid w:val="00C86C6D"/>
    <w:rsid w:val="00C86EE9"/>
    <w:rsid w:val="00C87CD3"/>
    <w:rsid w:val="00C90BB7"/>
    <w:rsid w:val="00C914E2"/>
    <w:rsid w:val="00C92228"/>
    <w:rsid w:val="00C95235"/>
    <w:rsid w:val="00C9561D"/>
    <w:rsid w:val="00C95F6D"/>
    <w:rsid w:val="00C970E0"/>
    <w:rsid w:val="00CA0B6E"/>
    <w:rsid w:val="00CA3BC3"/>
    <w:rsid w:val="00CA55AB"/>
    <w:rsid w:val="00CA5CBA"/>
    <w:rsid w:val="00CB0668"/>
    <w:rsid w:val="00CB180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3788"/>
    <w:rsid w:val="00CD5E1D"/>
    <w:rsid w:val="00CD7AF7"/>
    <w:rsid w:val="00CE254A"/>
    <w:rsid w:val="00CE57E2"/>
    <w:rsid w:val="00CE652B"/>
    <w:rsid w:val="00CE67F9"/>
    <w:rsid w:val="00CE6953"/>
    <w:rsid w:val="00CE7618"/>
    <w:rsid w:val="00CE762D"/>
    <w:rsid w:val="00CF301D"/>
    <w:rsid w:val="00CF4011"/>
    <w:rsid w:val="00CF401C"/>
    <w:rsid w:val="00CF53D7"/>
    <w:rsid w:val="00D00689"/>
    <w:rsid w:val="00D018C9"/>
    <w:rsid w:val="00D02087"/>
    <w:rsid w:val="00D04301"/>
    <w:rsid w:val="00D04802"/>
    <w:rsid w:val="00D0496F"/>
    <w:rsid w:val="00D07235"/>
    <w:rsid w:val="00D111B7"/>
    <w:rsid w:val="00D12549"/>
    <w:rsid w:val="00D12D33"/>
    <w:rsid w:val="00D12EB0"/>
    <w:rsid w:val="00D1375C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2EDB"/>
    <w:rsid w:val="00D44C60"/>
    <w:rsid w:val="00D44CBA"/>
    <w:rsid w:val="00D45FBF"/>
    <w:rsid w:val="00D473C8"/>
    <w:rsid w:val="00D4777E"/>
    <w:rsid w:val="00D50755"/>
    <w:rsid w:val="00D50841"/>
    <w:rsid w:val="00D528F9"/>
    <w:rsid w:val="00D55384"/>
    <w:rsid w:val="00D55A56"/>
    <w:rsid w:val="00D6022E"/>
    <w:rsid w:val="00D60EBB"/>
    <w:rsid w:val="00D62F9C"/>
    <w:rsid w:val="00D642ED"/>
    <w:rsid w:val="00D6782F"/>
    <w:rsid w:val="00D67D49"/>
    <w:rsid w:val="00D67D7F"/>
    <w:rsid w:val="00D70667"/>
    <w:rsid w:val="00D70AC3"/>
    <w:rsid w:val="00D72041"/>
    <w:rsid w:val="00D739AB"/>
    <w:rsid w:val="00D7537F"/>
    <w:rsid w:val="00D75C12"/>
    <w:rsid w:val="00D7656B"/>
    <w:rsid w:val="00D76AD5"/>
    <w:rsid w:val="00D7738D"/>
    <w:rsid w:val="00D77406"/>
    <w:rsid w:val="00D775DF"/>
    <w:rsid w:val="00D77B2F"/>
    <w:rsid w:val="00D82041"/>
    <w:rsid w:val="00D8354F"/>
    <w:rsid w:val="00D842E8"/>
    <w:rsid w:val="00D851D5"/>
    <w:rsid w:val="00D85858"/>
    <w:rsid w:val="00D875FD"/>
    <w:rsid w:val="00D90A5A"/>
    <w:rsid w:val="00D92BB1"/>
    <w:rsid w:val="00D92D7A"/>
    <w:rsid w:val="00D93518"/>
    <w:rsid w:val="00D93CDE"/>
    <w:rsid w:val="00D95503"/>
    <w:rsid w:val="00D9623D"/>
    <w:rsid w:val="00D96C88"/>
    <w:rsid w:val="00D974AE"/>
    <w:rsid w:val="00DA006E"/>
    <w:rsid w:val="00DA0C0A"/>
    <w:rsid w:val="00DA24C4"/>
    <w:rsid w:val="00DA5449"/>
    <w:rsid w:val="00DA54E3"/>
    <w:rsid w:val="00DA5963"/>
    <w:rsid w:val="00DA5C9C"/>
    <w:rsid w:val="00DA638F"/>
    <w:rsid w:val="00DA6901"/>
    <w:rsid w:val="00DA6F51"/>
    <w:rsid w:val="00DA751D"/>
    <w:rsid w:val="00DA7D02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1F66"/>
    <w:rsid w:val="00DD28AE"/>
    <w:rsid w:val="00DD3596"/>
    <w:rsid w:val="00DD48E6"/>
    <w:rsid w:val="00DD5131"/>
    <w:rsid w:val="00DD5151"/>
    <w:rsid w:val="00DD5BE2"/>
    <w:rsid w:val="00DD6029"/>
    <w:rsid w:val="00DD6872"/>
    <w:rsid w:val="00DD6A73"/>
    <w:rsid w:val="00DD73BC"/>
    <w:rsid w:val="00DD7694"/>
    <w:rsid w:val="00DE12FE"/>
    <w:rsid w:val="00DE1DA3"/>
    <w:rsid w:val="00DE45DA"/>
    <w:rsid w:val="00DE526F"/>
    <w:rsid w:val="00DE5AC5"/>
    <w:rsid w:val="00DE5BA0"/>
    <w:rsid w:val="00DE70F9"/>
    <w:rsid w:val="00DF21A3"/>
    <w:rsid w:val="00DF2F2D"/>
    <w:rsid w:val="00DF4887"/>
    <w:rsid w:val="00DF580D"/>
    <w:rsid w:val="00DF59AE"/>
    <w:rsid w:val="00DF6242"/>
    <w:rsid w:val="00DF6AA5"/>
    <w:rsid w:val="00E00874"/>
    <w:rsid w:val="00E013B4"/>
    <w:rsid w:val="00E02848"/>
    <w:rsid w:val="00E028D9"/>
    <w:rsid w:val="00E032DA"/>
    <w:rsid w:val="00E04798"/>
    <w:rsid w:val="00E04D1A"/>
    <w:rsid w:val="00E05E04"/>
    <w:rsid w:val="00E065C9"/>
    <w:rsid w:val="00E07B97"/>
    <w:rsid w:val="00E11070"/>
    <w:rsid w:val="00E12206"/>
    <w:rsid w:val="00E12E46"/>
    <w:rsid w:val="00E13523"/>
    <w:rsid w:val="00E1497A"/>
    <w:rsid w:val="00E14D8F"/>
    <w:rsid w:val="00E157C3"/>
    <w:rsid w:val="00E15C3F"/>
    <w:rsid w:val="00E16604"/>
    <w:rsid w:val="00E173E6"/>
    <w:rsid w:val="00E20139"/>
    <w:rsid w:val="00E205DB"/>
    <w:rsid w:val="00E2097B"/>
    <w:rsid w:val="00E22AC1"/>
    <w:rsid w:val="00E237DF"/>
    <w:rsid w:val="00E23BD4"/>
    <w:rsid w:val="00E24D3D"/>
    <w:rsid w:val="00E26C58"/>
    <w:rsid w:val="00E31A50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370A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56BCF"/>
    <w:rsid w:val="00E60B4A"/>
    <w:rsid w:val="00E60C51"/>
    <w:rsid w:val="00E61AB5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77506"/>
    <w:rsid w:val="00E805BA"/>
    <w:rsid w:val="00E83B01"/>
    <w:rsid w:val="00E83E7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1885"/>
    <w:rsid w:val="00EA240D"/>
    <w:rsid w:val="00EA246D"/>
    <w:rsid w:val="00EA28D0"/>
    <w:rsid w:val="00EA30A5"/>
    <w:rsid w:val="00EA58B3"/>
    <w:rsid w:val="00EA5A21"/>
    <w:rsid w:val="00EA62EA"/>
    <w:rsid w:val="00EA7A52"/>
    <w:rsid w:val="00EB1C7D"/>
    <w:rsid w:val="00EB283F"/>
    <w:rsid w:val="00EB2B2A"/>
    <w:rsid w:val="00EB39E5"/>
    <w:rsid w:val="00EB3EFA"/>
    <w:rsid w:val="00EB410E"/>
    <w:rsid w:val="00EB4926"/>
    <w:rsid w:val="00EB5180"/>
    <w:rsid w:val="00EB53A3"/>
    <w:rsid w:val="00EB6A3A"/>
    <w:rsid w:val="00EB7D25"/>
    <w:rsid w:val="00EB7DCE"/>
    <w:rsid w:val="00EC01D3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245C"/>
    <w:rsid w:val="00ED3277"/>
    <w:rsid w:val="00ED4008"/>
    <w:rsid w:val="00ED6A21"/>
    <w:rsid w:val="00ED6CA4"/>
    <w:rsid w:val="00ED7AB9"/>
    <w:rsid w:val="00EE089D"/>
    <w:rsid w:val="00EE0D9C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2480"/>
    <w:rsid w:val="00EF32EC"/>
    <w:rsid w:val="00EF3391"/>
    <w:rsid w:val="00EF557E"/>
    <w:rsid w:val="00EF6633"/>
    <w:rsid w:val="00EF72E9"/>
    <w:rsid w:val="00EF785E"/>
    <w:rsid w:val="00F02751"/>
    <w:rsid w:val="00F02E6A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47DCE"/>
    <w:rsid w:val="00F51D3C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77B91"/>
    <w:rsid w:val="00F80DE8"/>
    <w:rsid w:val="00F81508"/>
    <w:rsid w:val="00F81B06"/>
    <w:rsid w:val="00F84FCE"/>
    <w:rsid w:val="00F8524C"/>
    <w:rsid w:val="00F85574"/>
    <w:rsid w:val="00F855C9"/>
    <w:rsid w:val="00F85BDD"/>
    <w:rsid w:val="00F85F90"/>
    <w:rsid w:val="00F914AB"/>
    <w:rsid w:val="00F91DA3"/>
    <w:rsid w:val="00F93C41"/>
    <w:rsid w:val="00F93E00"/>
    <w:rsid w:val="00F9404F"/>
    <w:rsid w:val="00F94891"/>
    <w:rsid w:val="00F96227"/>
    <w:rsid w:val="00FA0386"/>
    <w:rsid w:val="00FA0466"/>
    <w:rsid w:val="00FA0DE3"/>
    <w:rsid w:val="00FA26FE"/>
    <w:rsid w:val="00FA2EDD"/>
    <w:rsid w:val="00FA3605"/>
    <w:rsid w:val="00FA655C"/>
    <w:rsid w:val="00FB0959"/>
    <w:rsid w:val="00FB204D"/>
    <w:rsid w:val="00FB5063"/>
    <w:rsid w:val="00FB5A36"/>
    <w:rsid w:val="00FB5BD3"/>
    <w:rsid w:val="00FB79D3"/>
    <w:rsid w:val="00FC36FE"/>
    <w:rsid w:val="00FC56B9"/>
    <w:rsid w:val="00FC6A18"/>
    <w:rsid w:val="00FC7035"/>
    <w:rsid w:val="00FD3687"/>
    <w:rsid w:val="00FD53AC"/>
    <w:rsid w:val="00FD5BCA"/>
    <w:rsid w:val="00FD7344"/>
    <w:rsid w:val="00FE2E91"/>
    <w:rsid w:val="00FE68D0"/>
    <w:rsid w:val="00FE6CDE"/>
    <w:rsid w:val="00FE7F7D"/>
    <w:rsid w:val="00FF2329"/>
    <w:rsid w:val="00FF459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FA6BB"/>
  <w15:chartTrackingRefBased/>
  <w15:docId w15:val="{4D2F921E-6C20-4BF0-ACFD-1D2738B7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D07-5466-4852-9E15-662B9B7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33</cp:revision>
  <cp:lastPrinted>2020-11-29T21:40:00Z</cp:lastPrinted>
  <dcterms:created xsi:type="dcterms:W3CDTF">2021-04-16T10:46:00Z</dcterms:created>
  <dcterms:modified xsi:type="dcterms:W3CDTF">2021-05-06T17:25:00Z</dcterms:modified>
</cp:coreProperties>
</file>