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F04C" w14:textId="77777777" w:rsidR="0085565D" w:rsidRDefault="0085565D"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Minutes of a Meeting held in </w:t>
      </w:r>
      <w:r w:rsidR="00C97788">
        <w:rPr>
          <w:rFonts w:cs="Arial"/>
          <w:b/>
          <w:bCs/>
          <w:sz w:val="24"/>
          <w:lang w:val="en-GB"/>
        </w:rPr>
        <w:t>the village hall</w:t>
      </w:r>
      <w:r w:rsidR="009103D8">
        <w:rPr>
          <w:rFonts w:cs="Arial"/>
          <w:b/>
          <w:bCs/>
          <w:sz w:val="24"/>
          <w:lang w:val="en-GB"/>
        </w:rPr>
        <w:t xml:space="preserve"> </w:t>
      </w:r>
      <w:r w:rsidR="004245D8">
        <w:rPr>
          <w:rFonts w:cs="Arial"/>
          <w:b/>
          <w:bCs/>
          <w:sz w:val="24"/>
          <w:lang w:val="en-GB"/>
        </w:rPr>
        <w:t>at 7.30 p</w:t>
      </w:r>
      <w:r w:rsidR="00352211">
        <w:rPr>
          <w:rFonts w:cs="Arial"/>
          <w:b/>
          <w:bCs/>
          <w:sz w:val="24"/>
          <w:lang w:val="en-GB"/>
        </w:rPr>
        <w:t>m</w:t>
      </w:r>
      <w:r>
        <w:rPr>
          <w:rFonts w:cs="Arial"/>
          <w:b/>
          <w:bCs/>
          <w:sz w:val="24"/>
          <w:lang w:val="en-GB"/>
        </w:rPr>
        <w:t xml:space="preserve"> on</w:t>
      </w:r>
    </w:p>
    <w:p w14:paraId="0D395540" w14:textId="77777777" w:rsidR="0085565D" w:rsidRDefault="003B0DB5"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Thursday </w:t>
      </w:r>
      <w:r w:rsidR="002B274C">
        <w:rPr>
          <w:rFonts w:cs="Arial"/>
          <w:b/>
          <w:bCs/>
          <w:sz w:val="24"/>
          <w:lang w:val="en-GB"/>
        </w:rPr>
        <w:t>6</w:t>
      </w:r>
      <w:r w:rsidR="002B274C" w:rsidRPr="002B274C">
        <w:rPr>
          <w:rFonts w:cs="Arial"/>
          <w:b/>
          <w:bCs/>
          <w:sz w:val="24"/>
          <w:vertAlign w:val="superscript"/>
          <w:lang w:val="en-GB"/>
        </w:rPr>
        <w:t>th</w:t>
      </w:r>
      <w:r w:rsidR="002B274C">
        <w:rPr>
          <w:rFonts w:cs="Arial"/>
          <w:b/>
          <w:bCs/>
          <w:sz w:val="24"/>
          <w:lang w:val="en-GB"/>
        </w:rPr>
        <w:t xml:space="preserve"> September</w:t>
      </w:r>
      <w:r w:rsidR="003225C2">
        <w:rPr>
          <w:rFonts w:cs="Arial"/>
          <w:b/>
          <w:bCs/>
          <w:sz w:val="24"/>
          <w:lang w:val="en-GB"/>
        </w:rPr>
        <w:t xml:space="preserve"> 2018</w:t>
      </w:r>
    </w:p>
    <w:p w14:paraId="62AEC87B" w14:textId="4EED1697" w:rsidR="00B54067" w:rsidRDefault="00B54067" w:rsidP="00376048">
      <w:pPr>
        <w:spacing w:line="240" w:lineRule="auto"/>
        <w:contextualSpacing/>
        <w:rPr>
          <w:rFonts w:cs="Arial"/>
          <w:bCs/>
          <w:szCs w:val="20"/>
          <w:lang w:val="en-GB"/>
        </w:rPr>
      </w:pPr>
    </w:p>
    <w:p w14:paraId="664E0580" w14:textId="77777777" w:rsidR="00EC4D27" w:rsidRPr="000B4AFF" w:rsidRDefault="00B54067" w:rsidP="00376048">
      <w:pPr>
        <w:spacing w:line="240" w:lineRule="auto"/>
        <w:contextualSpacing/>
        <w:rPr>
          <w:szCs w:val="20"/>
        </w:rPr>
      </w:pPr>
      <w:r w:rsidRPr="000B4AFF">
        <w:rPr>
          <w:szCs w:val="20"/>
        </w:rPr>
        <w:t xml:space="preserve"> </w:t>
      </w:r>
    </w:p>
    <w:tbl>
      <w:tblPr>
        <w:tblStyle w:val="TableGridLight"/>
        <w:tblW w:w="9488" w:type="dxa"/>
        <w:tblLayout w:type="fixed"/>
        <w:tblLook w:val="0020" w:firstRow="1" w:lastRow="0" w:firstColumn="0" w:lastColumn="0" w:noHBand="0" w:noVBand="0"/>
      </w:tblPr>
      <w:tblGrid>
        <w:gridCol w:w="841"/>
        <w:gridCol w:w="8221"/>
        <w:gridCol w:w="426"/>
      </w:tblGrid>
      <w:tr w:rsidR="0085565D" w14:paraId="011336DE" w14:textId="77777777" w:rsidTr="00832639">
        <w:trPr>
          <w:trHeight w:val="683"/>
        </w:trPr>
        <w:tc>
          <w:tcPr>
            <w:tcW w:w="841" w:type="dxa"/>
          </w:tcPr>
          <w:p w14:paraId="5A35F224" w14:textId="77777777" w:rsidR="0085565D" w:rsidRPr="00CE54BA" w:rsidRDefault="00CE54BA" w:rsidP="00CE54BA">
            <w:pPr>
              <w:spacing w:line="240" w:lineRule="auto"/>
              <w:contextualSpacing/>
              <w:rPr>
                <w:b/>
                <w:sz w:val="16"/>
                <w:szCs w:val="16"/>
                <w:lang w:val="en-GB"/>
              </w:rPr>
            </w:pPr>
            <w:r w:rsidRPr="00CE54BA">
              <w:rPr>
                <w:b/>
                <w:sz w:val="16"/>
                <w:szCs w:val="16"/>
                <w:lang w:val="en-GB"/>
              </w:rPr>
              <w:t>105/18</w:t>
            </w:r>
          </w:p>
        </w:tc>
        <w:tc>
          <w:tcPr>
            <w:tcW w:w="8221" w:type="dxa"/>
          </w:tcPr>
          <w:p w14:paraId="62972578" w14:textId="77777777" w:rsidR="00214EC2" w:rsidRPr="00CE54BA" w:rsidRDefault="0085565D" w:rsidP="00CE54BA">
            <w:pPr>
              <w:spacing w:line="240" w:lineRule="auto"/>
              <w:contextualSpacing/>
              <w:rPr>
                <w:rFonts w:cs="Arial"/>
                <w:bCs/>
                <w:szCs w:val="20"/>
                <w:lang w:val="en-GB"/>
              </w:rPr>
            </w:pPr>
            <w:r w:rsidRPr="00CE54BA">
              <w:rPr>
                <w:rFonts w:cs="Arial"/>
                <w:b/>
                <w:bCs/>
                <w:szCs w:val="20"/>
                <w:u w:val="single"/>
                <w:lang w:val="en-GB"/>
              </w:rPr>
              <w:t>APOLOGIES</w:t>
            </w:r>
            <w:r w:rsidRPr="00CE54BA">
              <w:rPr>
                <w:rFonts w:cs="Arial"/>
                <w:b/>
                <w:bCs/>
                <w:szCs w:val="20"/>
                <w:lang w:val="en-GB"/>
              </w:rPr>
              <w:t xml:space="preserve"> </w:t>
            </w:r>
            <w:r w:rsidR="00ED3F08" w:rsidRPr="00CE54BA">
              <w:rPr>
                <w:rFonts w:cs="Arial"/>
                <w:b/>
                <w:bCs/>
                <w:szCs w:val="20"/>
                <w:lang w:val="en-GB"/>
              </w:rPr>
              <w:t xml:space="preserve"> </w:t>
            </w:r>
          </w:p>
          <w:p w14:paraId="5B8556FE" w14:textId="77777777" w:rsidR="00A96586" w:rsidRPr="00CE54BA" w:rsidRDefault="00CE54BA" w:rsidP="00CE54BA">
            <w:pPr>
              <w:spacing w:line="240" w:lineRule="auto"/>
              <w:contextualSpacing/>
              <w:rPr>
                <w:sz w:val="24"/>
                <w:lang w:val="en-GB"/>
              </w:rPr>
            </w:pPr>
            <w:r w:rsidRPr="00CE54BA">
              <w:rPr>
                <w:rFonts w:cs="Arial"/>
                <w:bCs/>
                <w:szCs w:val="20"/>
                <w:lang w:val="en-GB"/>
              </w:rPr>
              <w:t>Cllr B King</w:t>
            </w:r>
          </w:p>
        </w:tc>
        <w:tc>
          <w:tcPr>
            <w:tcW w:w="426" w:type="dxa"/>
          </w:tcPr>
          <w:p w14:paraId="2567256B" w14:textId="77777777" w:rsidR="0085565D" w:rsidRPr="00CE54BA" w:rsidRDefault="0085565D" w:rsidP="00CE54BA">
            <w:pPr>
              <w:spacing w:line="240" w:lineRule="auto"/>
              <w:contextualSpacing/>
              <w:rPr>
                <w:sz w:val="24"/>
                <w:lang w:val="en-GB"/>
              </w:rPr>
            </w:pPr>
          </w:p>
        </w:tc>
      </w:tr>
      <w:tr w:rsidR="0085565D" w14:paraId="5EAF0893" w14:textId="77777777" w:rsidTr="00832639">
        <w:trPr>
          <w:trHeight w:val="834"/>
        </w:trPr>
        <w:tc>
          <w:tcPr>
            <w:tcW w:w="841" w:type="dxa"/>
          </w:tcPr>
          <w:p w14:paraId="592C9094" w14:textId="77777777" w:rsidR="0085565D" w:rsidRPr="00CE54BA" w:rsidRDefault="00CE54BA" w:rsidP="00CE54BA">
            <w:pPr>
              <w:spacing w:line="240" w:lineRule="auto"/>
              <w:contextualSpacing/>
              <w:rPr>
                <w:b/>
                <w:sz w:val="16"/>
                <w:szCs w:val="16"/>
                <w:lang w:val="en-GB"/>
              </w:rPr>
            </w:pPr>
            <w:r w:rsidRPr="00CE54BA">
              <w:rPr>
                <w:b/>
                <w:sz w:val="16"/>
                <w:szCs w:val="16"/>
                <w:lang w:val="en-GB"/>
              </w:rPr>
              <w:t>106/18</w:t>
            </w:r>
          </w:p>
        </w:tc>
        <w:tc>
          <w:tcPr>
            <w:tcW w:w="8221" w:type="dxa"/>
          </w:tcPr>
          <w:p w14:paraId="1DB364DF" w14:textId="77777777" w:rsidR="00A063BE" w:rsidRPr="00CE54BA" w:rsidRDefault="0085565D" w:rsidP="00CE54BA">
            <w:pPr>
              <w:spacing w:line="240" w:lineRule="auto"/>
              <w:contextualSpacing/>
              <w:rPr>
                <w:rFonts w:cs="Arial"/>
                <w:b/>
                <w:bCs/>
                <w:szCs w:val="20"/>
                <w:u w:val="single"/>
                <w:lang w:val="en-GB"/>
              </w:rPr>
            </w:pPr>
            <w:r w:rsidRPr="00CE54BA">
              <w:rPr>
                <w:rFonts w:cs="Arial"/>
                <w:b/>
                <w:bCs/>
                <w:szCs w:val="20"/>
                <w:u w:val="single"/>
                <w:lang w:val="en-GB"/>
              </w:rPr>
              <w:t>DECLARATIONS OF INTEREST</w:t>
            </w:r>
          </w:p>
          <w:p w14:paraId="06317B8F" w14:textId="77777777" w:rsidR="00A87EE6" w:rsidRPr="00CE54BA" w:rsidRDefault="00A87EE6" w:rsidP="00CE54BA">
            <w:pPr>
              <w:spacing w:line="240" w:lineRule="auto"/>
              <w:contextualSpacing/>
              <w:rPr>
                <w:rFonts w:cs="Arial"/>
                <w:bCs/>
                <w:szCs w:val="20"/>
                <w:lang w:val="en-GB"/>
              </w:rPr>
            </w:pPr>
          </w:p>
          <w:p w14:paraId="335DC76F" w14:textId="77777777" w:rsidR="00A53269" w:rsidRPr="00CE54BA" w:rsidRDefault="00A53269" w:rsidP="00CE54BA">
            <w:pPr>
              <w:spacing w:line="240" w:lineRule="auto"/>
              <w:contextualSpacing/>
              <w:rPr>
                <w:rFonts w:cs="Arial"/>
                <w:bCs/>
                <w:szCs w:val="20"/>
                <w:lang w:val="en-GB"/>
              </w:rPr>
            </w:pPr>
            <w:r w:rsidRPr="00CE54BA">
              <w:rPr>
                <w:rFonts w:cs="Arial"/>
                <w:bCs/>
                <w:szCs w:val="20"/>
                <w:lang w:val="en-GB"/>
              </w:rPr>
              <w:t>No Declaration</w:t>
            </w:r>
          </w:p>
        </w:tc>
        <w:tc>
          <w:tcPr>
            <w:tcW w:w="426" w:type="dxa"/>
          </w:tcPr>
          <w:p w14:paraId="2FB8C6CA" w14:textId="77777777" w:rsidR="0085565D" w:rsidRPr="00CE54BA" w:rsidRDefault="0085565D" w:rsidP="00CE54BA">
            <w:pPr>
              <w:spacing w:line="240" w:lineRule="auto"/>
              <w:contextualSpacing/>
              <w:rPr>
                <w:sz w:val="24"/>
                <w:lang w:val="en-GB"/>
              </w:rPr>
            </w:pPr>
          </w:p>
        </w:tc>
      </w:tr>
      <w:tr w:rsidR="0085565D" w14:paraId="248C6971" w14:textId="77777777" w:rsidTr="00832639">
        <w:trPr>
          <w:trHeight w:val="789"/>
        </w:trPr>
        <w:tc>
          <w:tcPr>
            <w:tcW w:w="841" w:type="dxa"/>
          </w:tcPr>
          <w:p w14:paraId="7BE8DD65" w14:textId="77777777" w:rsidR="0085565D" w:rsidRPr="00CE54BA" w:rsidRDefault="00CE54BA" w:rsidP="00CE54BA">
            <w:pPr>
              <w:spacing w:line="240" w:lineRule="auto"/>
              <w:contextualSpacing/>
              <w:rPr>
                <w:b/>
                <w:sz w:val="16"/>
                <w:szCs w:val="16"/>
                <w:lang w:val="en-GB"/>
              </w:rPr>
            </w:pPr>
            <w:r w:rsidRPr="00CE54BA">
              <w:rPr>
                <w:b/>
                <w:sz w:val="16"/>
                <w:szCs w:val="16"/>
                <w:lang w:val="en-GB"/>
              </w:rPr>
              <w:t>107/18</w:t>
            </w:r>
          </w:p>
        </w:tc>
        <w:tc>
          <w:tcPr>
            <w:tcW w:w="8221" w:type="dxa"/>
          </w:tcPr>
          <w:p w14:paraId="2F825E68" w14:textId="77777777" w:rsidR="0085565D" w:rsidRPr="00CE54BA" w:rsidRDefault="0085565D" w:rsidP="00CE54BA">
            <w:pPr>
              <w:keepNext/>
              <w:spacing w:line="240" w:lineRule="auto"/>
              <w:contextualSpacing/>
              <w:rPr>
                <w:rFonts w:cs="Arial"/>
                <w:b/>
                <w:bCs/>
                <w:szCs w:val="20"/>
                <w:u w:val="single"/>
                <w:lang w:val="en-GB"/>
              </w:rPr>
            </w:pPr>
            <w:r w:rsidRPr="00CE54BA">
              <w:rPr>
                <w:rFonts w:cs="Arial"/>
                <w:b/>
                <w:bCs/>
                <w:szCs w:val="20"/>
                <w:u w:val="single"/>
                <w:lang w:val="en-GB"/>
              </w:rPr>
              <w:t xml:space="preserve">MINUTES OF THE PREVIOUS MEETING OF THE PARISH COUNCIL  </w:t>
            </w:r>
          </w:p>
          <w:p w14:paraId="376C9938" w14:textId="77777777" w:rsidR="00E9489E" w:rsidRPr="00CE54BA" w:rsidRDefault="00803F50" w:rsidP="00CE54BA">
            <w:pPr>
              <w:spacing w:line="240" w:lineRule="auto"/>
              <w:contextualSpacing/>
              <w:jc w:val="both"/>
              <w:rPr>
                <w:rFonts w:cs="Arial"/>
                <w:lang w:val="en-GB"/>
              </w:rPr>
            </w:pPr>
            <w:r w:rsidRPr="00CE54BA">
              <w:rPr>
                <w:rFonts w:cs="Arial"/>
                <w:lang w:val="en-GB"/>
              </w:rPr>
              <w:t>The</w:t>
            </w:r>
            <w:r w:rsidR="005144B2" w:rsidRPr="00CE54BA">
              <w:rPr>
                <w:rFonts w:cs="Arial"/>
                <w:lang w:val="en-GB"/>
              </w:rPr>
              <w:t xml:space="preserve"> </w:t>
            </w:r>
            <w:r w:rsidRPr="00CE54BA">
              <w:rPr>
                <w:rFonts w:cs="Arial"/>
                <w:lang w:val="en-GB"/>
              </w:rPr>
              <w:t xml:space="preserve">minutes </w:t>
            </w:r>
            <w:r w:rsidR="00A06717" w:rsidRPr="00CE54BA">
              <w:rPr>
                <w:rFonts w:cs="Arial"/>
                <w:lang w:val="en-GB"/>
              </w:rPr>
              <w:t>of the meeting held on</w:t>
            </w:r>
            <w:r w:rsidR="00776530" w:rsidRPr="00CE54BA">
              <w:rPr>
                <w:rFonts w:cs="Arial"/>
                <w:lang w:val="en-GB"/>
              </w:rPr>
              <w:t xml:space="preserve"> </w:t>
            </w:r>
            <w:r w:rsidR="00CE54BA" w:rsidRPr="00CE54BA">
              <w:rPr>
                <w:rFonts w:cs="Arial"/>
                <w:lang w:val="en-GB"/>
              </w:rPr>
              <w:t>Thursday 2</w:t>
            </w:r>
            <w:r w:rsidR="00CE54BA" w:rsidRPr="00CE54BA">
              <w:rPr>
                <w:rFonts w:cs="Arial"/>
                <w:vertAlign w:val="superscript"/>
                <w:lang w:val="en-GB"/>
              </w:rPr>
              <w:t>nd</w:t>
            </w:r>
            <w:r w:rsidR="00CE54BA" w:rsidRPr="00CE54BA">
              <w:rPr>
                <w:rFonts w:cs="Arial"/>
                <w:lang w:val="en-GB"/>
              </w:rPr>
              <w:t xml:space="preserve"> August</w:t>
            </w:r>
            <w:r w:rsidR="003B0DB5" w:rsidRPr="00CE54BA">
              <w:rPr>
                <w:rFonts w:cs="Arial"/>
                <w:lang w:val="en-GB"/>
              </w:rPr>
              <w:t xml:space="preserve"> </w:t>
            </w:r>
            <w:r w:rsidR="00B56640" w:rsidRPr="00CE54BA">
              <w:rPr>
                <w:rFonts w:cs="Arial"/>
                <w:lang w:val="en-GB"/>
              </w:rPr>
              <w:t xml:space="preserve">were </w:t>
            </w:r>
            <w:r w:rsidR="006057F1" w:rsidRPr="00CE54BA">
              <w:rPr>
                <w:rFonts w:cs="Arial"/>
                <w:lang w:val="en-GB"/>
              </w:rPr>
              <w:t>approved</w:t>
            </w:r>
            <w:r w:rsidR="005144B2" w:rsidRPr="00CE54BA">
              <w:rPr>
                <w:rFonts w:cs="Arial"/>
                <w:lang w:val="en-GB"/>
              </w:rPr>
              <w:t xml:space="preserve">. </w:t>
            </w:r>
          </w:p>
          <w:p w14:paraId="5C3EC039" w14:textId="77777777" w:rsidR="00B64FF0" w:rsidRPr="00CE54BA" w:rsidRDefault="00B64FF0" w:rsidP="00CE54BA">
            <w:pPr>
              <w:spacing w:line="240" w:lineRule="auto"/>
              <w:contextualSpacing/>
              <w:jc w:val="both"/>
              <w:rPr>
                <w:sz w:val="24"/>
                <w:lang w:val="en-GB"/>
              </w:rPr>
            </w:pPr>
          </w:p>
        </w:tc>
        <w:tc>
          <w:tcPr>
            <w:tcW w:w="426" w:type="dxa"/>
          </w:tcPr>
          <w:p w14:paraId="6E614477" w14:textId="77777777" w:rsidR="0085565D" w:rsidRPr="00CE54BA" w:rsidRDefault="0085565D" w:rsidP="00CE54BA">
            <w:pPr>
              <w:spacing w:line="240" w:lineRule="auto"/>
              <w:contextualSpacing/>
              <w:rPr>
                <w:sz w:val="24"/>
                <w:lang w:val="en-GB"/>
              </w:rPr>
            </w:pPr>
            <w:r w:rsidRPr="00CE54BA">
              <w:rPr>
                <w:lang w:val="en-GB"/>
              </w:rPr>
              <w:t xml:space="preserve"> </w:t>
            </w:r>
          </w:p>
        </w:tc>
      </w:tr>
      <w:tr w:rsidR="00232F40" w14:paraId="70019D5D" w14:textId="77777777" w:rsidTr="00832639">
        <w:trPr>
          <w:trHeight w:val="737"/>
        </w:trPr>
        <w:tc>
          <w:tcPr>
            <w:tcW w:w="841" w:type="dxa"/>
          </w:tcPr>
          <w:p w14:paraId="39B5D038" w14:textId="77777777" w:rsidR="00232F40" w:rsidRPr="00CE54BA" w:rsidRDefault="00CE54BA" w:rsidP="00CE54BA">
            <w:pPr>
              <w:spacing w:line="240" w:lineRule="auto"/>
              <w:contextualSpacing/>
              <w:rPr>
                <w:rFonts w:cs="Arial"/>
                <w:b/>
                <w:bCs/>
                <w:sz w:val="16"/>
                <w:szCs w:val="16"/>
                <w:lang w:val="en-GB"/>
              </w:rPr>
            </w:pPr>
            <w:r w:rsidRPr="00CE54BA">
              <w:rPr>
                <w:rFonts w:cs="Arial"/>
                <w:b/>
                <w:bCs/>
                <w:sz w:val="16"/>
                <w:szCs w:val="16"/>
                <w:lang w:val="en-GB"/>
              </w:rPr>
              <w:t>108/1</w:t>
            </w:r>
            <w:r w:rsidR="00B31C4F" w:rsidRPr="00CE54BA">
              <w:rPr>
                <w:rFonts w:cs="Arial"/>
                <w:b/>
                <w:bCs/>
                <w:sz w:val="16"/>
                <w:szCs w:val="16"/>
                <w:lang w:val="en-GB"/>
              </w:rPr>
              <w:t>8</w:t>
            </w:r>
          </w:p>
        </w:tc>
        <w:tc>
          <w:tcPr>
            <w:tcW w:w="8221" w:type="dxa"/>
          </w:tcPr>
          <w:p w14:paraId="0F01C8B7" w14:textId="77777777" w:rsidR="00232F40" w:rsidRPr="00CE54BA" w:rsidRDefault="00232F40" w:rsidP="00CE54BA">
            <w:pPr>
              <w:spacing w:line="240" w:lineRule="auto"/>
              <w:contextualSpacing/>
              <w:rPr>
                <w:rFonts w:cs="Arial"/>
                <w:b/>
                <w:szCs w:val="20"/>
                <w:u w:val="single"/>
                <w:lang w:val="en-GB"/>
              </w:rPr>
            </w:pPr>
            <w:r w:rsidRPr="00CE54BA">
              <w:rPr>
                <w:rFonts w:cs="Arial"/>
                <w:b/>
                <w:szCs w:val="20"/>
                <w:u w:val="single"/>
                <w:lang w:val="en-GB"/>
              </w:rPr>
              <w:t>MATTERS ARISING</w:t>
            </w:r>
          </w:p>
          <w:p w14:paraId="527DDC30" w14:textId="77777777" w:rsidR="00A73D1E" w:rsidRDefault="003B0DB5" w:rsidP="00CE54BA">
            <w:pPr>
              <w:spacing w:line="240" w:lineRule="auto"/>
              <w:contextualSpacing/>
              <w:rPr>
                <w:rFonts w:cs="Arial"/>
                <w:b/>
                <w:szCs w:val="20"/>
                <w:lang w:val="en-GB"/>
              </w:rPr>
            </w:pPr>
            <w:r w:rsidRPr="00CE54BA">
              <w:rPr>
                <w:rFonts w:cs="Arial"/>
                <w:b/>
                <w:szCs w:val="20"/>
                <w:lang w:val="en-GB"/>
              </w:rPr>
              <w:t>a) Thames Valley Police Report – notifications of incidents in Cassington</w:t>
            </w:r>
            <w:r w:rsidR="00CE54BA" w:rsidRPr="00CE54BA">
              <w:rPr>
                <w:rFonts w:cs="Arial"/>
                <w:b/>
                <w:szCs w:val="20"/>
                <w:lang w:val="en-GB"/>
              </w:rPr>
              <w:t xml:space="preserve"> </w:t>
            </w:r>
            <w:r w:rsidR="00FC51A4">
              <w:rPr>
                <w:rFonts w:cs="Arial"/>
                <w:b/>
                <w:szCs w:val="20"/>
                <w:lang w:val="en-GB"/>
              </w:rPr>
              <w:t>–</w:t>
            </w:r>
            <w:r w:rsidR="00CE54BA" w:rsidRPr="00CE54BA">
              <w:rPr>
                <w:rFonts w:cs="Arial"/>
                <w:b/>
                <w:szCs w:val="20"/>
                <w:lang w:val="en-GB"/>
              </w:rPr>
              <w:t xml:space="preserve"> </w:t>
            </w:r>
          </w:p>
          <w:p w14:paraId="4174F0C2" w14:textId="77777777" w:rsidR="00B13175" w:rsidRDefault="00B13175" w:rsidP="00CE54BA">
            <w:pPr>
              <w:spacing w:line="240" w:lineRule="auto"/>
              <w:contextualSpacing/>
              <w:rPr>
                <w:rFonts w:cs="Arial"/>
                <w:b/>
                <w:szCs w:val="20"/>
                <w:lang w:val="en-GB"/>
              </w:rPr>
            </w:pPr>
          </w:p>
          <w:p w14:paraId="3E451BB7" w14:textId="77777777" w:rsidR="00B13175" w:rsidRDefault="00B13175" w:rsidP="00CE54BA">
            <w:pPr>
              <w:spacing w:line="240" w:lineRule="auto"/>
              <w:contextualSpacing/>
              <w:rPr>
                <w:rFonts w:cs="Arial"/>
                <w:szCs w:val="20"/>
                <w:shd w:val="clear" w:color="auto" w:fill="FFFFFF"/>
              </w:rPr>
            </w:pPr>
            <w:r w:rsidRPr="00B13175">
              <w:rPr>
                <w:rFonts w:cs="Arial"/>
                <w:szCs w:val="20"/>
                <w:shd w:val="clear" w:color="auto" w:fill="FFFFFF"/>
              </w:rPr>
              <w:t>Nottingham Knockers – Thames Valley Police Advice</w:t>
            </w:r>
            <w:r w:rsidRPr="00B13175">
              <w:rPr>
                <w:rFonts w:cs="Arial"/>
                <w:szCs w:val="20"/>
              </w:rPr>
              <w:br/>
            </w:r>
            <w:r w:rsidRPr="00B13175">
              <w:rPr>
                <w:rFonts w:cs="Arial"/>
                <w:szCs w:val="20"/>
                <w:shd w:val="clear" w:color="auto" w:fill="FFFFFF"/>
              </w:rPr>
              <w:t xml:space="preserve">Last week we received </w:t>
            </w:r>
            <w:proofErr w:type="gramStart"/>
            <w:r w:rsidRPr="00B13175">
              <w:rPr>
                <w:rFonts w:cs="Arial"/>
                <w:szCs w:val="20"/>
                <w:shd w:val="clear" w:color="auto" w:fill="FFFFFF"/>
              </w:rPr>
              <w:t>a number of</w:t>
            </w:r>
            <w:proofErr w:type="gramEnd"/>
            <w:r w:rsidRPr="00B13175">
              <w:rPr>
                <w:rFonts w:cs="Arial"/>
                <w:szCs w:val="20"/>
                <w:shd w:val="clear" w:color="auto" w:fill="FFFFFF"/>
              </w:rPr>
              <w:t xml:space="preserve"> calls about Nottingham Knockers in the West Oxon area. </w:t>
            </w:r>
            <w:r w:rsidRPr="00B13175">
              <w:rPr>
                <w:rFonts w:cs="Arial"/>
                <w:szCs w:val="20"/>
              </w:rPr>
              <w:br/>
            </w:r>
            <w:r w:rsidRPr="00B13175">
              <w:rPr>
                <w:rFonts w:cs="Arial"/>
                <w:szCs w:val="20"/>
                <w:shd w:val="clear" w:color="auto" w:fill="FFFFFF"/>
              </w:rPr>
              <w:t xml:space="preserve">Please warn your </w:t>
            </w:r>
            <w:proofErr w:type="spellStart"/>
            <w:r w:rsidRPr="00B13175">
              <w:rPr>
                <w:rFonts w:cs="Arial"/>
                <w:szCs w:val="20"/>
                <w:shd w:val="clear" w:color="auto" w:fill="FFFFFF"/>
              </w:rPr>
              <w:t>neighbours</w:t>
            </w:r>
            <w:proofErr w:type="spellEnd"/>
            <w:r w:rsidRPr="00B13175">
              <w:rPr>
                <w:rFonts w:cs="Arial"/>
                <w:szCs w:val="20"/>
                <w:shd w:val="clear" w:color="auto" w:fill="FFFFFF"/>
              </w:rPr>
              <w:t xml:space="preserve">, particularly elderly or vulnerable </w:t>
            </w:r>
            <w:proofErr w:type="spellStart"/>
            <w:r w:rsidRPr="00B13175">
              <w:rPr>
                <w:rFonts w:cs="Arial"/>
                <w:szCs w:val="20"/>
                <w:shd w:val="clear" w:color="auto" w:fill="FFFFFF"/>
              </w:rPr>
              <w:t>neighbours</w:t>
            </w:r>
            <w:proofErr w:type="spellEnd"/>
            <w:r w:rsidRPr="00B13175">
              <w:rPr>
                <w:rFonts w:cs="Arial"/>
                <w:szCs w:val="20"/>
                <w:shd w:val="clear" w:color="auto" w:fill="FFFFFF"/>
              </w:rPr>
              <w:t xml:space="preserve">, not to open the door to strangers to buy on the doorstep. Some doorstep callers may offer poor quality goods at inflated prices and if a caller is not genuine, they may be gathering information for future crime. Please keep in mind that if cold callers </w:t>
            </w:r>
            <w:proofErr w:type="gramStart"/>
            <w:r w:rsidRPr="00B13175">
              <w:rPr>
                <w:rFonts w:cs="Arial"/>
                <w:szCs w:val="20"/>
                <w:shd w:val="clear" w:color="auto" w:fill="FFFFFF"/>
              </w:rPr>
              <w:t>don’t</w:t>
            </w:r>
            <w:proofErr w:type="gramEnd"/>
            <w:r w:rsidRPr="00B13175">
              <w:rPr>
                <w:rFonts w:cs="Arial"/>
                <w:szCs w:val="20"/>
                <w:shd w:val="clear" w:color="auto" w:fill="FFFFFF"/>
              </w:rPr>
              <w:t xml:space="preserve"> get any sales in your area, they are less likely to return.</w:t>
            </w:r>
          </w:p>
          <w:p w14:paraId="7C452221" w14:textId="77777777" w:rsidR="00B13175" w:rsidRPr="00B13175" w:rsidRDefault="00B13175" w:rsidP="00CE54BA">
            <w:pPr>
              <w:spacing w:line="240" w:lineRule="auto"/>
              <w:contextualSpacing/>
              <w:rPr>
                <w:rFonts w:cs="Arial"/>
                <w:b/>
                <w:szCs w:val="20"/>
                <w:lang w:val="en-GB"/>
              </w:rPr>
            </w:pPr>
          </w:p>
          <w:p w14:paraId="033B465A" w14:textId="77777777" w:rsidR="00FC51A4" w:rsidRPr="0050102D" w:rsidRDefault="002C2C84" w:rsidP="00CE54BA">
            <w:pPr>
              <w:spacing w:line="240" w:lineRule="auto"/>
              <w:contextualSpacing/>
              <w:rPr>
                <w:rFonts w:cs="Arial"/>
                <w:szCs w:val="20"/>
                <w:lang w:val="en-GB"/>
              </w:rPr>
            </w:pPr>
            <w:r w:rsidRPr="0050102D">
              <w:rPr>
                <w:rFonts w:cs="Arial"/>
                <w:szCs w:val="20"/>
                <w:shd w:val="clear" w:color="auto" w:fill="FFFFFF"/>
              </w:rPr>
              <w:t xml:space="preserve">Overnight on the 21-22 August a red quad bike has been taken from a farm in the Milton Under Wychwood area. The Quad was seen around midnight being ridden through Milton </w:t>
            </w:r>
            <w:proofErr w:type="gramStart"/>
            <w:r w:rsidRPr="0050102D">
              <w:rPr>
                <w:rFonts w:cs="Arial"/>
                <w:szCs w:val="20"/>
                <w:shd w:val="clear" w:color="auto" w:fill="FFFFFF"/>
              </w:rPr>
              <w:t>village</w:t>
            </w:r>
            <w:proofErr w:type="gramEnd"/>
            <w:r w:rsidRPr="0050102D">
              <w:rPr>
                <w:rFonts w:cs="Arial"/>
                <w:szCs w:val="20"/>
                <w:shd w:val="clear" w:color="auto" w:fill="FFFFFF"/>
              </w:rPr>
              <w:t xml:space="preserve"> but it is unknown which direction, or a description of the offender. </w:t>
            </w:r>
            <w:r w:rsidRPr="0050102D">
              <w:rPr>
                <w:rFonts w:cs="Arial"/>
                <w:szCs w:val="20"/>
              </w:rPr>
              <w:br/>
            </w:r>
            <w:r w:rsidRPr="0050102D">
              <w:rPr>
                <w:rFonts w:cs="Arial"/>
                <w:szCs w:val="20"/>
                <w:shd w:val="clear" w:color="auto" w:fill="FFFFFF"/>
              </w:rPr>
              <w:t xml:space="preserve">If you or someone you know has seen or heard anything suspicious on the night of </w:t>
            </w:r>
            <w:proofErr w:type="gramStart"/>
            <w:r w:rsidRPr="0050102D">
              <w:rPr>
                <w:rFonts w:cs="Arial"/>
                <w:szCs w:val="20"/>
                <w:shd w:val="clear" w:color="auto" w:fill="FFFFFF"/>
              </w:rPr>
              <w:t>21-21</w:t>
            </w:r>
            <w:proofErr w:type="gramEnd"/>
            <w:r w:rsidRPr="0050102D">
              <w:rPr>
                <w:rFonts w:cs="Arial"/>
                <w:szCs w:val="20"/>
                <w:shd w:val="clear" w:color="auto" w:fill="FFFFFF"/>
              </w:rPr>
              <w:t xml:space="preserve"> please ring 101 with ref number 43180257419.</w:t>
            </w:r>
          </w:p>
          <w:p w14:paraId="14068FA3" w14:textId="77777777" w:rsidR="00A73D1E" w:rsidRPr="00CE54BA" w:rsidRDefault="00A73D1E" w:rsidP="00CE54BA">
            <w:pPr>
              <w:spacing w:line="240" w:lineRule="auto"/>
              <w:contextualSpacing/>
              <w:rPr>
                <w:rFonts w:cs="Arial"/>
                <w:b/>
                <w:szCs w:val="20"/>
                <w:lang w:val="en-GB"/>
              </w:rPr>
            </w:pPr>
          </w:p>
          <w:p w14:paraId="5AC128BF" w14:textId="77777777" w:rsidR="003B0DB5" w:rsidRDefault="003B0DB5" w:rsidP="00CE54BA">
            <w:pPr>
              <w:spacing w:line="240" w:lineRule="auto"/>
              <w:contextualSpacing/>
              <w:rPr>
                <w:rFonts w:cs="Arial"/>
                <w:b/>
                <w:szCs w:val="20"/>
                <w:lang w:val="en-GB"/>
              </w:rPr>
            </w:pPr>
            <w:r w:rsidRPr="00CE54BA">
              <w:rPr>
                <w:rFonts w:cs="Arial"/>
                <w:b/>
                <w:szCs w:val="20"/>
                <w:lang w:val="en-GB"/>
              </w:rPr>
              <w:t>b)</w:t>
            </w:r>
            <w:r w:rsidRPr="00CE54BA">
              <w:rPr>
                <w:rFonts w:cs="Arial"/>
                <w:szCs w:val="20"/>
                <w:lang w:val="en-GB"/>
              </w:rPr>
              <w:t xml:space="preserve"> </w:t>
            </w:r>
            <w:r w:rsidRPr="00CE54BA">
              <w:rPr>
                <w:rFonts w:cs="Arial"/>
                <w:b/>
                <w:szCs w:val="20"/>
                <w:lang w:val="en-GB"/>
              </w:rPr>
              <w:t>Report from the Clerk on actions from the last meeting</w:t>
            </w:r>
            <w:r w:rsidR="00CE54BA" w:rsidRPr="00CE54BA">
              <w:rPr>
                <w:rFonts w:cs="Arial"/>
                <w:b/>
                <w:szCs w:val="20"/>
                <w:lang w:val="en-GB"/>
              </w:rPr>
              <w:t xml:space="preserve"> </w:t>
            </w:r>
            <w:r w:rsidR="002C6AAF">
              <w:rPr>
                <w:rFonts w:cs="Arial"/>
                <w:b/>
                <w:szCs w:val="20"/>
                <w:lang w:val="en-GB"/>
              </w:rPr>
              <w:t>–</w:t>
            </w:r>
            <w:r w:rsidR="00CE54BA" w:rsidRPr="00CE54BA">
              <w:rPr>
                <w:rFonts w:cs="Arial"/>
                <w:b/>
                <w:szCs w:val="20"/>
                <w:lang w:val="en-GB"/>
              </w:rPr>
              <w:t xml:space="preserve"> </w:t>
            </w:r>
          </w:p>
          <w:p w14:paraId="3F4511A3" w14:textId="77777777" w:rsidR="002C6AAF" w:rsidRDefault="002C6AAF" w:rsidP="00CE54BA">
            <w:pPr>
              <w:spacing w:line="240" w:lineRule="auto"/>
              <w:contextualSpacing/>
              <w:rPr>
                <w:rFonts w:cs="Arial"/>
                <w:b/>
                <w:szCs w:val="20"/>
                <w:lang w:val="en-GB"/>
              </w:rPr>
            </w:pPr>
          </w:p>
          <w:p w14:paraId="57C2636B" w14:textId="77777777" w:rsidR="00DC151A" w:rsidRDefault="002C6AAF" w:rsidP="00CE54BA">
            <w:pPr>
              <w:spacing w:line="240" w:lineRule="auto"/>
              <w:contextualSpacing/>
              <w:rPr>
                <w:rFonts w:cs="Arial"/>
                <w:szCs w:val="20"/>
                <w:lang w:val="en-GB"/>
              </w:rPr>
            </w:pPr>
            <w:proofErr w:type="spellStart"/>
            <w:r>
              <w:rPr>
                <w:rFonts w:cs="Arial"/>
                <w:b/>
                <w:szCs w:val="20"/>
                <w:lang w:val="en-GB"/>
              </w:rPr>
              <w:t>i</w:t>
            </w:r>
            <w:proofErr w:type="spellEnd"/>
            <w:r>
              <w:rPr>
                <w:rFonts w:cs="Arial"/>
                <w:b/>
                <w:szCs w:val="20"/>
                <w:lang w:val="en-GB"/>
              </w:rPr>
              <w:t xml:space="preserve">) War Memorial </w:t>
            </w:r>
            <w:r w:rsidR="00DC151A">
              <w:rPr>
                <w:rFonts w:cs="Arial"/>
                <w:b/>
                <w:szCs w:val="20"/>
                <w:lang w:val="en-GB"/>
              </w:rPr>
              <w:t>–</w:t>
            </w:r>
            <w:r>
              <w:rPr>
                <w:rFonts w:cs="Arial"/>
                <w:b/>
                <w:szCs w:val="20"/>
                <w:lang w:val="en-GB"/>
              </w:rPr>
              <w:t xml:space="preserve"> </w:t>
            </w:r>
            <w:r w:rsidR="00DC151A">
              <w:rPr>
                <w:rFonts w:cs="Arial"/>
                <w:szCs w:val="20"/>
                <w:lang w:val="en-GB"/>
              </w:rPr>
              <w:t>The War Memorial Trust have advised that Cassington Parish Council have been awarded a grant to the amount of £1610.  The work on the memorial will start within the next few months.</w:t>
            </w:r>
            <w:r w:rsidR="00B13175">
              <w:rPr>
                <w:rFonts w:cs="Arial"/>
                <w:szCs w:val="20"/>
                <w:lang w:val="en-GB"/>
              </w:rPr>
              <w:t xml:space="preserve"> Tracey and Hugh looking to meet with James Mackintosh and the contractor.</w:t>
            </w:r>
          </w:p>
          <w:p w14:paraId="576CEB78" w14:textId="77777777" w:rsidR="00BA134C" w:rsidRDefault="00BA134C" w:rsidP="00CE54BA">
            <w:pPr>
              <w:spacing w:line="240" w:lineRule="auto"/>
              <w:contextualSpacing/>
              <w:rPr>
                <w:rFonts w:cs="Arial"/>
                <w:b/>
                <w:szCs w:val="20"/>
                <w:lang w:val="en-GB"/>
              </w:rPr>
            </w:pPr>
          </w:p>
          <w:p w14:paraId="08922E24" w14:textId="77777777" w:rsidR="0050102D" w:rsidRDefault="0050102D" w:rsidP="00CE54BA">
            <w:pPr>
              <w:spacing w:line="240" w:lineRule="auto"/>
              <w:contextualSpacing/>
              <w:rPr>
                <w:rFonts w:cs="Arial"/>
                <w:szCs w:val="20"/>
                <w:lang w:val="en-GB"/>
              </w:rPr>
            </w:pPr>
            <w:r>
              <w:rPr>
                <w:rFonts w:cs="Arial"/>
                <w:b/>
                <w:szCs w:val="20"/>
                <w:lang w:val="en-GB"/>
              </w:rPr>
              <w:t xml:space="preserve">ii) Phone Box – </w:t>
            </w:r>
            <w:r>
              <w:rPr>
                <w:rFonts w:cs="Arial"/>
                <w:szCs w:val="20"/>
                <w:lang w:val="en-GB"/>
              </w:rPr>
              <w:t xml:space="preserve">I have been in contact with </w:t>
            </w:r>
            <w:proofErr w:type="gramStart"/>
            <w:r>
              <w:rPr>
                <w:rFonts w:cs="Arial"/>
                <w:szCs w:val="20"/>
                <w:lang w:val="en-GB"/>
              </w:rPr>
              <w:t>BT</w:t>
            </w:r>
            <w:proofErr w:type="gramEnd"/>
            <w:r>
              <w:rPr>
                <w:rFonts w:cs="Arial"/>
                <w:szCs w:val="20"/>
                <w:lang w:val="en-GB"/>
              </w:rPr>
              <w:t xml:space="preserve"> and they have informed me that the Phone Box by the Red Lion pub will be removed between now and March 2019.  The lady could not give me a definite date as they have employed a sub-contractor to do the work.</w:t>
            </w:r>
          </w:p>
          <w:p w14:paraId="6B00E2DB" w14:textId="77777777" w:rsidR="0050102D" w:rsidRDefault="0050102D" w:rsidP="00CE54BA">
            <w:pPr>
              <w:spacing w:line="240" w:lineRule="auto"/>
              <w:contextualSpacing/>
              <w:rPr>
                <w:rFonts w:cs="Arial"/>
                <w:b/>
                <w:szCs w:val="20"/>
                <w:lang w:val="en-GB"/>
              </w:rPr>
            </w:pPr>
          </w:p>
          <w:p w14:paraId="1C0BEC37" w14:textId="77777777" w:rsidR="0050102D" w:rsidRPr="0050102D" w:rsidRDefault="0050102D" w:rsidP="0050102D">
            <w:pPr>
              <w:pStyle w:val="NormalWeb"/>
              <w:spacing w:before="0" w:beforeAutospacing="0" w:after="240" w:afterAutospacing="0"/>
              <w:rPr>
                <w:rFonts w:ascii="Arial" w:hAnsi="Arial" w:cs="Arial"/>
                <w:sz w:val="20"/>
                <w:szCs w:val="20"/>
              </w:rPr>
            </w:pPr>
            <w:r w:rsidRPr="0050102D">
              <w:rPr>
                <w:rFonts w:ascii="Arial" w:hAnsi="Arial" w:cs="Arial"/>
                <w:b/>
                <w:sz w:val="20"/>
                <w:szCs w:val="20"/>
              </w:rPr>
              <w:t xml:space="preserve">iii) Rural Crime Reporting Number – </w:t>
            </w:r>
            <w:r w:rsidRPr="0050102D">
              <w:rPr>
                <w:rFonts w:ascii="Arial" w:hAnsi="Arial" w:cs="Arial"/>
                <w:sz w:val="20"/>
                <w:szCs w:val="20"/>
              </w:rPr>
              <w:t xml:space="preserve">Thames Valley Police have set up a number for Rural Crime.  </w:t>
            </w:r>
            <w:r w:rsidRPr="0050102D">
              <w:rPr>
                <w:rFonts w:ascii="Arial" w:hAnsi="Arial" w:cs="Arial"/>
                <w:sz w:val="20"/>
                <w:szCs w:val="20"/>
                <w:lang w:val="en-US"/>
              </w:rPr>
              <w:t>By ringing </w:t>
            </w:r>
            <w:r w:rsidRPr="0050102D">
              <w:rPr>
                <w:rFonts w:ascii="Arial" w:hAnsi="Arial" w:cs="Arial"/>
                <w:b/>
                <w:bCs/>
                <w:sz w:val="20"/>
                <w:szCs w:val="20"/>
                <w:lang w:val="en-US"/>
              </w:rPr>
              <w:t>0800 783 0137 </w:t>
            </w:r>
            <w:r w:rsidRPr="0050102D">
              <w:rPr>
                <w:rFonts w:ascii="Arial" w:hAnsi="Arial" w:cs="Arial"/>
                <w:sz w:val="20"/>
                <w:szCs w:val="20"/>
                <w:lang w:val="en-US"/>
              </w:rPr>
              <w:t>or visiting </w:t>
            </w:r>
            <w:hyperlink r:id="rId8" w:tgtFrame="_blank" w:history="1">
              <w:r w:rsidRPr="0050102D">
                <w:rPr>
                  <w:rStyle w:val="Hyperlink"/>
                  <w:rFonts w:ascii="Arial" w:hAnsi="Arial" w:cs="Arial"/>
                  <w:color w:val="auto"/>
                  <w:sz w:val="20"/>
                  <w:szCs w:val="20"/>
                  <w:lang w:val="en-US"/>
                </w:rPr>
                <w:t>www.ruralcrimereportingline.uk</w:t>
              </w:r>
            </w:hyperlink>
            <w:r w:rsidRPr="0050102D">
              <w:rPr>
                <w:rFonts w:ascii="Arial" w:hAnsi="Arial" w:cs="Arial"/>
                <w:sz w:val="20"/>
                <w:szCs w:val="20"/>
                <w:lang w:val="en-US"/>
              </w:rPr>
              <w:t>  farmers, rural businesses and the public can anonymously give information about crime relating to:</w:t>
            </w:r>
          </w:p>
          <w:p w14:paraId="1071A8D0" w14:textId="77777777" w:rsidR="0050102D" w:rsidRDefault="0050102D" w:rsidP="0050102D">
            <w:pPr>
              <w:pStyle w:val="NormalWeb"/>
              <w:spacing w:before="0" w:beforeAutospacing="0" w:after="240" w:afterAutospacing="0"/>
              <w:ind w:left="714"/>
              <w:rPr>
                <w:rFonts w:ascii="Arial" w:hAnsi="Arial" w:cs="Arial"/>
                <w:sz w:val="20"/>
                <w:szCs w:val="20"/>
                <w:lang w:val="en-US"/>
              </w:rPr>
            </w:pPr>
            <w:r w:rsidRPr="0050102D">
              <w:rPr>
                <w:rFonts w:ascii="Arial" w:hAnsi="Arial" w:cs="Arial"/>
                <w:sz w:val="20"/>
                <w:szCs w:val="20"/>
              </w:rPr>
              <w:t>·      </w:t>
            </w:r>
            <w:r w:rsidRPr="0050102D">
              <w:rPr>
                <w:rFonts w:ascii="Arial" w:hAnsi="Arial" w:cs="Arial"/>
                <w:sz w:val="20"/>
                <w:szCs w:val="20"/>
                <w:lang w:val="en-US"/>
              </w:rPr>
              <w:t>large-scale, industrial fly-tipping</w:t>
            </w:r>
            <w:r w:rsidRPr="0050102D">
              <w:rPr>
                <w:rFonts w:ascii="Arial" w:hAnsi="Arial" w:cs="Arial"/>
                <w:sz w:val="20"/>
                <w:szCs w:val="20"/>
                <w:lang w:val="en-US"/>
              </w:rPr>
              <w:br/>
              <w:t>·      hare coursing</w:t>
            </w:r>
            <w:r w:rsidRPr="0050102D">
              <w:rPr>
                <w:rFonts w:ascii="Arial" w:hAnsi="Arial" w:cs="Arial"/>
                <w:sz w:val="20"/>
                <w:szCs w:val="20"/>
                <w:lang w:val="en-US"/>
              </w:rPr>
              <w:br/>
              <w:t>·      machinery theft; or</w:t>
            </w:r>
            <w:r w:rsidRPr="0050102D">
              <w:rPr>
                <w:rFonts w:ascii="Arial" w:hAnsi="Arial" w:cs="Arial"/>
                <w:sz w:val="20"/>
                <w:szCs w:val="20"/>
                <w:lang w:val="en-US"/>
              </w:rPr>
              <w:br/>
              <w:t>·      livestock theft</w:t>
            </w:r>
          </w:p>
          <w:p w14:paraId="7365FB31" w14:textId="77777777" w:rsidR="00882F79" w:rsidRPr="0050102D" w:rsidRDefault="0050102D" w:rsidP="0050102D">
            <w:pPr>
              <w:pStyle w:val="NormalWeb"/>
              <w:spacing w:before="0" w:beforeAutospacing="0" w:after="240" w:afterAutospacing="0"/>
              <w:rPr>
                <w:rFonts w:ascii="Arial" w:hAnsi="Arial" w:cs="Arial"/>
                <w:sz w:val="20"/>
                <w:szCs w:val="20"/>
              </w:rPr>
            </w:pPr>
            <w:r>
              <w:rPr>
                <w:rFonts w:ascii="Arial" w:hAnsi="Arial" w:cs="Arial"/>
                <w:b/>
                <w:sz w:val="20"/>
                <w:szCs w:val="20"/>
              </w:rPr>
              <w:t xml:space="preserve">iv) Defib – </w:t>
            </w:r>
            <w:r>
              <w:rPr>
                <w:rFonts w:ascii="Arial" w:hAnsi="Arial" w:cs="Arial"/>
                <w:sz w:val="20"/>
                <w:szCs w:val="20"/>
              </w:rPr>
              <w:t>I have been notified that the defibrillator on the wall of the Village Hall has been registered with South Central Ambulance Service.</w:t>
            </w:r>
          </w:p>
          <w:p w14:paraId="2A627985" w14:textId="77777777" w:rsidR="000F7C05" w:rsidRPr="00FF1C1A" w:rsidRDefault="00A73D1E" w:rsidP="00511734">
            <w:pPr>
              <w:spacing w:line="240" w:lineRule="auto"/>
              <w:contextualSpacing/>
              <w:rPr>
                <w:rFonts w:cs="Arial"/>
                <w:szCs w:val="20"/>
                <w:lang w:val="en-GB"/>
              </w:rPr>
            </w:pPr>
            <w:r w:rsidRPr="00CE54BA">
              <w:rPr>
                <w:rFonts w:cs="Arial"/>
                <w:b/>
                <w:szCs w:val="20"/>
                <w:lang w:val="en-GB"/>
              </w:rPr>
              <w:t>c</w:t>
            </w:r>
            <w:r w:rsidR="00F4408D" w:rsidRPr="00CE54BA">
              <w:rPr>
                <w:rFonts w:cs="Arial"/>
                <w:b/>
                <w:szCs w:val="20"/>
                <w:lang w:val="en-GB"/>
              </w:rPr>
              <w:t>) Playing Field</w:t>
            </w:r>
            <w:r w:rsidR="00882F79" w:rsidRPr="00CE54BA">
              <w:rPr>
                <w:rFonts w:cs="Arial"/>
                <w:b/>
                <w:szCs w:val="20"/>
                <w:lang w:val="en-GB"/>
              </w:rPr>
              <w:t xml:space="preserve"> – Sports Pavilion Improvements</w:t>
            </w:r>
            <w:r w:rsidR="000F7C05" w:rsidRPr="00CE54BA">
              <w:rPr>
                <w:rFonts w:cs="Arial"/>
                <w:b/>
                <w:szCs w:val="20"/>
                <w:lang w:val="en-GB"/>
              </w:rPr>
              <w:t xml:space="preserve"> – </w:t>
            </w:r>
            <w:r w:rsidR="00FF1C1A">
              <w:rPr>
                <w:rFonts w:cs="Arial"/>
                <w:szCs w:val="20"/>
                <w:lang w:val="en-GB"/>
              </w:rPr>
              <w:t>Kathryn has been looking at a new kitchen for the sports pavilion.  Hugh Thomas and Dave Butlin have been to the sports pavilion to have a look to see what the roof is like and whether it will need some simple fixing or major repair. They have decided that a few tiles will need replacing but nothing major.</w:t>
            </w:r>
          </w:p>
          <w:p w14:paraId="1EDC9A64" w14:textId="77777777" w:rsidR="00F4408D" w:rsidRPr="00FF1C1A" w:rsidRDefault="00A73D1E" w:rsidP="00CE54BA">
            <w:pPr>
              <w:spacing w:before="240" w:line="240" w:lineRule="auto"/>
              <w:contextualSpacing/>
              <w:rPr>
                <w:rFonts w:cs="Arial"/>
                <w:szCs w:val="20"/>
                <w:lang w:val="en-GB"/>
              </w:rPr>
            </w:pPr>
            <w:r w:rsidRPr="00CE54BA">
              <w:rPr>
                <w:rFonts w:cs="Arial"/>
                <w:b/>
                <w:szCs w:val="20"/>
                <w:lang w:val="en-GB"/>
              </w:rPr>
              <w:t>d</w:t>
            </w:r>
            <w:r w:rsidR="00F4408D" w:rsidRPr="00CE54BA">
              <w:rPr>
                <w:rFonts w:cs="Arial"/>
                <w:b/>
                <w:szCs w:val="20"/>
                <w:lang w:val="en-GB"/>
              </w:rPr>
              <w:t>) Benches</w:t>
            </w:r>
            <w:r w:rsidR="00097D97" w:rsidRPr="00CE54BA">
              <w:rPr>
                <w:rFonts w:cs="Arial"/>
                <w:b/>
                <w:szCs w:val="20"/>
                <w:lang w:val="en-GB"/>
              </w:rPr>
              <w:t xml:space="preserve"> – </w:t>
            </w:r>
            <w:r w:rsidR="00FF1C1A">
              <w:rPr>
                <w:rFonts w:cs="Arial"/>
                <w:szCs w:val="20"/>
                <w:lang w:val="en-GB"/>
              </w:rPr>
              <w:t xml:space="preserve">Julie Perrin is waiting for her </w:t>
            </w:r>
            <w:proofErr w:type="gramStart"/>
            <w:r w:rsidR="00FF1C1A">
              <w:rPr>
                <w:rFonts w:cs="Arial"/>
                <w:szCs w:val="20"/>
                <w:lang w:val="en-GB"/>
              </w:rPr>
              <w:t>husbands</w:t>
            </w:r>
            <w:proofErr w:type="gramEnd"/>
            <w:r w:rsidR="00FF1C1A">
              <w:rPr>
                <w:rFonts w:cs="Arial"/>
                <w:szCs w:val="20"/>
                <w:lang w:val="en-GB"/>
              </w:rPr>
              <w:t xml:space="preserve"> digger to come back from another site.  Once this is </w:t>
            </w:r>
            <w:proofErr w:type="gramStart"/>
            <w:r w:rsidR="00FF1C1A">
              <w:rPr>
                <w:rFonts w:cs="Arial"/>
                <w:szCs w:val="20"/>
                <w:lang w:val="en-GB"/>
              </w:rPr>
              <w:t>back</w:t>
            </w:r>
            <w:proofErr w:type="gramEnd"/>
            <w:r w:rsidR="00FF1C1A">
              <w:rPr>
                <w:rFonts w:cs="Arial"/>
                <w:szCs w:val="20"/>
                <w:lang w:val="en-GB"/>
              </w:rPr>
              <w:t xml:space="preserve"> she will speak to Dave Butlin and arrange a time for the benches to be put in.</w:t>
            </w:r>
          </w:p>
          <w:p w14:paraId="101BB537" w14:textId="77777777" w:rsidR="00A73D1E" w:rsidRPr="00CE54BA" w:rsidRDefault="00A73D1E" w:rsidP="00CE54BA">
            <w:pPr>
              <w:spacing w:before="240" w:line="240" w:lineRule="auto"/>
              <w:contextualSpacing/>
              <w:rPr>
                <w:rFonts w:cs="Arial"/>
                <w:szCs w:val="20"/>
                <w:lang w:val="en-GB"/>
              </w:rPr>
            </w:pPr>
            <w:r w:rsidRPr="00CE54BA">
              <w:rPr>
                <w:rFonts w:cs="Arial"/>
                <w:b/>
                <w:szCs w:val="20"/>
                <w:lang w:val="en-GB"/>
              </w:rPr>
              <w:lastRenderedPageBreak/>
              <w:t>e)</w:t>
            </w:r>
            <w:r w:rsidR="00F4408D" w:rsidRPr="00CE54BA">
              <w:rPr>
                <w:rFonts w:cs="Arial"/>
                <w:b/>
                <w:szCs w:val="20"/>
                <w:lang w:val="en-GB"/>
              </w:rPr>
              <w:t xml:space="preserve"> Request for Headstones by Banbury Memorial</w:t>
            </w:r>
            <w:r w:rsidR="00B35553" w:rsidRPr="00CE54BA">
              <w:rPr>
                <w:rFonts w:cs="Arial"/>
                <w:b/>
                <w:szCs w:val="20"/>
                <w:lang w:val="en-GB"/>
              </w:rPr>
              <w:t xml:space="preserve"> – </w:t>
            </w:r>
            <w:r w:rsidR="003703C9" w:rsidRPr="00CE54BA">
              <w:rPr>
                <w:rFonts w:cs="Arial"/>
                <w:szCs w:val="20"/>
                <w:lang w:val="en-GB"/>
              </w:rPr>
              <w:t>No requests have been made.</w:t>
            </w:r>
          </w:p>
          <w:p w14:paraId="1203AC04" w14:textId="77777777" w:rsidR="00A73D1E" w:rsidRPr="00FF1C1A" w:rsidRDefault="00A73D1E" w:rsidP="00CE54BA">
            <w:pPr>
              <w:spacing w:before="240" w:line="240" w:lineRule="auto"/>
              <w:contextualSpacing/>
              <w:rPr>
                <w:rFonts w:cs="Arial"/>
                <w:szCs w:val="20"/>
                <w:lang w:val="en-GB"/>
              </w:rPr>
            </w:pPr>
            <w:r w:rsidRPr="00CE54BA">
              <w:rPr>
                <w:rFonts w:cs="Arial"/>
                <w:b/>
                <w:szCs w:val="20"/>
                <w:lang w:val="en-GB"/>
              </w:rPr>
              <w:t>f) Manor Farm</w:t>
            </w:r>
            <w:r w:rsidR="003703C9" w:rsidRPr="00CE54BA">
              <w:rPr>
                <w:rFonts w:cs="Arial"/>
                <w:b/>
                <w:szCs w:val="20"/>
                <w:lang w:val="en-GB"/>
              </w:rPr>
              <w:t xml:space="preserve"> – </w:t>
            </w:r>
            <w:r w:rsidR="00FF1C1A">
              <w:rPr>
                <w:rFonts w:cs="Arial"/>
                <w:szCs w:val="20"/>
                <w:lang w:val="en-GB"/>
              </w:rPr>
              <w:t>Is progressing as planned.  They have started to lay the foundations for the first phase of houses and are making a start on the roads.</w:t>
            </w:r>
          </w:p>
          <w:p w14:paraId="31EACF4D" w14:textId="77777777" w:rsidR="00FF1C1A" w:rsidRDefault="00A73D1E" w:rsidP="00CE54BA">
            <w:pPr>
              <w:spacing w:before="240" w:line="240" w:lineRule="auto"/>
              <w:contextualSpacing/>
              <w:rPr>
                <w:rFonts w:cs="Arial"/>
                <w:szCs w:val="20"/>
                <w:lang w:val="en-GB"/>
              </w:rPr>
            </w:pPr>
            <w:r w:rsidRPr="00CE54BA">
              <w:rPr>
                <w:rFonts w:cs="Arial"/>
                <w:b/>
                <w:szCs w:val="20"/>
                <w:lang w:val="en-GB"/>
              </w:rPr>
              <w:t>g) Mill Lane Trees</w:t>
            </w:r>
            <w:r w:rsidR="003703C9" w:rsidRPr="00CE54BA">
              <w:rPr>
                <w:rFonts w:cs="Arial"/>
                <w:b/>
                <w:szCs w:val="20"/>
                <w:lang w:val="en-GB"/>
              </w:rPr>
              <w:t xml:space="preserve"> </w:t>
            </w:r>
            <w:r w:rsidR="00CE54BA" w:rsidRPr="00CE54BA">
              <w:rPr>
                <w:rFonts w:cs="Arial"/>
                <w:b/>
                <w:szCs w:val="20"/>
                <w:lang w:val="en-GB"/>
              </w:rPr>
              <w:t xml:space="preserve">– </w:t>
            </w:r>
            <w:r w:rsidR="0050102D">
              <w:rPr>
                <w:rFonts w:cs="Arial"/>
                <w:szCs w:val="20"/>
                <w:lang w:val="en-GB"/>
              </w:rPr>
              <w:t>Tracey to contact Andy at Cassington Nurseries for price of the trees and also the stones that would sit between them.</w:t>
            </w:r>
          </w:p>
          <w:p w14:paraId="181F7925" w14:textId="77777777" w:rsidR="00FF1C1A" w:rsidRDefault="00FF1C1A" w:rsidP="00FF1C1A">
            <w:pPr>
              <w:spacing w:line="240" w:lineRule="auto"/>
              <w:contextualSpacing/>
              <w:rPr>
                <w:rFonts w:cs="Arial"/>
                <w:b/>
                <w:szCs w:val="20"/>
                <w:lang w:val="en-GB"/>
              </w:rPr>
            </w:pPr>
          </w:p>
          <w:p w14:paraId="0A772E73" w14:textId="77777777" w:rsidR="00CE54BA" w:rsidRPr="00FF1C1A" w:rsidRDefault="00CE54BA" w:rsidP="00FF1C1A">
            <w:pPr>
              <w:spacing w:line="240" w:lineRule="auto"/>
              <w:contextualSpacing/>
              <w:rPr>
                <w:rFonts w:cs="Arial"/>
                <w:szCs w:val="20"/>
                <w:lang w:val="en-GB"/>
              </w:rPr>
            </w:pPr>
            <w:r w:rsidRPr="00CE54BA">
              <w:rPr>
                <w:rFonts w:cs="Arial"/>
                <w:b/>
                <w:szCs w:val="20"/>
                <w:lang w:val="en-GB"/>
              </w:rPr>
              <w:t xml:space="preserve">h) Horsemere Lane Closure </w:t>
            </w:r>
            <w:r w:rsidR="00FF1C1A">
              <w:rPr>
                <w:rFonts w:cs="Arial"/>
                <w:b/>
                <w:szCs w:val="20"/>
                <w:lang w:val="en-GB"/>
              </w:rPr>
              <w:t>–</w:t>
            </w:r>
            <w:r w:rsidRPr="00CE54BA">
              <w:rPr>
                <w:rFonts w:cs="Arial"/>
                <w:b/>
                <w:szCs w:val="20"/>
                <w:lang w:val="en-GB"/>
              </w:rPr>
              <w:t xml:space="preserve"> </w:t>
            </w:r>
            <w:r w:rsidR="00FF1C1A">
              <w:rPr>
                <w:rFonts w:cs="Arial"/>
                <w:szCs w:val="20"/>
                <w:lang w:val="en-GB"/>
              </w:rPr>
              <w:t>We are currently awaiting prices for signage from Oxfordshire County Council.  The feeling is that residents that live on Horsemere Lane may want to pay for the signage once the prices are known.</w:t>
            </w:r>
          </w:p>
        </w:tc>
        <w:tc>
          <w:tcPr>
            <w:tcW w:w="426" w:type="dxa"/>
          </w:tcPr>
          <w:p w14:paraId="193DB97D" w14:textId="77777777" w:rsidR="00232F40" w:rsidRPr="00CE54BA" w:rsidRDefault="005A6BEF" w:rsidP="00CE54BA">
            <w:pPr>
              <w:spacing w:line="240" w:lineRule="auto"/>
              <w:contextualSpacing/>
              <w:rPr>
                <w:rFonts w:ascii="Tahoma" w:hAnsi="Tahoma" w:cs="Tahoma"/>
                <w:sz w:val="16"/>
                <w:szCs w:val="16"/>
                <w:lang w:val="en-GB"/>
              </w:rPr>
            </w:pPr>
            <w:r w:rsidRPr="00CE54BA">
              <w:rPr>
                <w:rFonts w:ascii="Tahoma" w:hAnsi="Tahoma" w:cs="Tahoma"/>
                <w:sz w:val="16"/>
                <w:szCs w:val="16"/>
                <w:lang w:val="en-GB"/>
              </w:rPr>
              <w:lastRenderedPageBreak/>
              <w:t xml:space="preserve"> </w:t>
            </w:r>
          </w:p>
        </w:tc>
      </w:tr>
      <w:tr w:rsidR="00A9679E" w14:paraId="2CA70359" w14:textId="77777777" w:rsidTr="00832639">
        <w:trPr>
          <w:trHeight w:val="824"/>
        </w:trPr>
        <w:tc>
          <w:tcPr>
            <w:tcW w:w="841" w:type="dxa"/>
          </w:tcPr>
          <w:p w14:paraId="08FEF864" w14:textId="77777777" w:rsidR="00A9679E" w:rsidRPr="00CE54BA" w:rsidRDefault="00CE54BA" w:rsidP="00CE54BA">
            <w:pPr>
              <w:spacing w:line="240" w:lineRule="auto"/>
              <w:contextualSpacing/>
              <w:rPr>
                <w:rFonts w:cs="Arial"/>
                <w:b/>
                <w:bCs/>
                <w:sz w:val="16"/>
                <w:szCs w:val="16"/>
                <w:lang w:val="en-GB"/>
              </w:rPr>
            </w:pPr>
            <w:r w:rsidRPr="00CE54BA">
              <w:rPr>
                <w:rFonts w:cs="Arial"/>
                <w:b/>
                <w:bCs/>
                <w:sz w:val="16"/>
                <w:szCs w:val="16"/>
                <w:lang w:val="en-GB"/>
              </w:rPr>
              <w:t>109/18</w:t>
            </w:r>
          </w:p>
        </w:tc>
        <w:tc>
          <w:tcPr>
            <w:tcW w:w="8221" w:type="dxa"/>
          </w:tcPr>
          <w:p w14:paraId="388BD4B1" w14:textId="77777777" w:rsidR="00A9679E" w:rsidRPr="00CE54BA" w:rsidRDefault="00A9679E" w:rsidP="00CE54BA">
            <w:pPr>
              <w:spacing w:line="240" w:lineRule="auto"/>
              <w:contextualSpacing/>
              <w:rPr>
                <w:szCs w:val="20"/>
                <w:u w:val="single"/>
              </w:rPr>
            </w:pPr>
            <w:r w:rsidRPr="00CE54BA">
              <w:rPr>
                <w:rFonts w:cs="Arial"/>
                <w:b/>
                <w:bCs/>
                <w:szCs w:val="20"/>
                <w:u w:val="single"/>
                <w:lang w:val="en-GB"/>
              </w:rPr>
              <w:t>CORRESPONDENCE</w:t>
            </w:r>
            <w:r w:rsidR="0021055D" w:rsidRPr="00CE54BA">
              <w:rPr>
                <w:rFonts w:cs="Arial"/>
                <w:b/>
                <w:bCs/>
                <w:szCs w:val="20"/>
                <w:u w:val="single"/>
                <w:lang w:val="en-GB"/>
              </w:rPr>
              <w:t>:</w:t>
            </w:r>
          </w:p>
          <w:p w14:paraId="676B6543" w14:textId="77777777" w:rsidR="00C5266D" w:rsidRPr="00CE54BA" w:rsidRDefault="00C5266D" w:rsidP="00CE54BA">
            <w:pPr>
              <w:shd w:val="clear" w:color="auto" w:fill="FFFFFF"/>
              <w:spacing w:line="240" w:lineRule="auto"/>
              <w:contextualSpacing/>
              <w:rPr>
                <w:rFonts w:cs="Arial"/>
                <w:b/>
                <w:shd w:val="clear" w:color="auto" w:fill="FFFFFF"/>
              </w:rPr>
            </w:pPr>
          </w:p>
          <w:p w14:paraId="1E18A8D0" w14:textId="77777777" w:rsidR="00244EA0" w:rsidRPr="00FF1C1A" w:rsidRDefault="00F4408D" w:rsidP="00FF1C1A">
            <w:pPr>
              <w:shd w:val="clear" w:color="auto" w:fill="FFFFFF"/>
              <w:spacing w:line="240" w:lineRule="auto"/>
              <w:contextualSpacing/>
              <w:rPr>
                <w:rFonts w:cs="Arial"/>
                <w:shd w:val="clear" w:color="auto" w:fill="FFFFFF"/>
              </w:rPr>
            </w:pPr>
            <w:r w:rsidRPr="00CE54BA">
              <w:rPr>
                <w:rFonts w:cs="Arial"/>
                <w:b/>
                <w:shd w:val="clear" w:color="auto" w:fill="FFFFFF"/>
              </w:rPr>
              <w:t xml:space="preserve">a) </w:t>
            </w:r>
            <w:r w:rsidR="00F15328" w:rsidRPr="00CE54BA">
              <w:rPr>
                <w:rFonts w:cs="Arial"/>
                <w:b/>
                <w:shd w:val="clear" w:color="auto" w:fill="FFFFFF"/>
              </w:rPr>
              <w:t>Consultation</w:t>
            </w:r>
            <w:r w:rsidRPr="00CE54BA">
              <w:rPr>
                <w:rFonts w:cs="Arial"/>
                <w:b/>
                <w:shd w:val="clear" w:color="auto" w:fill="FFFFFF"/>
              </w:rPr>
              <w:t xml:space="preserve"> on Further Modifications to the Submission Draft West Oxon Local Plan.</w:t>
            </w:r>
            <w:r w:rsidR="00F15328" w:rsidRPr="00CE54BA">
              <w:rPr>
                <w:rFonts w:cs="Arial"/>
                <w:b/>
                <w:shd w:val="clear" w:color="auto" w:fill="FFFFFF"/>
              </w:rPr>
              <w:t xml:space="preserve"> </w:t>
            </w:r>
            <w:r w:rsidR="00882F79" w:rsidRPr="00CE54BA">
              <w:rPr>
                <w:rFonts w:cs="Arial"/>
                <w:b/>
                <w:shd w:val="clear" w:color="auto" w:fill="FFFFFF"/>
              </w:rPr>
              <w:t xml:space="preserve"> – </w:t>
            </w:r>
            <w:r w:rsidR="00882F79" w:rsidRPr="00CE54BA">
              <w:rPr>
                <w:rFonts w:cs="Arial"/>
                <w:shd w:val="clear" w:color="auto" w:fill="FFFFFF"/>
              </w:rPr>
              <w:t>Nothing to report.</w:t>
            </w:r>
          </w:p>
        </w:tc>
        <w:tc>
          <w:tcPr>
            <w:tcW w:w="426" w:type="dxa"/>
          </w:tcPr>
          <w:p w14:paraId="3310F580" w14:textId="77777777" w:rsidR="00A9679E" w:rsidRPr="00CE54BA" w:rsidRDefault="00A9679E" w:rsidP="00CE54BA">
            <w:pPr>
              <w:spacing w:line="240" w:lineRule="auto"/>
              <w:contextualSpacing/>
              <w:rPr>
                <w:rFonts w:ascii="Tahoma" w:hAnsi="Tahoma" w:cs="Tahoma"/>
                <w:sz w:val="16"/>
                <w:szCs w:val="16"/>
                <w:lang w:val="en-GB"/>
              </w:rPr>
            </w:pPr>
          </w:p>
        </w:tc>
      </w:tr>
      <w:tr w:rsidR="00B15C8A" w14:paraId="5343435C" w14:textId="77777777" w:rsidTr="00832639">
        <w:trPr>
          <w:trHeight w:val="550"/>
        </w:trPr>
        <w:tc>
          <w:tcPr>
            <w:tcW w:w="841" w:type="dxa"/>
          </w:tcPr>
          <w:p w14:paraId="1E382AA0" w14:textId="77777777" w:rsidR="00B15C8A" w:rsidRPr="00CE54BA" w:rsidRDefault="00CE54BA" w:rsidP="00CE54BA">
            <w:pPr>
              <w:spacing w:line="240" w:lineRule="auto"/>
              <w:contextualSpacing/>
              <w:rPr>
                <w:rFonts w:cs="Arial"/>
                <w:b/>
                <w:bCs/>
                <w:sz w:val="16"/>
                <w:szCs w:val="16"/>
                <w:lang w:val="en-GB"/>
              </w:rPr>
            </w:pPr>
            <w:r w:rsidRPr="00CE54BA">
              <w:rPr>
                <w:rFonts w:cs="Arial"/>
                <w:b/>
                <w:bCs/>
                <w:sz w:val="16"/>
                <w:szCs w:val="16"/>
                <w:lang w:val="en-GB"/>
              </w:rPr>
              <w:t>110/18</w:t>
            </w:r>
          </w:p>
        </w:tc>
        <w:tc>
          <w:tcPr>
            <w:tcW w:w="8221" w:type="dxa"/>
          </w:tcPr>
          <w:p w14:paraId="6BC805ED" w14:textId="77777777" w:rsidR="00BC4909" w:rsidRPr="00CE54BA" w:rsidRDefault="00BC4909" w:rsidP="00CE54BA">
            <w:pPr>
              <w:shd w:val="clear" w:color="auto" w:fill="FFFFFF"/>
              <w:spacing w:line="240" w:lineRule="auto"/>
              <w:contextualSpacing/>
              <w:rPr>
                <w:rFonts w:cs="Arial"/>
                <w:b/>
                <w:bCs/>
                <w:szCs w:val="20"/>
                <w:u w:val="single"/>
                <w:lang w:val="en-GB"/>
              </w:rPr>
            </w:pPr>
            <w:r w:rsidRPr="00CE54BA">
              <w:rPr>
                <w:rFonts w:cs="Arial"/>
                <w:b/>
                <w:bCs/>
                <w:szCs w:val="20"/>
                <w:u w:val="single"/>
                <w:lang w:val="en-GB"/>
              </w:rPr>
              <w:t xml:space="preserve">REPORTS FROM COUNTY, </w:t>
            </w:r>
            <w:r w:rsidR="00C16A79" w:rsidRPr="00CE54BA">
              <w:rPr>
                <w:rFonts w:cs="Arial"/>
                <w:b/>
                <w:bCs/>
                <w:szCs w:val="20"/>
                <w:u w:val="single"/>
                <w:lang w:val="en-GB"/>
              </w:rPr>
              <w:t>DISTRICT &amp; PARISH COUNCILLORS:</w:t>
            </w:r>
          </w:p>
          <w:p w14:paraId="73985213" w14:textId="77777777" w:rsidR="00882F79" w:rsidRPr="00CE54BA" w:rsidRDefault="00882F79" w:rsidP="00CE54BA">
            <w:pPr>
              <w:shd w:val="clear" w:color="auto" w:fill="FFFFFF"/>
              <w:spacing w:line="240" w:lineRule="auto"/>
              <w:contextualSpacing/>
              <w:rPr>
                <w:rFonts w:cs="Arial"/>
                <w:b/>
                <w:bCs/>
                <w:szCs w:val="20"/>
                <w:u w:val="single"/>
                <w:lang w:val="en-GB"/>
              </w:rPr>
            </w:pPr>
          </w:p>
          <w:p w14:paraId="3591A235" w14:textId="77777777" w:rsidR="00CE54BA" w:rsidRPr="00CE54BA" w:rsidRDefault="00882F79" w:rsidP="00CE54BA">
            <w:pPr>
              <w:shd w:val="clear" w:color="auto" w:fill="FFFFFF"/>
              <w:spacing w:line="240" w:lineRule="auto"/>
              <w:contextualSpacing/>
              <w:rPr>
                <w:rFonts w:cs="Arial"/>
                <w:bCs/>
                <w:szCs w:val="20"/>
                <w:lang w:val="en-GB"/>
              </w:rPr>
            </w:pPr>
            <w:r w:rsidRPr="00CE54BA">
              <w:rPr>
                <w:rFonts w:cs="Arial"/>
                <w:b/>
                <w:bCs/>
                <w:szCs w:val="20"/>
                <w:lang w:val="en-GB"/>
              </w:rPr>
              <w:t>a)</w:t>
            </w:r>
            <w:r w:rsidRPr="00CE54BA">
              <w:rPr>
                <w:rFonts w:cs="Arial"/>
                <w:bCs/>
                <w:szCs w:val="20"/>
                <w:lang w:val="en-GB"/>
              </w:rPr>
              <w:t xml:space="preserve"> </w:t>
            </w:r>
          </w:p>
          <w:p w14:paraId="2F08961C" w14:textId="77777777" w:rsidR="00CE54BA" w:rsidRPr="00CE54BA" w:rsidRDefault="00CE54BA" w:rsidP="00CE54BA">
            <w:pPr>
              <w:shd w:val="clear" w:color="auto" w:fill="FFFFFF"/>
              <w:spacing w:line="240" w:lineRule="auto"/>
              <w:contextualSpacing/>
              <w:rPr>
                <w:rFonts w:cs="Arial"/>
                <w:bCs/>
                <w:szCs w:val="20"/>
                <w:lang w:val="en-GB"/>
              </w:rPr>
            </w:pPr>
          </w:p>
          <w:p w14:paraId="77737541" w14:textId="77777777" w:rsidR="00882F79" w:rsidRPr="00B13175" w:rsidRDefault="004F429C" w:rsidP="00CE54BA">
            <w:pPr>
              <w:shd w:val="clear" w:color="auto" w:fill="FFFFFF"/>
              <w:spacing w:line="240" w:lineRule="auto"/>
              <w:contextualSpacing/>
              <w:rPr>
                <w:rFonts w:cs="Arial"/>
                <w:bCs/>
                <w:szCs w:val="20"/>
                <w:lang w:val="en-GB"/>
              </w:rPr>
            </w:pPr>
            <w:r w:rsidRPr="00F44237">
              <w:rPr>
                <w:rFonts w:cs="Arial"/>
                <w:b/>
                <w:bCs/>
                <w:szCs w:val="20"/>
                <w:lang w:val="en-GB"/>
              </w:rPr>
              <w:t>Charles Matthews</w:t>
            </w:r>
            <w:r w:rsidRPr="00CE54BA">
              <w:rPr>
                <w:rFonts w:cs="Arial"/>
                <w:bCs/>
                <w:szCs w:val="20"/>
                <w:lang w:val="en-GB"/>
              </w:rPr>
              <w:t xml:space="preserve"> – </w:t>
            </w:r>
            <w:r w:rsidR="00B13175">
              <w:rPr>
                <w:rFonts w:cs="Arial"/>
                <w:bCs/>
                <w:szCs w:val="20"/>
                <w:lang w:val="en-GB"/>
              </w:rPr>
              <w:t xml:space="preserve">Spoke to </w:t>
            </w:r>
            <w:r w:rsidR="00F44237">
              <w:rPr>
                <w:rFonts w:cs="Arial"/>
                <w:bCs/>
                <w:szCs w:val="20"/>
                <w:lang w:val="en-GB"/>
              </w:rPr>
              <w:t>Francis Hammond with the regards to the speed gun and was advised that he would get back to him. There is a new operating of system within OCC it is due to take 3 years to fully roll out. Next published information with regards to the new bus lane will be in the new year.</w:t>
            </w:r>
          </w:p>
          <w:p w14:paraId="23662A96" w14:textId="77777777" w:rsidR="00206DC8" w:rsidRPr="00CE54BA" w:rsidRDefault="00206DC8" w:rsidP="00CE54BA">
            <w:pPr>
              <w:shd w:val="clear" w:color="auto" w:fill="FFFFFF"/>
              <w:spacing w:line="240" w:lineRule="auto"/>
              <w:contextualSpacing/>
              <w:rPr>
                <w:rFonts w:cs="Arial"/>
                <w:bCs/>
                <w:szCs w:val="20"/>
                <w:lang w:val="en-GB"/>
              </w:rPr>
            </w:pPr>
          </w:p>
          <w:p w14:paraId="217C8C98" w14:textId="77777777" w:rsidR="00206DC8" w:rsidRPr="00CE54BA" w:rsidRDefault="00206DC8" w:rsidP="00CE54BA">
            <w:pPr>
              <w:shd w:val="clear" w:color="auto" w:fill="FFFFFF"/>
              <w:spacing w:line="240" w:lineRule="auto"/>
              <w:contextualSpacing/>
              <w:rPr>
                <w:rFonts w:cs="Arial"/>
                <w:bCs/>
                <w:szCs w:val="20"/>
                <w:lang w:val="en-GB"/>
              </w:rPr>
            </w:pPr>
            <w:r w:rsidRPr="00F44237">
              <w:rPr>
                <w:rFonts w:cs="Arial"/>
                <w:b/>
                <w:bCs/>
                <w:szCs w:val="20"/>
                <w:lang w:val="en-GB"/>
              </w:rPr>
              <w:t>Carl Rylett</w:t>
            </w:r>
            <w:r w:rsidRPr="00CE54BA">
              <w:rPr>
                <w:rFonts w:cs="Arial"/>
                <w:bCs/>
                <w:szCs w:val="20"/>
                <w:lang w:val="en-GB"/>
              </w:rPr>
              <w:t xml:space="preserve"> – </w:t>
            </w:r>
            <w:r w:rsidR="00F44237">
              <w:rPr>
                <w:rFonts w:cs="Arial"/>
                <w:bCs/>
                <w:szCs w:val="20"/>
                <w:lang w:val="en-GB"/>
              </w:rPr>
              <w:t>Nothing to report</w:t>
            </w:r>
          </w:p>
          <w:p w14:paraId="422A5D5D" w14:textId="77777777" w:rsidR="00CE54BA" w:rsidRPr="00CE54BA" w:rsidRDefault="00CE54BA" w:rsidP="00CE54BA">
            <w:pPr>
              <w:shd w:val="clear" w:color="auto" w:fill="FFFFFF"/>
              <w:spacing w:line="240" w:lineRule="auto"/>
              <w:contextualSpacing/>
              <w:rPr>
                <w:rFonts w:cs="Arial"/>
                <w:bCs/>
                <w:szCs w:val="20"/>
                <w:lang w:val="en-GB"/>
              </w:rPr>
            </w:pPr>
          </w:p>
          <w:p w14:paraId="6E4C90D3" w14:textId="77777777" w:rsidR="00CE54BA" w:rsidRPr="00CE54BA" w:rsidRDefault="00CE54BA" w:rsidP="00CE54BA">
            <w:pPr>
              <w:shd w:val="clear" w:color="auto" w:fill="FFFFFF"/>
              <w:spacing w:line="240" w:lineRule="auto"/>
              <w:contextualSpacing/>
              <w:rPr>
                <w:rFonts w:cs="Arial"/>
                <w:bCs/>
                <w:szCs w:val="20"/>
                <w:lang w:val="en-GB"/>
              </w:rPr>
            </w:pPr>
            <w:r w:rsidRPr="00F44237">
              <w:rPr>
                <w:rFonts w:cs="Arial"/>
                <w:b/>
                <w:bCs/>
                <w:szCs w:val="20"/>
                <w:lang w:val="en-GB"/>
              </w:rPr>
              <w:t>Peter Emery</w:t>
            </w:r>
            <w:r w:rsidRPr="00CE54BA">
              <w:rPr>
                <w:rFonts w:cs="Arial"/>
                <w:bCs/>
                <w:szCs w:val="20"/>
                <w:lang w:val="en-GB"/>
              </w:rPr>
              <w:t xml:space="preserve"> </w:t>
            </w:r>
            <w:r w:rsidR="002617F2">
              <w:rPr>
                <w:rFonts w:cs="Arial"/>
                <w:bCs/>
                <w:szCs w:val="20"/>
                <w:lang w:val="en-GB"/>
              </w:rPr>
              <w:t>–</w:t>
            </w:r>
            <w:r w:rsidRPr="00CE54BA">
              <w:rPr>
                <w:rFonts w:cs="Arial"/>
                <w:bCs/>
                <w:szCs w:val="20"/>
                <w:lang w:val="en-GB"/>
              </w:rPr>
              <w:t xml:space="preserve"> </w:t>
            </w:r>
            <w:r w:rsidR="00F44237">
              <w:rPr>
                <w:rFonts w:cs="Arial"/>
                <w:bCs/>
                <w:szCs w:val="20"/>
                <w:lang w:val="en-GB"/>
              </w:rPr>
              <w:t>Nothing to report</w:t>
            </w:r>
          </w:p>
          <w:p w14:paraId="0A5CD8E7" w14:textId="77777777" w:rsidR="001B2AE7" w:rsidRPr="00CE54BA" w:rsidRDefault="001B2AE7" w:rsidP="00CE54BA">
            <w:pPr>
              <w:shd w:val="clear" w:color="auto" w:fill="FFFFFF"/>
              <w:spacing w:line="240" w:lineRule="auto"/>
              <w:contextualSpacing/>
              <w:rPr>
                <w:rFonts w:cs="Arial"/>
                <w:b/>
                <w:bCs/>
                <w:szCs w:val="20"/>
                <w:u w:val="single"/>
                <w:lang w:val="en-GB"/>
              </w:rPr>
            </w:pPr>
          </w:p>
          <w:p w14:paraId="26F9DF46" w14:textId="77777777" w:rsidR="001B2AE7" w:rsidRPr="00CE54BA" w:rsidRDefault="001B2AE7" w:rsidP="00CE54BA">
            <w:pPr>
              <w:shd w:val="clear" w:color="auto" w:fill="FFFFFF"/>
              <w:spacing w:line="240" w:lineRule="auto"/>
              <w:contextualSpacing/>
              <w:rPr>
                <w:rFonts w:cs="Arial"/>
                <w:bCs/>
                <w:szCs w:val="20"/>
                <w:lang w:val="en-GB"/>
              </w:rPr>
            </w:pPr>
            <w:r w:rsidRPr="00CE54BA">
              <w:rPr>
                <w:rFonts w:cs="Arial"/>
                <w:b/>
                <w:bCs/>
                <w:szCs w:val="20"/>
                <w:lang w:val="en-GB"/>
              </w:rPr>
              <w:t xml:space="preserve">b) Speedwatch – </w:t>
            </w:r>
          </w:p>
          <w:p w14:paraId="5AF75399" w14:textId="77777777" w:rsidR="00B70CFC" w:rsidRPr="00CE54BA" w:rsidRDefault="00B70CFC" w:rsidP="00CE54BA">
            <w:pPr>
              <w:shd w:val="clear" w:color="auto" w:fill="FFFFFF"/>
              <w:spacing w:line="240" w:lineRule="auto"/>
              <w:contextualSpacing/>
              <w:rPr>
                <w:rFonts w:cs="Arial"/>
                <w:bCs/>
                <w:szCs w:val="20"/>
                <w:lang w:val="en-GB"/>
              </w:rPr>
            </w:pPr>
          </w:p>
          <w:p w14:paraId="5D4F063F" w14:textId="77777777" w:rsidR="00CE54BA" w:rsidRDefault="001B2AE7" w:rsidP="00CE54BA">
            <w:pPr>
              <w:shd w:val="clear" w:color="auto" w:fill="FFFFFF"/>
              <w:spacing w:line="240" w:lineRule="auto"/>
              <w:contextualSpacing/>
              <w:rPr>
                <w:rFonts w:cs="Arial"/>
                <w:bCs/>
                <w:szCs w:val="20"/>
                <w:lang w:val="en-GB"/>
              </w:rPr>
            </w:pPr>
            <w:r w:rsidRPr="00CE54BA">
              <w:rPr>
                <w:rFonts w:cs="Arial"/>
                <w:b/>
                <w:bCs/>
                <w:szCs w:val="20"/>
                <w:lang w:val="en-GB"/>
              </w:rPr>
              <w:t>c</w:t>
            </w:r>
            <w:r w:rsidR="00A0631B" w:rsidRPr="00CE54BA">
              <w:rPr>
                <w:rFonts w:cs="Arial"/>
                <w:b/>
                <w:bCs/>
                <w:szCs w:val="20"/>
                <w:lang w:val="en-GB"/>
              </w:rPr>
              <w:t>)</w:t>
            </w:r>
            <w:r w:rsidRPr="00CE54BA">
              <w:rPr>
                <w:rFonts w:cs="Arial"/>
                <w:b/>
                <w:bCs/>
                <w:szCs w:val="20"/>
                <w:lang w:val="en-GB"/>
              </w:rPr>
              <w:t xml:space="preserve"> </w:t>
            </w:r>
            <w:r w:rsidR="00F4408D" w:rsidRPr="00CE54BA">
              <w:rPr>
                <w:rFonts w:cs="Arial"/>
                <w:b/>
                <w:bCs/>
                <w:szCs w:val="20"/>
                <w:lang w:val="en-GB"/>
              </w:rPr>
              <w:t>Neighbour Hood Watch</w:t>
            </w:r>
            <w:r w:rsidR="000671A4" w:rsidRPr="00CE54BA">
              <w:rPr>
                <w:rFonts w:cs="Arial"/>
                <w:b/>
                <w:bCs/>
                <w:szCs w:val="20"/>
                <w:lang w:val="en-GB"/>
              </w:rPr>
              <w:t xml:space="preserve"> –</w:t>
            </w:r>
            <w:r w:rsidR="00C80D38" w:rsidRPr="00CE54BA">
              <w:rPr>
                <w:rFonts w:cs="Arial"/>
                <w:b/>
                <w:bCs/>
                <w:szCs w:val="20"/>
                <w:lang w:val="en-GB"/>
              </w:rPr>
              <w:t xml:space="preserve"> </w:t>
            </w:r>
            <w:r w:rsidR="00F44237">
              <w:rPr>
                <w:rFonts w:cs="Arial"/>
                <w:bCs/>
                <w:szCs w:val="20"/>
                <w:lang w:val="en-GB"/>
              </w:rPr>
              <w:t>Julie Perrin and Vicky are trying to get a map of the village to show individual roads of where the neighbourhood co-ordinators are and their phone numbers.</w:t>
            </w:r>
            <w:r w:rsidR="002E12A2">
              <w:rPr>
                <w:rFonts w:cs="Arial"/>
                <w:bCs/>
                <w:szCs w:val="20"/>
                <w:lang w:val="en-GB"/>
              </w:rPr>
              <w:t xml:space="preserve"> They are trying to arrange more meetings for all the co-ordinators and also to also get the whole village looking out for elderly </w:t>
            </w:r>
            <w:r w:rsidR="00606302">
              <w:rPr>
                <w:rFonts w:cs="Arial"/>
                <w:bCs/>
                <w:szCs w:val="20"/>
                <w:lang w:val="en-GB"/>
              </w:rPr>
              <w:t>next-door</w:t>
            </w:r>
            <w:r w:rsidR="002E12A2">
              <w:rPr>
                <w:rFonts w:cs="Arial"/>
                <w:bCs/>
                <w:szCs w:val="20"/>
                <w:lang w:val="en-GB"/>
              </w:rPr>
              <w:t xml:space="preserve"> neighbours and seeing if they are ok.</w:t>
            </w:r>
          </w:p>
          <w:p w14:paraId="3BAF8DC8" w14:textId="77777777" w:rsidR="002E12A2" w:rsidRDefault="002E12A2" w:rsidP="00CE54BA">
            <w:pPr>
              <w:shd w:val="clear" w:color="auto" w:fill="FFFFFF"/>
              <w:spacing w:line="240" w:lineRule="auto"/>
              <w:contextualSpacing/>
              <w:rPr>
                <w:rFonts w:cs="Arial"/>
                <w:bCs/>
                <w:szCs w:val="20"/>
                <w:lang w:val="en-GB"/>
              </w:rPr>
            </w:pPr>
          </w:p>
          <w:p w14:paraId="58DF04E7" w14:textId="77777777" w:rsidR="002E12A2" w:rsidRDefault="002E12A2" w:rsidP="00CE54BA">
            <w:pPr>
              <w:shd w:val="clear" w:color="auto" w:fill="FFFFFF"/>
              <w:spacing w:line="240" w:lineRule="auto"/>
              <w:contextualSpacing/>
              <w:rPr>
                <w:rFonts w:cs="Arial"/>
                <w:bCs/>
                <w:szCs w:val="20"/>
                <w:lang w:val="en-GB"/>
              </w:rPr>
            </w:pPr>
            <w:r>
              <w:rPr>
                <w:rFonts w:cs="Arial"/>
                <w:b/>
                <w:bCs/>
                <w:szCs w:val="20"/>
                <w:lang w:val="en-GB"/>
              </w:rPr>
              <w:t xml:space="preserve">Policing in the Village – </w:t>
            </w:r>
            <w:r>
              <w:rPr>
                <w:rFonts w:cs="Arial"/>
                <w:bCs/>
                <w:szCs w:val="20"/>
                <w:lang w:val="en-GB"/>
              </w:rPr>
              <w:t xml:space="preserve">Hugh has written to the Chief Constable and explained that the Village no longer has a PCSO and feels that the village is not being served by the police force. Also, that there are incidents happening in the village and there is no police presence and that if you call 101 you are on hold for a large amount of time before you speak to anyone.  That the police no longer come out if there is a burglary and will only give you a crime number so that you can give that to your insurance company. Julie Perrin advised that there was an incident in which 2 men tried to break into an elderly </w:t>
            </w:r>
            <w:proofErr w:type="gramStart"/>
            <w:r>
              <w:rPr>
                <w:rFonts w:cs="Arial"/>
                <w:bCs/>
                <w:szCs w:val="20"/>
                <w:lang w:val="en-GB"/>
              </w:rPr>
              <w:t>persons</w:t>
            </w:r>
            <w:proofErr w:type="gramEnd"/>
            <w:r>
              <w:rPr>
                <w:rFonts w:cs="Arial"/>
                <w:bCs/>
                <w:szCs w:val="20"/>
                <w:lang w:val="en-GB"/>
              </w:rPr>
              <w:t xml:space="preserve"> house and when she called 101 there was a recorded message saying they the wait time was about 1 hour.  She then called 999 and was told that they would send someone.  It wasn’t till the next morning that a PSCO came to take a statement.  When the van that the 2 men came from was sat at the top of the road.</w:t>
            </w:r>
            <w:r w:rsidR="00F26B31">
              <w:rPr>
                <w:rFonts w:cs="Arial"/>
                <w:bCs/>
                <w:szCs w:val="20"/>
                <w:lang w:val="en-GB"/>
              </w:rPr>
              <w:t xml:space="preserve"> Had the police come when called they would have caught the boss of these two lads</w:t>
            </w:r>
          </w:p>
          <w:p w14:paraId="7ECBE430" w14:textId="77777777" w:rsidR="002E12A2" w:rsidRDefault="002E12A2" w:rsidP="00CE54BA">
            <w:pPr>
              <w:shd w:val="clear" w:color="auto" w:fill="FFFFFF"/>
              <w:spacing w:line="240" w:lineRule="auto"/>
              <w:contextualSpacing/>
              <w:rPr>
                <w:rFonts w:cs="Arial"/>
                <w:bCs/>
                <w:szCs w:val="20"/>
                <w:lang w:val="en-GB"/>
              </w:rPr>
            </w:pPr>
            <w:r>
              <w:rPr>
                <w:rFonts w:cs="Arial"/>
                <w:bCs/>
                <w:szCs w:val="20"/>
                <w:lang w:val="en-GB"/>
              </w:rPr>
              <w:t>Hugh Thomas also mentioned in his letter that the PCSO to the village was taken away and now works out of Witney and tha</w:t>
            </w:r>
            <w:r w:rsidR="00606302">
              <w:rPr>
                <w:rFonts w:cs="Arial"/>
                <w:bCs/>
                <w:szCs w:val="20"/>
                <w:lang w:val="en-GB"/>
              </w:rPr>
              <w:t>t the village were never notified of this.</w:t>
            </w:r>
          </w:p>
          <w:p w14:paraId="6EFDF035" w14:textId="77777777" w:rsidR="00606302" w:rsidRDefault="00606302" w:rsidP="00CE54BA">
            <w:pPr>
              <w:shd w:val="clear" w:color="auto" w:fill="FFFFFF"/>
              <w:spacing w:line="240" w:lineRule="auto"/>
              <w:contextualSpacing/>
              <w:rPr>
                <w:rFonts w:cs="Arial"/>
                <w:bCs/>
                <w:szCs w:val="20"/>
                <w:lang w:val="en-GB"/>
              </w:rPr>
            </w:pPr>
            <w:r>
              <w:rPr>
                <w:rFonts w:cs="Arial"/>
                <w:bCs/>
                <w:szCs w:val="20"/>
                <w:lang w:val="en-GB"/>
              </w:rPr>
              <w:t>The new PCSO is Phil Workman who covers a large area.</w:t>
            </w:r>
          </w:p>
          <w:p w14:paraId="1EF51B50" w14:textId="77777777" w:rsidR="00606302" w:rsidRDefault="00606302" w:rsidP="00CE54BA">
            <w:pPr>
              <w:shd w:val="clear" w:color="auto" w:fill="FFFFFF"/>
              <w:spacing w:line="240" w:lineRule="auto"/>
              <w:contextualSpacing/>
              <w:rPr>
                <w:rFonts w:cs="Arial"/>
                <w:bCs/>
                <w:szCs w:val="20"/>
                <w:lang w:val="en-GB"/>
              </w:rPr>
            </w:pPr>
            <w:r>
              <w:rPr>
                <w:rFonts w:cs="Arial"/>
                <w:bCs/>
                <w:szCs w:val="20"/>
                <w:lang w:val="en-GB"/>
              </w:rPr>
              <w:t xml:space="preserve">Hugh Thomas has also included Robert Courts in the emails that have been sent to the Police Commissioner.  There was a suggestion that the Village pay for a private security company to come through the village once a night.  </w:t>
            </w:r>
            <w:r w:rsidR="00F26B31">
              <w:rPr>
                <w:rFonts w:cs="Arial"/>
                <w:bCs/>
                <w:szCs w:val="20"/>
                <w:lang w:val="en-GB"/>
              </w:rPr>
              <w:t>Also,</w:t>
            </w:r>
            <w:r>
              <w:rPr>
                <w:rFonts w:cs="Arial"/>
                <w:bCs/>
                <w:szCs w:val="20"/>
                <w:lang w:val="en-GB"/>
              </w:rPr>
              <w:t xml:space="preserve"> there has been suggestions that the village become a no cold calling area. Which means that if people do come round then they </w:t>
            </w:r>
            <w:r w:rsidR="007A0666">
              <w:rPr>
                <w:rFonts w:cs="Arial"/>
                <w:bCs/>
                <w:szCs w:val="20"/>
                <w:lang w:val="en-GB"/>
              </w:rPr>
              <w:t>can be arrested.</w:t>
            </w:r>
            <w:r>
              <w:rPr>
                <w:rFonts w:cs="Arial"/>
                <w:bCs/>
                <w:szCs w:val="20"/>
                <w:lang w:val="en-GB"/>
              </w:rPr>
              <w:t xml:space="preserve">  This is a scheme set up by Trading Standards.  People also need to be educated not to answer the door to </w:t>
            </w:r>
            <w:r w:rsidR="007A0666">
              <w:rPr>
                <w:rFonts w:cs="Arial"/>
                <w:bCs/>
                <w:szCs w:val="20"/>
                <w:lang w:val="en-GB"/>
              </w:rPr>
              <w:t>these types of people</w:t>
            </w:r>
            <w:r>
              <w:rPr>
                <w:rFonts w:cs="Arial"/>
                <w:bCs/>
                <w:szCs w:val="20"/>
                <w:lang w:val="en-GB"/>
              </w:rPr>
              <w:t xml:space="preserve">.   </w:t>
            </w:r>
            <w:r w:rsidR="00F26B31">
              <w:rPr>
                <w:rFonts w:cs="Arial"/>
                <w:bCs/>
                <w:szCs w:val="20"/>
                <w:lang w:val="en-GB"/>
              </w:rPr>
              <w:t>It also goes with the people that come and collect scrap.  Elderly people will allow them to come on to their property to collect anything that they no longer want as they are not able to move it to the front of the house for the council to collect.</w:t>
            </w:r>
          </w:p>
          <w:p w14:paraId="3C25A1DB" w14:textId="77777777" w:rsidR="00882F79" w:rsidRDefault="00F26B31" w:rsidP="00F26B31">
            <w:pPr>
              <w:shd w:val="clear" w:color="auto" w:fill="FFFFFF"/>
              <w:spacing w:line="240" w:lineRule="auto"/>
              <w:contextualSpacing/>
              <w:rPr>
                <w:rFonts w:cs="Arial"/>
                <w:bCs/>
                <w:szCs w:val="20"/>
                <w:lang w:val="en-GB"/>
              </w:rPr>
            </w:pPr>
            <w:r>
              <w:rPr>
                <w:rFonts w:cs="Arial"/>
                <w:bCs/>
                <w:szCs w:val="20"/>
                <w:lang w:val="en-GB"/>
              </w:rPr>
              <w:t xml:space="preserve">It was discussed that people should report all crime to the police so that they are aware how much crime actually does happen. People are also scared of recriminations </w:t>
            </w:r>
            <w:proofErr w:type="spellStart"/>
            <w:r>
              <w:rPr>
                <w:rFonts w:cs="Arial"/>
                <w:bCs/>
                <w:szCs w:val="20"/>
                <w:lang w:val="en-GB"/>
              </w:rPr>
              <w:t>incase</w:t>
            </w:r>
            <w:proofErr w:type="spellEnd"/>
            <w:r>
              <w:rPr>
                <w:rFonts w:cs="Arial"/>
                <w:bCs/>
                <w:szCs w:val="20"/>
                <w:lang w:val="en-GB"/>
              </w:rPr>
              <w:t xml:space="preserve"> the people come back at another time. A member of the public advised that they think that someone may have got the full registration number of the van.  Hugh Thomas asked if they could contact the police and advised them of this.</w:t>
            </w:r>
          </w:p>
          <w:p w14:paraId="0ABF2794" w14:textId="77777777" w:rsidR="00F26B31" w:rsidRDefault="00F26B31" w:rsidP="00F26B31">
            <w:pPr>
              <w:shd w:val="clear" w:color="auto" w:fill="FFFFFF"/>
              <w:spacing w:line="240" w:lineRule="auto"/>
              <w:contextualSpacing/>
              <w:rPr>
                <w:rFonts w:cs="Arial"/>
                <w:bCs/>
                <w:szCs w:val="20"/>
                <w:lang w:val="en-GB"/>
              </w:rPr>
            </w:pPr>
            <w:r>
              <w:rPr>
                <w:rFonts w:cs="Arial"/>
                <w:bCs/>
                <w:szCs w:val="20"/>
                <w:lang w:val="en-GB"/>
              </w:rPr>
              <w:t xml:space="preserve">There is also discussion of getting CCTV in the village.  </w:t>
            </w:r>
          </w:p>
          <w:p w14:paraId="625E0426" w14:textId="77777777" w:rsidR="0081443B" w:rsidRPr="00CE54BA" w:rsidRDefault="0081443B" w:rsidP="00F26B31">
            <w:pPr>
              <w:shd w:val="clear" w:color="auto" w:fill="FFFFFF"/>
              <w:spacing w:line="240" w:lineRule="auto"/>
              <w:contextualSpacing/>
              <w:rPr>
                <w:rFonts w:cs="Arial"/>
                <w:bCs/>
                <w:szCs w:val="20"/>
                <w:lang w:val="en-GB"/>
              </w:rPr>
            </w:pPr>
            <w:r>
              <w:rPr>
                <w:rFonts w:cs="Arial"/>
                <w:bCs/>
                <w:szCs w:val="20"/>
                <w:lang w:val="en-GB"/>
              </w:rPr>
              <w:lastRenderedPageBreak/>
              <w:t xml:space="preserve">Neighbourhood watch are going to create a letter for residents in the village that can be completed so that when Cllr Thomas can send them on to the Police Commissioner and also to give to Robert Courts. </w:t>
            </w:r>
          </w:p>
        </w:tc>
        <w:tc>
          <w:tcPr>
            <w:tcW w:w="426" w:type="dxa"/>
          </w:tcPr>
          <w:p w14:paraId="4BD20629" w14:textId="77777777" w:rsidR="00B15C8A" w:rsidRPr="00CE54BA" w:rsidRDefault="00B15C8A" w:rsidP="00CE54BA">
            <w:pPr>
              <w:spacing w:line="240" w:lineRule="auto"/>
              <w:contextualSpacing/>
              <w:rPr>
                <w:rFonts w:ascii="Tahoma" w:hAnsi="Tahoma" w:cs="Tahoma"/>
                <w:sz w:val="16"/>
                <w:szCs w:val="16"/>
                <w:lang w:val="en-GB"/>
              </w:rPr>
            </w:pPr>
          </w:p>
        </w:tc>
      </w:tr>
      <w:tr w:rsidR="00BF0103" w14:paraId="53D71C89" w14:textId="77777777" w:rsidTr="00832639">
        <w:trPr>
          <w:trHeight w:val="1014"/>
        </w:trPr>
        <w:tc>
          <w:tcPr>
            <w:tcW w:w="841" w:type="dxa"/>
          </w:tcPr>
          <w:p w14:paraId="567C12E9" w14:textId="77777777" w:rsidR="00BF0103" w:rsidRPr="00CE54BA" w:rsidRDefault="00CE54BA" w:rsidP="00CE54BA">
            <w:pPr>
              <w:spacing w:line="240" w:lineRule="auto"/>
              <w:contextualSpacing/>
              <w:rPr>
                <w:b/>
                <w:sz w:val="16"/>
                <w:szCs w:val="16"/>
                <w:lang w:val="en-GB"/>
              </w:rPr>
            </w:pPr>
            <w:r w:rsidRPr="00CE54BA">
              <w:rPr>
                <w:b/>
                <w:sz w:val="16"/>
                <w:szCs w:val="16"/>
                <w:lang w:val="en-GB"/>
              </w:rPr>
              <w:t>111/18</w:t>
            </w:r>
          </w:p>
        </w:tc>
        <w:tc>
          <w:tcPr>
            <w:tcW w:w="8221" w:type="dxa"/>
          </w:tcPr>
          <w:p w14:paraId="70EE6376" w14:textId="77777777" w:rsidR="00B929A2" w:rsidRPr="00CE54BA" w:rsidRDefault="00BF0103" w:rsidP="00CE54BA">
            <w:pPr>
              <w:spacing w:line="240" w:lineRule="auto"/>
              <w:contextualSpacing/>
              <w:rPr>
                <w:rFonts w:cs="Arial"/>
                <w:b/>
                <w:bCs/>
                <w:szCs w:val="20"/>
                <w:u w:val="single"/>
                <w:lang w:val="en-GB"/>
              </w:rPr>
            </w:pPr>
            <w:r w:rsidRPr="00CE54BA">
              <w:rPr>
                <w:rFonts w:cs="Arial"/>
                <w:b/>
                <w:bCs/>
                <w:szCs w:val="20"/>
                <w:u w:val="single"/>
                <w:lang w:val="en-GB"/>
              </w:rPr>
              <w:t>QUESTIONS FROM THE PUBLIC:</w:t>
            </w:r>
          </w:p>
          <w:p w14:paraId="046A9883" w14:textId="77777777" w:rsidR="00882F79" w:rsidRPr="00CE54BA" w:rsidRDefault="00882F79" w:rsidP="00CE54BA">
            <w:pPr>
              <w:spacing w:line="240" w:lineRule="auto"/>
              <w:contextualSpacing/>
              <w:rPr>
                <w:rFonts w:cs="Arial"/>
                <w:bCs/>
                <w:szCs w:val="20"/>
                <w:lang w:val="en-GB"/>
              </w:rPr>
            </w:pPr>
          </w:p>
        </w:tc>
        <w:tc>
          <w:tcPr>
            <w:tcW w:w="426" w:type="dxa"/>
          </w:tcPr>
          <w:p w14:paraId="086989C6" w14:textId="77777777" w:rsidR="00BF0103" w:rsidRPr="00CE54BA" w:rsidRDefault="00BF0103" w:rsidP="00CE54BA">
            <w:pPr>
              <w:spacing w:line="240" w:lineRule="auto"/>
              <w:contextualSpacing/>
              <w:rPr>
                <w:sz w:val="24"/>
                <w:lang w:val="en-GB"/>
              </w:rPr>
            </w:pPr>
          </w:p>
        </w:tc>
      </w:tr>
      <w:tr w:rsidR="00BF0103" w14:paraId="6F0677FA" w14:textId="77777777" w:rsidTr="00832639">
        <w:trPr>
          <w:trHeight w:val="842"/>
        </w:trPr>
        <w:tc>
          <w:tcPr>
            <w:tcW w:w="841" w:type="dxa"/>
          </w:tcPr>
          <w:p w14:paraId="7E6EA907" w14:textId="77777777" w:rsidR="00BF0103" w:rsidRPr="00CE54BA" w:rsidRDefault="00CE54BA" w:rsidP="00CE54BA">
            <w:pPr>
              <w:spacing w:line="240" w:lineRule="auto"/>
              <w:contextualSpacing/>
              <w:rPr>
                <w:b/>
                <w:sz w:val="16"/>
                <w:szCs w:val="16"/>
                <w:lang w:val="en-GB"/>
              </w:rPr>
            </w:pPr>
            <w:r w:rsidRPr="00CE54BA">
              <w:rPr>
                <w:b/>
                <w:sz w:val="16"/>
                <w:szCs w:val="16"/>
                <w:lang w:val="en-GB"/>
              </w:rPr>
              <w:t>112/18</w:t>
            </w:r>
          </w:p>
        </w:tc>
        <w:tc>
          <w:tcPr>
            <w:tcW w:w="8221" w:type="dxa"/>
          </w:tcPr>
          <w:p w14:paraId="76577C02" w14:textId="77777777" w:rsidR="00BF0103" w:rsidRPr="00CE54BA" w:rsidRDefault="00C71B25" w:rsidP="00F26B31">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DITCHES DRAINAGE AND FLOODIN</w:t>
            </w:r>
            <w:r w:rsidR="000B718F" w:rsidRPr="00CE54BA">
              <w:rPr>
                <w:rFonts w:cs="Arial"/>
                <w:b/>
                <w:bCs/>
                <w:szCs w:val="20"/>
                <w:u w:val="single"/>
                <w:lang w:val="en-GB"/>
              </w:rPr>
              <w:t>G:</w:t>
            </w:r>
          </w:p>
          <w:p w14:paraId="153D4C58" w14:textId="77777777" w:rsidR="00654DA7" w:rsidRPr="00CE54BA" w:rsidRDefault="00F26B31" w:rsidP="00F26B31">
            <w:pPr>
              <w:keepNext/>
              <w:tabs>
                <w:tab w:val="left" w:pos="425"/>
              </w:tabs>
              <w:spacing w:line="240" w:lineRule="auto"/>
              <w:contextualSpacing/>
              <w:rPr>
                <w:rFonts w:cs="Arial"/>
                <w:bCs/>
                <w:szCs w:val="20"/>
                <w:lang w:val="en-GB"/>
              </w:rPr>
            </w:pPr>
            <w:r>
              <w:rPr>
                <w:rFonts w:cs="Arial"/>
                <w:bCs/>
                <w:szCs w:val="20"/>
                <w:lang w:val="en-GB"/>
              </w:rPr>
              <w:t>WODC have been to clear the ditches</w:t>
            </w:r>
          </w:p>
        </w:tc>
        <w:tc>
          <w:tcPr>
            <w:tcW w:w="426" w:type="dxa"/>
          </w:tcPr>
          <w:p w14:paraId="6BA689EF" w14:textId="77777777" w:rsidR="00BF0103" w:rsidRPr="00CE54BA" w:rsidRDefault="00BF0103" w:rsidP="00CE54BA">
            <w:pPr>
              <w:spacing w:line="240" w:lineRule="auto"/>
              <w:contextualSpacing/>
              <w:rPr>
                <w:sz w:val="24"/>
                <w:lang w:val="en-GB"/>
              </w:rPr>
            </w:pPr>
          </w:p>
        </w:tc>
      </w:tr>
      <w:tr w:rsidR="00BF0103" w14:paraId="64C32EF1" w14:textId="77777777" w:rsidTr="00832639">
        <w:trPr>
          <w:trHeight w:val="699"/>
        </w:trPr>
        <w:tc>
          <w:tcPr>
            <w:tcW w:w="841" w:type="dxa"/>
          </w:tcPr>
          <w:p w14:paraId="6635B039" w14:textId="77777777" w:rsidR="00BF0103" w:rsidRPr="00CE54BA" w:rsidRDefault="00CE54BA" w:rsidP="00CE54BA">
            <w:pPr>
              <w:spacing w:line="240" w:lineRule="auto"/>
              <w:contextualSpacing/>
              <w:rPr>
                <w:b/>
                <w:sz w:val="16"/>
                <w:szCs w:val="16"/>
                <w:lang w:val="en-GB"/>
              </w:rPr>
            </w:pPr>
            <w:r w:rsidRPr="00CE54BA">
              <w:rPr>
                <w:b/>
                <w:sz w:val="16"/>
                <w:szCs w:val="16"/>
                <w:lang w:val="en-GB"/>
              </w:rPr>
              <w:t>113/18</w:t>
            </w:r>
          </w:p>
        </w:tc>
        <w:tc>
          <w:tcPr>
            <w:tcW w:w="8221" w:type="dxa"/>
          </w:tcPr>
          <w:p w14:paraId="34B66508" w14:textId="77777777" w:rsidR="004D0AA8" w:rsidRPr="00CE54BA" w:rsidRDefault="00C71B25" w:rsidP="002617F2">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MAINTENANCE</w:t>
            </w:r>
            <w:r w:rsidR="00CF07D0" w:rsidRPr="00CE54BA">
              <w:rPr>
                <w:rFonts w:cs="Arial"/>
                <w:b/>
                <w:bCs/>
                <w:szCs w:val="20"/>
                <w:u w:val="single"/>
                <w:lang w:val="en-GB"/>
              </w:rPr>
              <w:t>/GRANTS</w:t>
            </w:r>
            <w:r w:rsidRPr="00CE54BA">
              <w:rPr>
                <w:rFonts w:cs="Arial"/>
                <w:b/>
                <w:bCs/>
                <w:szCs w:val="20"/>
                <w:u w:val="single"/>
                <w:lang w:val="en-GB"/>
              </w:rPr>
              <w:t>:</w:t>
            </w:r>
            <w:r w:rsidR="004D0AA8" w:rsidRPr="00CE54BA">
              <w:rPr>
                <w:rFonts w:cs="Arial"/>
                <w:b/>
                <w:bCs/>
                <w:szCs w:val="20"/>
                <w:u w:val="single"/>
                <w:lang w:val="en-GB"/>
              </w:rPr>
              <w:t xml:space="preserve"> </w:t>
            </w:r>
          </w:p>
          <w:p w14:paraId="544EB414" w14:textId="77777777" w:rsidR="00B47B3D" w:rsidRPr="00CE54BA" w:rsidRDefault="002617F2" w:rsidP="002617F2">
            <w:pPr>
              <w:keepNext/>
              <w:tabs>
                <w:tab w:val="left" w:pos="425"/>
              </w:tabs>
              <w:spacing w:line="240" w:lineRule="auto"/>
              <w:contextualSpacing/>
              <w:rPr>
                <w:rFonts w:cs="Arial"/>
                <w:szCs w:val="20"/>
                <w:lang w:val="en-GB"/>
              </w:rPr>
            </w:pPr>
            <w:r>
              <w:rPr>
                <w:rFonts w:cs="Arial"/>
                <w:szCs w:val="20"/>
                <w:lang w:val="en-GB"/>
              </w:rPr>
              <w:t>Can people please look at using the Fix My Street section on the WODC website before they contact the Parish Council.</w:t>
            </w:r>
          </w:p>
        </w:tc>
        <w:tc>
          <w:tcPr>
            <w:tcW w:w="426" w:type="dxa"/>
          </w:tcPr>
          <w:p w14:paraId="6A5F4ABD" w14:textId="77777777" w:rsidR="00BF0103" w:rsidRPr="00CE54BA" w:rsidRDefault="00BF0103" w:rsidP="00CE54BA">
            <w:pPr>
              <w:spacing w:line="240" w:lineRule="auto"/>
              <w:contextualSpacing/>
              <w:rPr>
                <w:sz w:val="24"/>
                <w:lang w:val="en-GB"/>
              </w:rPr>
            </w:pPr>
          </w:p>
        </w:tc>
      </w:tr>
      <w:tr w:rsidR="00126BFC" w14:paraId="354075A0" w14:textId="77777777" w:rsidTr="00832639">
        <w:trPr>
          <w:trHeight w:val="553"/>
        </w:trPr>
        <w:tc>
          <w:tcPr>
            <w:tcW w:w="841" w:type="dxa"/>
          </w:tcPr>
          <w:p w14:paraId="2EECBE2D" w14:textId="77777777" w:rsidR="00126BFC" w:rsidRPr="00CE54BA" w:rsidRDefault="00CE54BA" w:rsidP="00CE54BA">
            <w:pPr>
              <w:spacing w:line="240" w:lineRule="auto"/>
              <w:contextualSpacing/>
              <w:rPr>
                <w:b/>
                <w:sz w:val="16"/>
                <w:szCs w:val="16"/>
                <w:lang w:val="en-GB"/>
              </w:rPr>
            </w:pPr>
            <w:r w:rsidRPr="00CE54BA">
              <w:rPr>
                <w:b/>
                <w:sz w:val="16"/>
                <w:szCs w:val="16"/>
                <w:lang w:val="en-GB"/>
              </w:rPr>
              <w:t>114/18</w:t>
            </w:r>
          </w:p>
        </w:tc>
        <w:tc>
          <w:tcPr>
            <w:tcW w:w="8221" w:type="dxa"/>
          </w:tcPr>
          <w:p w14:paraId="4B488A08" w14:textId="77777777" w:rsidR="000A5310" w:rsidRPr="00CE54BA" w:rsidRDefault="004933A2" w:rsidP="00CE54BA">
            <w:pPr>
              <w:spacing w:line="240" w:lineRule="auto"/>
              <w:contextualSpacing/>
              <w:rPr>
                <w:b/>
                <w:lang w:val="en-GB"/>
              </w:rPr>
            </w:pPr>
            <w:r w:rsidRPr="00CE54BA">
              <w:rPr>
                <w:b/>
                <w:lang w:val="en-GB"/>
              </w:rPr>
              <w:t>TRAFFIC:</w:t>
            </w:r>
            <w:r w:rsidR="00126BFC" w:rsidRPr="00CE54BA">
              <w:rPr>
                <w:b/>
                <w:lang w:val="en-GB"/>
              </w:rPr>
              <w:t xml:space="preserve"> </w:t>
            </w:r>
          </w:p>
          <w:p w14:paraId="38E42BE6" w14:textId="77777777" w:rsidR="00695CC0" w:rsidRPr="00CE54BA" w:rsidRDefault="00695CC0" w:rsidP="00CE54BA">
            <w:pPr>
              <w:spacing w:line="240" w:lineRule="auto"/>
              <w:contextualSpacing/>
              <w:rPr>
                <w:b/>
                <w:lang w:val="en-GB"/>
              </w:rPr>
            </w:pPr>
          </w:p>
          <w:p w14:paraId="2474EBFA" w14:textId="77777777" w:rsidR="00695CC0" w:rsidRPr="00CE54BA" w:rsidRDefault="00695CC0" w:rsidP="00CE54BA">
            <w:pPr>
              <w:spacing w:line="240" w:lineRule="auto"/>
              <w:contextualSpacing/>
              <w:rPr>
                <w:lang w:val="en-GB"/>
              </w:rPr>
            </w:pPr>
          </w:p>
        </w:tc>
        <w:tc>
          <w:tcPr>
            <w:tcW w:w="426" w:type="dxa"/>
          </w:tcPr>
          <w:p w14:paraId="348D8BFF" w14:textId="77777777" w:rsidR="00126BFC" w:rsidRPr="00CE54BA" w:rsidRDefault="00126BFC" w:rsidP="00CE54BA">
            <w:pPr>
              <w:spacing w:line="240" w:lineRule="auto"/>
              <w:contextualSpacing/>
              <w:rPr>
                <w:sz w:val="24"/>
                <w:lang w:val="en-GB"/>
              </w:rPr>
            </w:pPr>
          </w:p>
        </w:tc>
      </w:tr>
      <w:tr w:rsidR="00784699" w14:paraId="43628DF2" w14:textId="77777777" w:rsidTr="00832639">
        <w:trPr>
          <w:trHeight w:val="115"/>
        </w:trPr>
        <w:tc>
          <w:tcPr>
            <w:tcW w:w="841" w:type="dxa"/>
          </w:tcPr>
          <w:p w14:paraId="04ED599D" w14:textId="77777777" w:rsidR="00784699" w:rsidRPr="00CE54BA" w:rsidRDefault="00CE54BA" w:rsidP="00CE54BA">
            <w:pPr>
              <w:spacing w:line="240" w:lineRule="auto"/>
              <w:contextualSpacing/>
              <w:rPr>
                <w:b/>
                <w:sz w:val="16"/>
                <w:szCs w:val="16"/>
                <w:lang w:val="en-GB"/>
              </w:rPr>
            </w:pPr>
            <w:r w:rsidRPr="00CE54BA">
              <w:rPr>
                <w:b/>
                <w:sz w:val="16"/>
                <w:szCs w:val="16"/>
                <w:lang w:val="en-GB"/>
              </w:rPr>
              <w:t>115/18</w:t>
            </w:r>
          </w:p>
        </w:tc>
        <w:tc>
          <w:tcPr>
            <w:tcW w:w="8221" w:type="dxa"/>
          </w:tcPr>
          <w:p w14:paraId="20939163" w14:textId="77777777" w:rsidR="001303CF" w:rsidRPr="00CE54BA" w:rsidRDefault="00784699" w:rsidP="002617F2">
            <w:pPr>
              <w:tabs>
                <w:tab w:val="left" w:pos="282"/>
              </w:tabs>
              <w:spacing w:line="240" w:lineRule="auto"/>
              <w:contextualSpacing/>
              <w:rPr>
                <w:rFonts w:cs="Arial"/>
                <w:b/>
                <w:bCs/>
                <w:szCs w:val="20"/>
                <w:u w:val="single"/>
                <w:lang w:val="en-GB"/>
              </w:rPr>
            </w:pPr>
            <w:r w:rsidRPr="00CE54BA">
              <w:rPr>
                <w:rFonts w:cs="Arial"/>
                <w:b/>
                <w:bCs/>
                <w:szCs w:val="20"/>
                <w:u w:val="single"/>
                <w:lang w:val="en-GB"/>
              </w:rPr>
              <w:t>PLAY AREA</w:t>
            </w:r>
            <w:r w:rsidR="00244EA0" w:rsidRPr="00CE54BA">
              <w:rPr>
                <w:rFonts w:cs="Arial"/>
                <w:b/>
                <w:bCs/>
                <w:szCs w:val="20"/>
                <w:u w:val="single"/>
                <w:lang w:val="en-GB"/>
              </w:rPr>
              <w:t>/PLAY FIELD</w:t>
            </w:r>
          </w:p>
          <w:p w14:paraId="583D4307" w14:textId="77777777" w:rsidR="001719B5" w:rsidRPr="002617F2" w:rsidRDefault="00F10A6F" w:rsidP="002617F2">
            <w:pPr>
              <w:tabs>
                <w:tab w:val="left" w:pos="282"/>
              </w:tabs>
              <w:spacing w:line="240" w:lineRule="auto"/>
              <w:contextualSpacing/>
              <w:rPr>
                <w:rFonts w:cs="Arial"/>
                <w:bCs/>
                <w:szCs w:val="20"/>
                <w:lang w:val="en-GB"/>
              </w:rPr>
            </w:pPr>
            <w:r w:rsidRPr="00CE54BA">
              <w:rPr>
                <w:rFonts w:cs="Arial"/>
                <w:b/>
                <w:bCs/>
                <w:szCs w:val="20"/>
                <w:lang w:val="en-GB"/>
              </w:rPr>
              <w:t>a) Quote from Greenfields for repairs on the climbing frame are £</w:t>
            </w:r>
            <w:r w:rsidR="00CE54BA" w:rsidRPr="00CE54BA">
              <w:rPr>
                <w:rFonts w:cs="Arial"/>
                <w:b/>
                <w:bCs/>
                <w:szCs w:val="20"/>
                <w:lang w:val="en-GB"/>
              </w:rPr>
              <w:t>357</w:t>
            </w:r>
            <w:r w:rsidRPr="00CE54BA">
              <w:rPr>
                <w:rFonts w:cs="Arial"/>
                <w:b/>
                <w:bCs/>
                <w:szCs w:val="20"/>
                <w:lang w:val="en-GB"/>
              </w:rPr>
              <w:t xml:space="preserve"> </w:t>
            </w:r>
            <w:r w:rsidR="00CE54BA" w:rsidRPr="00CE54BA">
              <w:rPr>
                <w:rFonts w:cs="Arial"/>
                <w:b/>
                <w:bCs/>
                <w:szCs w:val="20"/>
                <w:lang w:val="en-GB"/>
              </w:rPr>
              <w:t>–</w:t>
            </w:r>
            <w:r w:rsidRPr="00CE54BA">
              <w:rPr>
                <w:rFonts w:cs="Arial"/>
                <w:b/>
                <w:bCs/>
                <w:szCs w:val="20"/>
                <w:lang w:val="en-GB"/>
              </w:rPr>
              <w:t xml:space="preserve"> </w:t>
            </w:r>
            <w:r w:rsidR="002617F2">
              <w:rPr>
                <w:rFonts w:cs="Arial"/>
                <w:bCs/>
                <w:szCs w:val="20"/>
                <w:lang w:val="en-GB"/>
              </w:rPr>
              <w:t>Tracey to contact Greenfields to book in the swings to be repaired,</w:t>
            </w:r>
          </w:p>
          <w:p w14:paraId="414148FF" w14:textId="77777777" w:rsidR="00CE0D10" w:rsidRDefault="00CE0D10" w:rsidP="002617F2">
            <w:pPr>
              <w:tabs>
                <w:tab w:val="left" w:pos="282"/>
              </w:tabs>
              <w:spacing w:line="240" w:lineRule="auto"/>
              <w:contextualSpacing/>
              <w:rPr>
                <w:rFonts w:cs="Arial"/>
                <w:b/>
                <w:bCs/>
                <w:lang w:val="en-GB"/>
              </w:rPr>
            </w:pPr>
          </w:p>
          <w:p w14:paraId="009A363B" w14:textId="77777777" w:rsidR="00CE54BA" w:rsidRPr="00CE0D10" w:rsidRDefault="00CE54BA" w:rsidP="002617F2">
            <w:pPr>
              <w:tabs>
                <w:tab w:val="left" w:pos="282"/>
              </w:tabs>
              <w:spacing w:line="240" w:lineRule="auto"/>
              <w:contextualSpacing/>
              <w:rPr>
                <w:rFonts w:cs="Arial"/>
                <w:bCs/>
                <w:lang w:val="en-GB"/>
              </w:rPr>
            </w:pPr>
            <w:r w:rsidRPr="00CE54BA">
              <w:rPr>
                <w:rFonts w:cs="Arial"/>
                <w:b/>
                <w:bCs/>
                <w:lang w:val="en-GB"/>
              </w:rPr>
              <w:t xml:space="preserve">b) Playground Providers </w:t>
            </w:r>
            <w:r w:rsidR="00CE0D10">
              <w:rPr>
                <w:rFonts w:cs="Arial"/>
                <w:b/>
                <w:bCs/>
                <w:lang w:val="en-GB"/>
              </w:rPr>
              <w:t>–</w:t>
            </w:r>
            <w:r w:rsidRPr="00CE54BA">
              <w:rPr>
                <w:rFonts w:cs="Arial"/>
                <w:b/>
                <w:bCs/>
                <w:lang w:val="en-GB"/>
              </w:rPr>
              <w:t xml:space="preserve"> </w:t>
            </w:r>
            <w:r w:rsidR="00CE0D10">
              <w:rPr>
                <w:rFonts w:cs="Arial"/>
                <w:bCs/>
                <w:lang w:val="en-GB"/>
              </w:rPr>
              <w:t>Hugh Thomas has advised Suzi that the parish council cannot use Sport and Social money to buy the play equipment to then claim back the VAT.  As advised from HMRC</w:t>
            </w:r>
          </w:p>
        </w:tc>
        <w:tc>
          <w:tcPr>
            <w:tcW w:w="426" w:type="dxa"/>
          </w:tcPr>
          <w:p w14:paraId="371F35DF" w14:textId="77777777" w:rsidR="00784699" w:rsidRPr="00CE54BA" w:rsidRDefault="00784699" w:rsidP="00CE54BA">
            <w:pPr>
              <w:spacing w:line="240" w:lineRule="auto"/>
              <w:contextualSpacing/>
              <w:rPr>
                <w:lang w:val="en-GB"/>
              </w:rPr>
            </w:pPr>
          </w:p>
        </w:tc>
      </w:tr>
      <w:tr w:rsidR="00784699" w14:paraId="4C246615" w14:textId="77777777" w:rsidTr="00832639">
        <w:trPr>
          <w:trHeight w:val="4410"/>
        </w:trPr>
        <w:tc>
          <w:tcPr>
            <w:tcW w:w="841" w:type="dxa"/>
          </w:tcPr>
          <w:p w14:paraId="36EC4B5D" w14:textId="77777777" w:rsidR="00784699" w:rsidRPr="00CE54BA" w:rsidRDefault="00CE54BA" w:rsidP="00CE54BA">
            <w:pPr>
              <w:spacing w:line="240" w:lineRule="auto"/>
              <w:contextualSpacing/>
              <w:rPr>
                <w:rFonts w:cs="Arial"/>
                <w:b/>
                <w:bCs/>
                <w:sz w:val="16"/>
                <w:szCs w:val="16"/>
                <w:lang w:val="en-GB"/>
              </w:rPr>
            </w:pPr>
            <w:r w:rsidRPr="00CE54BA">
              <w:rPr>
                <w:rFonts w:cs="Arial"/>
                <w:b/>
                <w:bCs/>
                <w:sz w:val="16"/>
                <w:szCs w:val="16"/>
                <w:lang w:val="en-GB"/>
              </w:rPr>
              <w:t>116/18</w:t>
            </w:r>
          </w:p>
        </w:tc>
        <w:tc>
          <w:tcPr>
            <w:tcW w:w="8221" w:type="dxa"/>
          </w:tcPr>
          <w:p w14:paraId="22140F72" w14:textId="77777777" w:rsidR="00784699" w:rsidRDefault="00784699" w:rsidP="001F2168">
            <w:pPr>
              <w:spacing w:line="240" w:lineRule="auto"/>
              <w:contextualSpacing/>
              <w:rPr>
                <w:rFonts w:cs="Arial"/>
                <w:b/>
                <w:u w:val="single"/>
                <w:lang w:val="en-GB"/>
              </w:rPr>
            </w:pPr>
            <w:r w:rsidRPr="00CE54BA">
              <w:rPr>
                <w:rFonts w:cs="Arial"/>
                <w:b/>
                <w:u w:val="single"/>
                <w:lang w:val="en-GB"/>
              </w:rPr>
              <w:t>FINANCE</w:t>
            </w:r>
          </w:p>
          <w:p w14:paraId="76A14806" w14:textId="77777777" w:rsidR="00CE0D10" w:rsidRPr="00CE54BA" w:rsidRDefault="00CE0D10" w:rsidP="001F2168">
            <w:pPr>
              <w:spacing w:line="240" w:lineRule="auto"/>
              <w:contextualSpacing/>
              <w:rPr>
                <w:rFonts w:cs="Arial"/>
                <w:b/>
                <w:lang w:val="en-GB"/>
              </w:rPr>
            </w:pPr>
          </w:p>
          <w:p w14:paraId="2455168D" w14:textId="77777777" w:rsidR="00784699" w:rsidRPr="00CE54BA" w:rsidRDefault="00784699" w:rsidP="001F2168">
            <w:pPr>
              <w:numPr>
                <w:ilvl w:val="0"/>
                <w:numId w:val="12"/>
              </w:numPr>
              <w:spacing w:line="240" w:lineRule="auto"/>
              <w:ind w:left="0"/>
              <w:contextualSpacing/>
              <w:rPr>
                <w:rFonts w:cs="Arial"/>
                <w:b/>
                <w:lang w:val="en-GB"/>
              </w:rPr>
            </w:pPr>
            <w:r w:rsidRPr="00CE54BA">
              <w:rPr>
                <w:rFonts w:cs="Arial"/>
                <w:b/>
                <w:lang w:val="en-GB"/>
              </w:rPr>
              <w:t>Payments:</w:t>
            </w:r>
          </w:p>
          <w:tbl>
            <w:tblPr>
              <w:tblStyle w:val="TableGrid"/>
              <w:tblW w:w="0" w:type="auto"/>
              <w:tblLayout w:type="fixed"/>
              <w:tblLook w:val="04A0" w:firstRow="1" w:lastRow="0" w:firstColumn="1" w:lastColumn="0" w:noHBand="0" w:noVBand="1"/>
            </w:tblPr>
            <w:tblGrid>
              <w:gridCol w:w="3004"/>
              <w:gridCol w:w="2410"/>
              <w:gridCol w:w="992"/>
            </w:tblGrid>
            <w:tr w:rsidR="00FC51A4" w14:paraId="024FEDAC" w14:textId="77777777" w:rsidTr="00832639">
              <w:tc>
                <w:tcPr>
                  <w:tcW w:w="3004" w:type="dxa"/>
                  <w:shd w:val="clear" w:color="auto" w:fill="E7E6E6" w:themeFill="background2"/>
                </w:tcPr>
                <w:p w14:paraId="6F4EE92D" w14:textId="77777777" w:rsidR="007F1299" w:rsidRPr="00CE54BA" w:rsidRDefault="007F1299" w:rsidP="001F2168">
                  <w:pPr>
                    <w:spacing w:line="240" w:lineRule="auto"/>
                    <w:contextualSpacing/>
                    <w:rPr>
                      <w:rFonts w:cs="Arial"/>
                      <w:bCs/>
                      <w:szCs w:val="20"/>
                      <w:lang w:val="en-GB"/>
                    </w:rPr>
                  </w:pPr>
                  <w:r w:rsidRPr="00CE54BA">
                    <w:rPr>
                      <w:rFonts w:cs="Arial"/>
                      <w:bCs/>
                      <w:szCs w:val="20"/>
                      <w:lang w:val="en-GB"/>
                    </w:rPr>
                    <w:t>Name</w:t>
                  </w:r>
                </w:p>
              </w:tc>
              <w:tc>
                <w:tcPr>
                  <w:tcW w:w="2410" w:type="dxa"/>
                  <w:shd w:val="clear" w:color="auto" w:fill="E7E6E6" w:themeFill="background2"/>
                </w:tcPr>
                <w:p w14:paraId="415447E7" w14:textId="77777777" w:rsidR="007F1299" w:rsidRPr="00CE54BA" w:rsidRDefault="007F1299" w:rsidP="001F2168">
                  <w:pPr>
                    <w:spacing w:line="240" w:lineRule="auto"/>
                    <w:contextualSpacing/>
                    <w:rPr>
                      <w:rFonts w:cs="Arial"/>
                      <w:bCs/>
                      <w:szCs w:val="20"/>
                      <w:lang w:val="en-GB"/>
                    </w:rPr>
                  </w:pPr>
                  <w:r w:rsidRPr="00CE54BA">
                    <w:rPr>
                      <w:rFonts w:cs="Arial"/>
                      <w:bCs/>
                      <w:szCs w:val="20"/>
                      <w:lang w:val="en-GB"/>
                    </w:rPr>
                    <w:t>Reason</w:t>
                  </w:r>
                </w:p>
              </w:tc>
              <w:tc>
                <w:tcPr>
                  <w:tcW w:w="992" w:type="dxa"/>
                  <w:shd w:val="clear" w:color="auto" w:fill="E7E6E6" w:themeFill="background2"/>
                </w:tcPr>
                <w:p w14:paraId="595739C4" w14:textId="77777777" w:rsidR="007F1299" w:rsidRPr="00CE54BA" w:rsidRDefault="007F1299" w:rsidP="001F2168">
                  <w:pPr>
                    <w:spacing w:line="240" w:lineRule="auto"/>
                    <w:contextualSpacing/>
                    <w:rPr>
                      <w:rFonts w:cs="Arial"/>
                      <w:bCs/>
                      <w:szCs w:val="20"/>
                      <w:lang w:val="en-GB"/>
                    </w:rPr>
                  </w:pPr>
                  <w:r w:rsidRPr="00CE54BA">
                    <w:rPr>
                      <w:rFonts w:cs="Arial"/>
                      <w:bCs/>
                      <w:szCs w:val="20"/>
                      <w:lang w:val="en-GB"/>
                    </w:rPr>
                    <w:t>Amount</w:t>
                  </w:r>
                </w:p>
              </w:tc>
            </w:tr>
            <w:tr w:rsidR="00B069E2" w14:paraId="5D8A5621" w14:textId="77777777" w:rsidTr="00832639">
              <w:tc>
                <w:tcPr>
                  <w:tcW w:w="3004" w:type="dxa"/>
                </w:tcPr>
                <w:p w14:paraId="4F5D8E50" w14:textId="77777777" w:rsidR="00B069E2" w:rsidRPr="00CE54BA" w:rsidRDefault="00B069E2" w:rsidP="001F2168">
                  <w:pPr>
                    <w:spacing w:line="240" w:lineRule="auto"/>
                    <w:contextualSpacing/>
                    <w:rPr>
                      <w:rFonts w:cs="Arial"/>
                      <w:bCs/>
                      <w:szCs w:val="20"/>
                      <w:lang w:val="en-GB"/>
                    </w:rPr>
                  </w:pPr>
                  <w:r>
                    <w:rPr>
                      <w:rFonts w:cs="Arial"/>
                      <w:lang w:val="en-GB"/>
                    </w:rPr>
                    <w:t>Clare Want</w:t>
                  </w:r>
                </w:p>
              </w:tc>
              <w:tc>
                <w:tcPr>
                  <w:tcW w:w="2410" w:type="dxa"/>
                </w:tcPr>
                <w:p w14:paraId="5329810F" w14:textId="77777777" w:rsidR="00B069E2" w:rsidRPr="00CE54BA" w:rsidRDefault="00B069E2" w:rsidP="001F2168">
                  <w:pPr>
                    <w:spacing w:line="240" w:lineRule="auto"/>
                    <w:contextualSpacing/>
                    <w:rPr>
                      <w:rFonts w:cs="Arial"/>
                      <w:bCs/>
                      <w:szCs w:val="20"/>
                      <w:lang w:val="en-GB"/>
                    </w:rPr>
                  </w:pPr>
                  <w:r>
                    <w:rPr>
                      <w:rFonts w:cs="Arial"/>
                      <w:lang w:val="en-GB"/>
                    </w:rPr>
                    <w:t>Grass Cutting</w:t>
                  </w:r>
                </w:p>
              </w:tc>
              <w:tc>
                <w:tcPr>
                  <w:tcW w:w="992" w:type="dxa"/>
                </w:tcPr>
                <w:p w14:paraId="7A48FFCD" w14:textId="77777777" w:rsidR="00B069E2" w:rsidRPr="00CE54BA" w:rsidRDefault="00B069E2" w:rsidP="001F2168">
                  <w:pPr>
                    <w:spacing w:line="240" w:lineRule="auto"/>
                    <w:contextualSpacing/>
                    <w:rPr>
                      <w:rFonts w:cs="Arial"/>
                      <w:bCs/>
                      <w:szCs w:val="20"/>
                      <w:lang w:val="en-GB"/>
                    </w:rPr>
                  </w:pPr>
                  <w:r>
                    <w:rPr>
                      <w:rFonts w:cs="Arial"/>
                      <w:lang w:val="en-GB"/>
                    </w:rPr>
                    <w:t>£25.00</w:t>
                  </w:r>
                </w:p>
              </w:tc>
            </w:tr>
            <w:tr w:rsidR="00B069E2" w14:paraId="4619D0D5" w14:textId="77777777" w:rsidTr="00832639">
              <w:tc>
                <w:tcPr>
                  <w:tcW w:w="3004" w:type="dxa"/>
                </w:tcPr>
                <w:p w14:paraId="1F17172B" w14:textId="77777777" w:rsidR="00B069E2" w:rsidRPr="00CE54BA" w:rsidRDefault="00B069E2" w:rsidP="001F2168">
                  <w:pPr>
                    <w:spacing w:line="240" w:lineRule="auto"/>
                    <w:contextualSpacing/>
                    <w:rPr>
                      <w:rFonts w:cs="Arial"/>
                      <w:bCs/>
                      <w:szCs w:val="20"/>
                      <w:lang w:val="en-GB"/>
                    </w:rPr>
                  </w:pPr>
                  <w:r>
                    <w:rPr>
                      <w:rFonts w:cs="Arial"/>
                      <w:lang w:val="en-GB"/>
                    </w:rPr>
                    <w:t>Clare Want</w:t>
                  </w:r>
                </w:p>
              </w:tc>
              <w:tc>
                <w:tcPr>
                  <w:tcW w:w="2410" w:type="dxa"/>
                </w:tcPr>
                <w:p w14:paraId="53E084AB" w14:textId="77777777" w:rsidR="00B069E2" w:rsidRPr="00CE54BA" w:rsidRDefault="00B069E2" w:rsidP="001F2168">
                  <w:pPr>
                    <w:spacing w:line="240" w:lineRule="auto"/>
                    <w:contextualSpacing/>
                    <w:rPr>
                      <w:rFonts w:cs="Arial"/>
                      <w:bCs/>
                      <w:szCs w:val="20"/>
                      <w:lang w:val="en-GB"/>
                    </w:rPr>
                  </w:pPr>
                  <w:r>
                    <w:rPr>
                      <w:rFonts w:cs="Arial"/>
                      <w:lang w:val="en-GB"/>
                    </w:rPr>
                    <w:t>War Memorial</w:t>
                  </w:r>
                </w:p>
              </w:tc>
              <w:tc>
                <w:tcPr>
                  <w:tcW w:w="992" w:type="dxa"/>
                </w:tcPr>
                <w:p w14:paraId="674E68DD" w14:textId="77777777" w:rsidR="00B069E2" w:rsidRPr="00CE54BA" w:rsidRDefault="00B069E2" w:rsidP="001F2168">
                  <w:pPr>
                    <w:spacing w:line="240" w:lineRule="auto"/>
                    <w:contextualSpacing/>
                    <w:rPr>
                      <w:rFonts w:cs="Arial"/>
                      <w:bCs/>
                      <w:szCs w:val="20"/>
                      <w:lang w:val="en-GB"/>
                    </w:rPr>
                  </w:pPr>
                  <w:r>
                    <w:rPr>
                      <w:rFonts w:cs="Arial"/>
                      <w:lang w:val="en-GB"/>
                    </w:rPr>
                    <w:t>£25.96</w:t>
                  </w:r>
                </w:p>
              </w:tc>
            </w:tr>
            <w:tr w:rsidR="00B069E2" w14:paraId="11C2A41D" w14:textId="77777777" w:rsidTr="00832639">
              <w:tc>
                <w:tcPr>
                  <w:tcW w:w="3004" w:type="dxa"/>
                </w:tcPr>
                <w:p w14:paraId="676D6075" w14:textId="77777777" w:rsidR="00B069E2" w:rsidRPr="00CE54BA" w:rsidRDefault="00B069E2" w:rsidP="001F2168">
                  <w:pPr>
                    <w:spacing w:line="240" w:lineRule="auto"/>
                    <w:contextualSpacing/>
                    <w:rPr>
                      <w:rFonts w:cs="Arial"/>
                      <w:bCs/>
                      <w:szCs w:val="20"/>
                      <w:lang w:val="en-GB"/>
                    </w:rPr>
                  </w:pPr>
                  <w:r>
                    <w:rPr>
                      <w:rFonts w:cs="Arial"/>
                      <w:lang w:val="en-GB"/>
                    </w:rPr>
                    <w:t>Village Hall</w:t>
                  </w:r>
                </w:p>
              </w:tc>
              <w:tc>
                <w:tcPr>
                  <w:tcW w:w="2410" w:type="dxa"/>
                </w:tcPr>
                <w:p w14:paraId="6A1A439D" w14:textId="77777777" w:rsidR="00B069E2" w:rsidRPr="00CE54BA" w:rsidRDefault="00B069E2" w:rsidP="001F2168">
                  <w:pPr>
                    <w:spacing w:line="240" w:lineRule="auto"/>
                    <w:contextualSpacing/>
                    <w:rPr>
                      <w:rFonts w:cs="Arial"/>
                      <w:bCs/>
                      <w:szCs w:val="20"/>
                      <w:lang w:val="en-GB"/>
                    </w:rPr>
                  </w:pPr>
                  <w:r>
                    <w:rPr>
                      <w:rFonts w:cs="Arial"/>
                      <w:lang w:val="en-GB"/>
                    </w:rPr>
                    <w:t>Parish Council Meetings</w:t>
                  </w:r>
                </w:p>
              </w:tc>
              <w:tc>
                <w:tcPr>
                  <w:tcW w:w="992" w:type="dxa"/>
                </w:tcPr>
                <w:p w14:paraId="0CA0D972" w14:textId="77777777" w:rsidR="00B069E2" w:rsidRPr="00CE54BA" w:rsidRDefault="00B069E2" w:rsidP="001F2168">
                  <w:pPr>
                    <w:spacing w:line="240" w:lineRule="auto"/>
                    <w:contextualSpacing/>
                    <w:rPr>
                      <w:rFonts w:cs="Arial"/>
                      <w:bCs/>
                      <w:szCs w:val="20"/>
                      <w:lang w:val="en-GB"/>
                    </w:rPr>
                  </w:pPr>
                  <w:r>
                    <w:rPr>
                      <w:rFonts w:cs="Arial"/>
                      <w:lang w:val="en-GB"/>
                    </w:rPr>
                    <w:t>£32.00</w:t>
                  </w:r>
                </w:p>
              </w:tc>
            </w:tr>
            <w:tr w:rsidR="00B069E2" w14:paraId="2263C58B" w14:textId="77777777" w:rsidTr="00832639">
              <w:tc>
                <w:tcPr>
                  <w:tcW w:w="3004" w:type="dxa"/>
                </w:tcPr>
                <w:p w14:paraId="731E9AC3" w14:textId="77777777" w:rsidR="00B069E2" w:rsidRPr="00CE54BA" w:rsidRDefault="00B069E2" w:rsidP="001F2168">
                  <w:pPr>
                    <w:spacing w:line="240" w:lineRule="auto"/>
                    <w:contextualSpacing/>
                    <w:rPr>
                      <w:rFonts w:cs="Arial"/>
                      <w:bCs/>
                      <w:szCs w:val="20"/>
                      <w:lang w:val="en-GB"/>
                    </w:rPr>
                  </w:pPr>
                  <w:r>
                    <w:rPr>
                      <w:rFonts w:cs="Arial"/>
                      <w:lang w:val="en-GB"/>
                    </w:rPr>
                    <w:t>Tracey Cameron</w:t>
                  </w:r>
                </w:p>
              </w:tc>
              <w:tc>
                <w:tcPr>
                  <w:tcW w:w="2410" w:type="dxa"/>
                </w:tcPr>
                <w:p w14:paraId="78242DD0" w14:textId="77777777" w:rsidR="00B069E2" w:rsidRPr="00CE54BA" w:rsidRDefault="00B069E2" w:rsidP="001F2168">
                  <w:pPr>
                    <w:spacing w:line="240" w:lineRule="auto"/>
                    <w:contextualSpacing/>
                    <w:rPr>
                      <w:rFonts w:cs="Arial"/>
                      <w:bCs/>
                      <w:szCs w:val="20"/>
                      <w:lang w:val="en-GB"/>
                    </w:rPr>
                  </w:pPr>
                  <w:r>
                    <w:rPr>
                      <w:rFonts w:cs="Arial"/>
                      <w:lang w:val="en-GB"/>
                    </w:rPr>
                    <w:t>Clerk Salary</w:t>
                  </w:r>
                </w:p>
              </w:tc>
              <w:tc>
                <w:tcPr>
                  <w:tcW w:w="992" w:type="dxa"/>
                </w:tcPr>
                <w:p w14:paraId="1EFE71E3" w14:textId="77777777" w:rsidR="00B069E2" w:rsidRPr="00CE54BA" w:rsidRDefault="00B069E2" w:rsidP="001F2168">
                  <w:pPr>
                    <w:spacing w:line="240" w:lineRule="auto"/>
                    <w:contextualSpacing/>
                    <w:rPr>
                      <w:rFonts w:cs="Arial"/>
                      <w:bCs/>
                      <w:szCs w:val="20"/>
                      <w:lang w:val="en-GB"/>
                    </w:rPr>
                  </w:pPr>
                  <w:r>
                    <w:rPr>
                      <w:rFonts w:cs="Arial"/>
                      <w:lang w:val="en-GB"/>
                    </w:rPr>
                    <w:t>£314.61</w:t>
                  </w:r>
                </w:p>
              </w:tc>
            </w:tr>
            <w:tr w:rsidR="00B069E2" w14:paraId="3BABC967" w14:textId="77777777" w:rsidTr="00832639">
              <w:tc>
                <w:tcPr>
                  <w:tcW w:w="3004" w:type="dxa"/>
                </w:tcPr>
                <w:p w14:paraId="689E2230" w14:textId="77777777" w:rsidR="00B069E2" w:rsidRPr="00CE54BA" w:rsidRDefault="00B069E2" w:rsidP="001F2168">
                  <w:pPr>
                    <w:spacing w:line="240" w:lineRule="auto"/>
                    <w:contextualSpacing/>
                    <w:rPr>
                      <w:rFonts w:cs="Arial"/>
                      <w:bCs/>
                      <w:szCs w:val="20"/>
                      <w:lang w:val="en-GB"/>
                    </w:rPr>
                  </w:pPr>
                  <w:r>
                    <w:rPr>
                      <w:rFonts w:cs="Arial"/>
                      <w:lang w:val="en-GB"/>
                    </w:rPr>
                    <w:t>WODC</w:t>
                  </w:r>
                </w:p>
              </w:tc>
              <w:tc>
                <w:tcPr>
                  <w:tcW w:w="2410" w:type="dxa"/>
                </w:tcPr>
                <w:p w14:paraId="15926A3A" w14:textId="77777777" w:rsidR="00B069E2" w:rsidRPr="00CE54BA" w:rsidRDefault="00B069E2" w:rsidP="001F2168">
                  <w:pPr>
                    <w:spacing w:line="240" w:lineRule="auto"/>
                    <w:contextualSpacing/>
                    <w:rPr>
                      <w:rFonts w:cs="Arial"/>
                      <w:bCs/>
                      <w:szCs w:val="20"/>
                      <w:lang w:val="en-GB"/>
                    </w:rPr>
                  </w:pPr>
                  <w:r>
                    <w:rPr>
                      <w:rFonts w:cs="Arial"/>
                      <w:lang w:val="en-GB"/>
                    </w:rPr>
                    <w:t>Grounds Maintenance</w:t>
                  </w:r>
                </w:p>
              </w:tc>
              <w:tc>
                <w:tcPr>
                  <w:tcW w:w="992" w:type="dxa"/>
                </w:tcPr>
                <w:p w14:paraId="2D01DDEE" w14:textId="77777777" w:rsidR="00B069E2" w:rsidRPr="00CE54BA" w:rsidRDefault="00B069E2" w:rsidP="001F2168">
                  <w:pPr>
                    <w:spacing w:line="240" w:lineRule="auto"/>
                    <w:contextualSpacing/>
                    <w:rPr>
                      <w:rFonts w:cs="Arial"/>
                      <w:bCs/>
                      <w:szCs w:val="20"/>
                      <w:lang w:val="en-GB"/>
                    </w:rPr>
                  </w:pPr>
                  <w:r>
                    <w:rPr>
                      <w:rFonts w:cs="Arial"/>
                      <w:lang w:val="en-GB"/>
                    </w:rPr>
                    <w:t>£133.80</w:t>
                  </w:r>
                </w:p>
              </w:tc>
            </w:tr>
            <w:tr w:rsidR="00B069E2" w14:paraId="26A52660" w14:textId="77777777" w:rsidTr="00832639">
              <w:tc>
                <w:tcPr>
                  <w:tcW w:w="3004" w:type="dxa"/>
                </w:tcPr>
                <w:p w14:paraId="485A5B5F" w14:textId="77777777" w:rsidR="00B069E2" w:rsidRPr="00CE54BA" w:rsidRDefault="00B069E2" w:rsidP="001F2168">
                  <w:pPr>
                    <w:spacing w:line="240" w:lineRule="auto"/>
                    <w:contextualSpacing/>
                    <w:rPr>
                      <w:rFonts w:cs="Arial"/>
                      <w:bCs/>
                      <w:szCs w:val="20"/>
                      <w:lang w:val="en-GB"/>
                    </w:rPr>
                  </w:pPr>
                  <w:r>
                    <w:rPr>
                      <w:rFonts w:cs="Arial"/>
                      <w:lang w:val="en-GB"/>
                    </w:rPr>
                    <w:t xml:space="preserve">HMRC </w:t>
                  </w:r>
                </w:p>
              </w:tc>
              <w:tc>
                <w:tcPr>
                  <w:tcW w:w="2410" w:type="dxa"/>
                </w:tcPr>
                <w:p w14:paraId="4D701504" w14:textId="77777777" w:rsidR="00B069E2" w:rsidRPr="00CE54BA" w:rsidRDefault="00B069E2" w:rsidP="001F2168">
                  <w:pPr>
                    <w:spacing w:line="240" w:lineRule="auto"/>
                    <w:contextualSpacing/>
                    <w:rPr>
                      <w:rFonts w:cs="Arial"/>
                      <w:bCs/>
                      <w:szCs w:val="20"/>
                      <w:lang w:val="en-GB"/>
                    </w:rPr>
                  </w:pPr>
                  <w:r>
                    <w:rPr>
                      <w:rFonts w:cs="Arial"/>
                      <w:lang w:val="en-GB"/>
                    </w:rPr>
                    <w:t>NI Contributions</w:t>
                  </w:r>
                </w:p>
              </w:tc>
              <w:tc>
                <w:tcPr>
                  <w:tcW w:w="992" w:type="dxa"/>
                </w:tcPr>
                <w:p w14:paraId="5FE31B8F" w14:textId="77777777" w:rsidR="00B069E2" w:rsidRPr="00CE54BA" w:rsidRDefault="00B069E2" w:rsidP="001F2168">
                  <w:pPr>
                    <w:spacing w:line="240" w:lineRule="auto"/>
                    <w:contextualSpacing/>
                    <w:rPr>
                      <w:rFonts w:cs="Arial"/>
                      <w:bCs/>
                      <w:szCs w:val="20"/>
                      <w:lang w:val="en-GB"/>
                    </w:rPr>
                  </w:pPr>
                  <w:r>
                    <w:rPr>
                      <w:rFonts w:cs="Arial"/>
                      <w:lang w:val="en-GB"/>
                    </w:rPr>
                    <w:t>£203.33</w:t>
                  </w:r>
                </w:p>
              </w:tc>
            </w:tr>
            <w:tr w:rsidR="00B069E2" w14:paraId="2A362C5D" w14:textId="77777777" w:rsidTr="00832639">
              <w:tc>
                <w:tcPr>
                  <w:tcW w:w="3004" w:type="dxa"/>
                </w:tcPr>
                <w:p w14:paraId="28BDFA28" w14:textId="77777777" w:rsidR="00B069E2" w:rsidRPr="00CE54BA" w:rsidRDefault="00B069E2" w:rsidP="001F2168">
                  <w:pPr>
                    <w:spacing w:line="240" w:lineRule="auto"/>
                    <w:contextualSpacing/>
                    <w:rPr>
                      <w:rFonts w:cs="Arial"/>
                      <w:bCs/>
                      <w:szCs w:val="20"/>
                      <w:lang w:val="en-GB"/>
                    </w:rPr>
                  </w:pPr>
                </w:p>
              </w:tc>
              <w:tc>
                <w:tcPr>
                  <w:tcW w:w="2410" w:type="dxa"/>
                </w:tcPr>
                <w:p w14:paraId="1B329CBC" w14:textId="77777777" w:rsidR="00B069E2" w:rsidRPr="00CE54BA" w:rsidRDefault="00B069E2" w:rsidP="001F2168">
                  <w:pPr>
                    <w:spacing w:line="240" w:lineRule="auto"/>
                    <w:contextualSpacing/>
                    <w:rPr>
                      <w:rFonts w:cs="Arial"/>
                      <w:bCs/>
                      <w:szCs w:val="20"/>
                      <w:lang w:val="en-GB"/>
                    </w:rPr>
                  </w:pPr>
                </w:p>
              </w:tc>
              <w:tc>
                <w:tcPr>
                  <w:tcW w:w="992" w:type="dxa"/>
                </w:tcPr>
                <w:p w14:paraId="7FB3A7B8" w14:textId="77777777" w:rsidR="00B069E2" w:rsidRPr="00CE54BA" w:rsidRDefault="00B069E2" w:rsidP="001F2168">
                  <w:pPr>
                    <w:spacing w:line="240" w:lineRule="auto"/>
                    <w:contextualSpacing/>
                    <w:rPr>
                      <w:rFonts w:cs="Arial"/>
                      <w:bCs/>
                      <w:szCs w:val="20"/>
                      <w:lang w:val="en-GB"/>
                    </w:rPr>
                  </w:pPr>
                </w:p>
              </w:tc>
            </w:tr>
          </w:tbl>
          <w:p w14:paraId="7B50C2A0" w14:textId="77777777" w:rsidR="001303CF" w:rsidRPr="00CE54BA" w:rsidRDefault="001303CF" w:rsidP="001F2168">
            <w:pPr>
              <w:spacing w:line="240" w:lineRule="auto"/>
              <w:contextualSpacing/>
              <w:rPr>
                <w:rFonts w:cs="Arial"/>
                <w:bCs/>
                <w:szCs w:val="20"/>
              </w:rPr>
            </w:pPr>
          </w:p>
          <w:p w14:paraId="644761F8" w14:textId="77777777" w:rsidR="00D80E5C" w:rsidRPr="00CE54BA" w:rsidRDefault="00D80E5C" w:rsidP="001F2168">
            <w:pPr>
              <w:shd w:val="clear" w:color="auto" w:fill="FFFFFF"/>
              <w:spacing w:line="240" w:lineRule="auto"/>
              <w:contextualSpacing/>
              <w:rPr>
                <w:rFonts w:cs="Arial"/>
                <w:bCs/>
                <w:lang w:val="en-GB"/>
              </w:rPr>
            </w:pPr>
            <w:r w:rsidRPr="00CE54BA">
              <w:rPr>
                <w:rFonts w:cs="Arial"/>
                <w:b/>
                <w:noProof/>
              </w:rPr>
              <w:t xml:space="preserve">b) </w:t>
            </w:r>
            <w:r w:rsidRPr="00CE54BA">
              <w:rPr>
                <w:rFonts w:cs="Arial"/>
                <w:b/>
                <w:bCs/>
                <w:lang w:val="en-GB"/>
              </w:rPr>
              <w:t xml:space="preserve">Income: </w:t>
            </w:r>
          </w:p>
          <w:tbl>
            <w:tblPr>
              <w:tblStyle w:val="TableGrid"/>
              <w:tblW w:w="0" w:type="auto"/>
              <w:tblLayout w:type="fixed"/>
              <w:tblLook w:val="04A0" w:firstRow="1" w:lastRow="0" w:firstColumn="1" w:lastColumn="0" w:noHBand="0" w:noVBand="1"/>
            </w:tblPr>
            <w:tblGrid>
              <w:gridCol w:w="6690"/>
              <w:gridCol w:w="1305"/>
            </w:tblGrid>
            <w:tr w:rsidR="00F02412" w14:paraId="24343359" w14:textId="77777777" w:rsidTr="00832639">
              <w:tc>
                <w:tcPr>
                  <w:tcW w:w="6690" w:type="dxa"/>
                  <w:shd w:val="clear" w:color="auto" w:fill="E7E6E6" w:themeFill="background2"/>
                </w:tcPr>
                <w:p w14:paraId="21864C06" w14:textId="77777777" w:rsidR="00F02412" w:rsidRPr="00CE54BA" w:rsidRDefault="00F02412" w:rsidP="001F2168">
                  <w:pPr>
                    <w:spacing w:line="240" w:lineRule="auto"/>
                    <w:contextualSpacing/>
                    <w:rPr>
                      <w:rFonts w:cs="Arial"/>
                      <w:color w:val="000000"/>
                      <w:kern w:val="0"/>
                      <w:lang w:val="en-GB" w:eastAsia="en-GB"/>
                    </w:rPr>
                  </w:pPr>
                  <w:r w:rsidRPr="00CE54BA">
                    <w:rPr>
                      <w:rFonts w:cs="Arial"/>
                      <w:color w:val="000000"/>
                      <w:kern w:val="0"/>
                      <w:lang w:val="en-GB" w:eastAsia="en-GB"/>
                    </w:rPr>
                    <w:t>Individual/Company</w:t>
                  </w:r>
                </w:p>
              </w:tc>
              <w:tc>
                <w:tcPr>
                  <w:tcW w:w="1305" w:type="dxa"/>
                  <w:shd w:val="clear" w:color="auto" w:fill="E7E6E6" w:themeFill="background2"/>
                </w:tcPr>
                <w:p w14:paraId="381F4F5B" w14:textId="77777777" w:rsidR="00F02412" w:rsidRPr="00CE54BA" w:rsidRDefault="00F02412" w:rsidP="001F2168">
                  <w:pPr>
                    <w:spacing w:line="240" w:lineRule="auto"/>
                    <w:contextualSpacing/>
                    <w:rPr>
                      <w:rFonts w:cs="Arial"/>
                      <w:color w:val="000000"/>
                      <w:kern w:val="0"/>
                      <w:lang w:val="en-GB" w:eastAsia="en-GB"/>
                    </w:rPr>
                  </w:pPr>
                  <w:r w:rsidRPr="00CE54BA">
                    <w:rPr>
                      <w:rFonts w:cs="Arial"/>
                      <w:color w:val="000000"/>
                      <w:kern w:val="0"/>
                      <w:lang w:val="en-GB" w:eastAsia="en-GB"/>
                    </w:rPr>
                    <w:t>Amount</w:t>
                  </w:r>
                </w:p>
              </w:tc>
            </w:tr>
            <w:tr w:rsidR="00F02412" w14:paraId="2AE6446C" w14:textId="77777777" w:rsidTr="00832639">
              <w:tc>
                <w:tcPr>
                  <w:tcW w:w="6690" w:type="dxa"/>
                </w:tcPr>
                <w:p w14:paraId="01A29648" w14:textId="77777777" w:rsidR="00F02412" w:rsidRPr="00CE54BA" w:rsidRDefault="00F02412" w:rsidP="001F2168">
                  <w:pPr>
                    <w:spacing w:line="240" w:lineRule="auto"/>
                    <w:contextualSpacing/>
                    <w:rPr>
                      <w:rFonts w:cs="Arial"/>
                      <w:color w:val="000000"/>
                      <w:kern w:val="0"/>
                      <w:lang w:val="en-GB" w:eastAsia="en-GB"/>
                    </w:rPr>
                  </w:pPr>
                </w:p>
              </w:tc>
              <w:tc>
                <w:tcPr>
                  <w:tcW w:w="1305" w:type="dxa"/>
                </w:tcPr>
                <w:p w14:paraId="556BFD6E" w14:textId="77777777" w:rsidR="00F02412" w:rsidRPr="00CE54BA" w:rsidRDefault="00F02412" w:rsidP="001F2168">
                  <w:pPr>
                    <w:spacing w:line="240" w:lineRule="auto"/>
                    <w:contextualSpacing/>
                    <w:rPr>
                      <w:rFonts w:cs="Arial"/>
                      <w:color w:val="000000"/>
                      <w:kern w:val="0"/>
                      <w:lang w:val="en-GB" w:eastAsia="en-GB"/>
                    </w:rPr>
                  </w:pPr>
                </w:p>
              </w:tc>
            </w:tr>
          </w:tbl>
          <w:p w14:paraId="5EDBB1E8" w14:textId="77777777" w:rsidR="000601B7" w:rsidRPr="00CE54BA" w:rsidRDefault="000601B7" w:rsidP="00CE54BA">
            <w:pPr>
              <w:shd w:val="clear" w:color="auto" w:fill="FFFFFF"/>
              <w:spacing w:line="240" w:lineRule="auto"/>
              <w:contextualSpacing/>
              <w:rPr>
                <w:rFonts w:cs="Arial"/>
                <w:bCs/>
                <w:lang w:val="en-GB"/>
              </w:rPr>
            </w:pPr>
          </w:p>
        </w:tc>
        <w:tc>
          <w:tcPr>
            <w:tcW w:w="426" w:type="dxa"/>
          </w:tcPr>
          <w:p w14:paraId="2D4506D8" w14:textId="77777777" w:rsidR="00784699" w:rsidRPr="00CE54BA" w:rsidRDefault="00784699" w:rsidP="00CE54BA">
            <w:pPr>
              <w:spacing w:line="240" w:lineRule="auto"/>
              <w:contextualSpacing/>
              <w:rPr>
                <w:lang w:val="en-GB"/>
              </w:rPr>
            </w:pPr>
          </w:p>
        </w:tc>
      </w:tr>
      <w:tr w:rsidR="00784699" w14:paraId="3B6A400F" w14:textId="77777777" w:rsidTr="00832639">
        <w:trPr>
          <w:trHeight w:val="838"/>
        </w:trPr>
        <w:tc>
          <w:tcPr>
            <w:tcW w:w="841" w:type="dxa"/>
          </w:tcPr>
          <w:p w14:paraId="2B6D16C3" w14:textId="77777777" w:rsidR="00784699" w:rsidRPr="00CE54BA" w:rsidRDefault="00CE54BA" w:rsidP="00CE54BA">
            <w:pPr>
              <w:spacing w:line="240" w:lineRule="auto"/>
              <w:contextualSpacing/>
              <w:rPr>
                <w:b/>
                <w:sz w:val="16"/>
                <w:szCs w:val="16"/>
                <w:lang w:val="en-GB"/>
              </w:rPr>
            </w:pPr>
            <w:r w:rsidRPr="00CE54BA">
              <w:rPr>
                <w:b/>
                <w:sz w:val="16"/>
                <w:szCs w:val="16"/>
                <w:lang w:val="en-GB"/>
              </w:rPr>
              <w:t>117/18</w:t>
            </w:r>
          </w:p>
        </w:tc>
        <w:tc>
          <w:tcPr>
            <w:tcW w:w="8221" w:type="dxa"/>
          </w:tcPr>
          <w:p w14:paraId="130EF63B" w14:textId="77777777" w:rsidR="00784699" w:rsidRPr="00CE54BA" w:rsidRDefault="00784699" w:rsidP="00CE54BA">
            <w:pPr>
              <w:spacing w:line="240" w:lineRule="auto"/>
              <w:contextualSpacing/>
              <w:rPr>
                <w:rFonts w:cs="Arial"/>
                <w:b/>
                <w:u w:val="single"/>
                <w:lang w:val="en-GB"/>
              </w:rPr>
            </w:pPr>
            <w:r w:rsidRPr="00CE54BA">
              <w:rPr>
                <w:rFonts w:cs="Arial"/>
                <w:b/>
                <w:u w:val="single"/>
                <w:lang w:val="en-GB"/>
              </w:rPr>
              <w:t>PLANNING APPLICATIONS:</w:t>
            </w:r>
          </w:p>
          <w:p w14:paraId="40090289" w14:textId="77777777" w:rsidR="007F1299" w:rsidRPr="00CE54BA" w:rsidRDefault="007F1299" w:rsidP="00CE54BA">
            <w:pPr>
              <w:spacing w:line="240" w:lineRule="auto"/>
              <w:contextualSpacing/>
              <w:rPr>
                <w:rFonts w:cs="Arial"/>
                <w:u w:val="single"/>
                <w:lang w:val="en-GB"/>
              </w:rPr>
            </w:pPr>
          </w:p>
          <w:p w14:paraId="34B31817" w14:textId="77777777" w:rsidR="00FF1C1A" w:rsidRPr="00FF1C1A" w:rsidRDefault="00FF1C1A" w:rsidP="00FF1C1A">
            <w:pPr>
              <w:shd w:val="clear" w:color="auto" w:fill="FFFFFF"/>
              <w:spacing w:line="240" w:lineRule="auto"/>
              <w:contextualSpacing/>
              <w:rPr>
                <w:rFonts w:cs="Arial"/>
                <w:b/>
                <w:bCs/>
                <w:lang w:val="en-GB"/>
              </w:rPr>
            </w:pPr>
            <w:r w:rsidRPr="00FF1C1A">
              <w:rPr>
                <w:rFonts w:cs="Arial"/>
                <w:b/>
                <w:bCs/>
                <w:lang w:val="en-GB"/>
              </w:rPr>
              <w:t xml:space="preserve">APPLICATION NO: </w:t>
            </w:r>
            <w:r w:rsidRPr="0047304E">
              <w:rPr>
                <w:rFonts w:cs="Arial"/>
                <w:bCs/>
                <w:lang w:val="en-GB"/>
              </w:rPr>
              <w:t>18/02401/FUL</w:t>
            </w:r>
          </w:p>
          <w:p w14:paraId="55AFE76C" w14:textId="77777777" w:rsidR="00FF1C1A" w:rsidRPr="0047304E" w:rsidRDefault="00FF1C1A" w:rsidP="00FF1C1A">
            <w:pPr>
              <w:shd w:val="clear" w:color="auto" w:fill="FFFFFF"/>
              <w:spacing w:line="240" w:lineRule="auto"/>
              <w:contextualSpacing/>
              <w:rPr>
                <w:rFonts w:cs="Arial"/>
                <w:bCs/>
                <w:lang w:val="en-GB"/>
              </w:rPr>
            </w:pPr>
            <w:r w:rsidRPr="00FF1C1A">
              <w:rPr>
                <w:rFonts w:cs="Arial"/>
                <w:b/>
                <w:bCs/>
                <w:lang w:val="en-GB"/>
              </w:rPr>
              <w:t xml:space="preserve">PROPOSAL: </w:t>
            </w:r>
            <w:r w:rsidRPr="0047304E">
              <w:rPr>
                <w:rFonts w:cs="Arial"/>
                <w:bCs/>
                <w:lang w:val="en-GB"/>
              </w:rPr>
              <w:t>Alterations to erect enclosed cover structure to existing pool including new office,</w:t>
            </w:r>
          </w:p>
          <w:p w14:paraId="584DF57F" w14:textId="77777777" w:rsidR="00FF1C1A" w:rsidRPr="0047304E" w:rsidRDefault="00FF1C1A" w:rsidP="00FF1C1A">
            <w:pPr>
              <w:shd w:val="clear" w:color="auto" w:fill="FFFFFF"/>
              <w:spacing w:line="240" w:lineRule="auto"/>
              <w:contextualSpacing/>
              <w:rPr>
                <w:rFonts w:cs="Arial"/>
                <w:bCs/>
                <w:lang w:val="en-GB"/>
              </w:rPr>
            </w:pPr>
            <w:r w:rsidRPr="0047304E">
              <w:rPr>
                <w:rFonts w:cs="Arial"/>
                <w:bCs/>
                <w:lang w:val="en-GB"/>
              </w:rPr>
              <w:t>store and viewing area and extension to existing changing rooms to incorporate an</w:t>
            </w:r>
          </w:p>
          <w:p w14:paraId="41CFEC1E" w14:textId="77777777" w:rsidR="00FF1C1A" w:rsidRPr="0047304E" w:rsidRDefault="00FF1C1A" w:rsidP="00FF1C1A">
            <w:pPr>
              <w:shd w:val="clear" w:color="auto" w:fill="FFFFFF"/>
              <w:spacing w:line="240" w:lineRule="auto"/>
              <w:contextualSpacing/>
              <w:rPr>
                <w:rFonts w:cs="Arial"/>
                <w:bCs/>
                <w:lang w:val="en-GB"/>
              </w:rPr>
            </w:pPr>
            <w:r w:rsidRPr="0047304E">
              <w:rPr>
                <w:rFonts w:cs="Arial"/>
                <w:bCs/>
                <w:lang w:val="en-GB"/>
              </w:rPr>
              <w:t>additional WC and shower.</w:t>
            </w:r>
          </w:p>
          <w:p w14:paraId="60A212B6" w14:textId="77777777" w:rsidR="00FF1C1A" w:rsidRPr="00FF1C1A" w:rsidRDefault="00FF1C1A" w:rsidP="00FF1C1A">
            <w:pPr>
              <w:shd w:val="clear" w:color="auto" w:fill="FFFFFF"/>
              <w:spacing w:line="240" w:lineRule="auto"/>
              <w:contextualSpacing/>
              <w:rPr>
                <w:rFonts w:cs="Arial"/>
                <w:b/>
                <w:bCs/>
                <w:lang w:val="en-GB"/>
              </w:rPr>
            </w:pPr>
            <w:r w:rsidRPr="00FF1C1A">
              <w:rPr>
                <w:rFonts w:cs="Arial"/>
                <w:b/>
                <w:bCs/>
                <w:lang w:val="en-GB"/>
              </w:rPr>
              <w:t xml:space="preserve">LOCATION: </w:t>
            </w:r>
            <w:r w:rsidRPr="0047304E">
              <w:rPr>
                <w:rFonts w:cs="Arial"/>
                <w:bCs/>
                <w:lang w:val="en-GB"/>
              </w:rPr>
              <w:t xml:space="preserve">St Peters Church </w:t>
            </w:r>
            <w:proofErr w:type="gramStart"/>
            <w:r w:rsidRPr="0047304E">
              <w:rPr>
                <w:rFonts w:cs="Arial"/>
                <w:bCs/>
                <w:lang w:val="en-GB"/>
              </w:rPr>
              <w:t>Of</w:t>
            </w:r>
            <w:proofErr w:type="gramEnd"/>
            <w:r w:rsidRPr="0047304E">
              <w:rPr>
                <w:rFonts w:cs="Arial"/>
                <w:bCs/>
                <w:lang w:val="en-GB"/>
              </w:rPr>
              <w:t xml:space="preserve"> England Primary School The Green Cassington</w:t>
            </w:r>
          </w:p>
          <w:p w14:paraId="44B4CBD3" w14:textId="77777777" w:rsidR="00FF1C1A" w:rsidRPr="00FF1C1A" w:rsidRDefault="00FF1C1A" w:rsidP="00FF1C1A">
            <w:pPr>
              <w:shd w:val="clear" w:color="auto" w:fill="FFFFFF"/>
              <w:spacing w:line="240" w:lineRule="auto"/>
              <w:contextualSpacing/>
              <w:rPr>
                <w:rFonts w:cs="Arial"/>
                <w:b/>
                <w:bCs/>
                <w:lang w:val="en-GB"/>
              </w:rPr>
            </w:pPr>
            <w:r w:rsidRPr="00FF1C1A">
              <w:rPr>
                <w:rFonts w:cs="Arial"/>
                <w:b/>
                <w:bCs/>
                <w:lang w:val="en-GB"/>
              </w:rPr>
              <w:t xml:space="preserve">APPLICANT: </w:t>
            </w:r>
            <w:r w:rsidRPr="0047304E">
              <w:rPr>
                <w:rFonts w:cs="Arial"/>
                <w:bCs/>
                <w:lang w:val="en-GB"/>
              </w:rPr>
              <w:t>Jane Brooks</w:t>
            </w:r>
          </w:p>
          <w:p w14:paraId="66FC3338" w14:textId="77777777" w:rsidR="00AA3A9E" w:rsidRDefault="00FF1C1A" w:rsidP="00FF1C1A">
            <w:pPr>
              <w:shd w:val="clear" w:color="auto" w:fill="FFFFFF"/>
              <w:spacing w:line="240" w:lineRule="auto"/>
              <w:contextualSpacing/>
              <w:rPr>
                <w:rFonts w:cs="Arial"/>
                <w:bCs/>
                <w:lang w:val="en-GB"/>
              </w:rPr>
            </w:pPr>
            <w:r w:rsidRPr="00FF1C1A">
              <w:rPr>
                <w:rFonts w:cs="Arial"/>
                <w:b/>
                <w:bCs/>
                <w:lang w:val="en-GB"/>
              </w:rPr>
              <w:t xml:space="preserve">REGISTERED: </w:t>
            </w:r>
            <w:r w:rsidRPr="0047304E">
              <w:rPr>
                <w:rFonts w:cs="Arial"/>
                <w:bCs/>
                <w:lang w:val="en-GB"/>
              </w:rPr>
              <w:t>4th September 2018</w:t>
            </w:r>
          </w:p>
          <w:p w14:paraId="7445D5D0" w14:textId="77777777" w:rsidR="0047304E" w:rsidRDefault="0047304E" w:rsidP="00FF1C1A">
            <w:pPr>
              <w:shd w:val="clear" w:color="auto" w:fill="FFFFFF"/>
              <w:spacing w:line="240" w:lineRule="auto"/>
              <w:contextualSpacing/>
              <w:rPr>
                <w:rFonts w:cs="Arial"/>
                <w:b/>
                <w:bCs/>
                <w:lang w:val="en-GB"/>
              </w:rPr>
            </w:pPr>
          </w:p>
          <w:p w14:paraId="36289109" w14:textId="77777777" w:rsidR="0047304E" w:rsidRPr="0047304E" w:rsidRDefault="0047304E" w:rsidP="0047304E">
            <w:pPr>
              <w:shd w:val="clear" w:color="auto" w:fill="FFFFFF"/>
              <w:spacing w:line="240" w:lineRule="auto"/>
              <w:contextualSpacing/>
              <w:rPr>
                <w:rFonts w:cs="Arial"/>
                <w:b/>
                <w:bCs/>
                <w:lang w:val="en-GB"/>
              </w:rPr>
            </w:pPr>
            <w:r w:rsidRPr="0047304E">
              <w:rPr>
                <w:rFonts w:cs="Arial"/>
                <w:b/>
                <w:bCs/>
                <w:lang w:val="en-GB"/>
              </w:rPr>
              <w:t xml:space="preserve">APPLICATION NO: </w:t>
            </w:r>
            <w:r w:rsidRPr="0047304E">
              <w:rPr>
                <w:rFonts w:cs="Arial"/>
                <w:bCs/>
                <w:lang w:val="en-GB"/>
              </w:rPr>
              <w:t>18/02441/HHD</w:t>
            </w:r>
          </w:p>
          <w:p w14:paraId="4D50E581" w14:textId="77777777" w:rsidR="0047304E" w:rsidRPr="0047304E" w:rsidRDefault="0047304E" w:rsidP="0047304E">
            <w:pPr>
              <w:shd w:val="clear" w:color="auto" w:fill="FFFFFF"/>
              <w:spacing w:line="240" w:lineRule="auto"/>
              <w:contextualSpacing/>
              <w:rPr>
                <w:rFonts w:cs="Arial"/>
                <w:b/>
                <w:bCs/>
                <w:lang w:val="en-GB"/>
              </w:rPr>
            </w:pPr>
            <w:r w:rsidRPr="0047304E">
              <w:rPr>
                <w:rFonts w:cs="Arial"/>
                <w:b/>
                <w:bCs/>
                <w:lang w:val="en-GB"/>
              </w:rPr>
              <w:t xml:space="preserve">PROPOSAL: </w:t>
            </w:r>
            <w:r w:rsidRPr="0047304E">
              <w:rPr>
                <w:rFonts w:cs="Arial"/>
                <w:bCs/>
                <w:lang w:val="en-GB"/>
              </w:rPr>
              <w:t>Erection of single storey rear extension</w:t>
            </w:r>
            <w:r w:rsidRPr="0047304E">
              <w:rPr>
                <w:rFonts w:cs="Arial"/>
                <w:b/>
                <w:bCs/>
                <w:lang w:val="en-GB"/>
              </w:rPr>
              <w:t>.</w:t>
            </w:r>
          </w:p>
          <w:p w14:paraId="33815A89" w14:textId="77777777" w:rsidR="0047304E" w:rsidRPr="0047304E" w:rsidRDefault="0047304E" w:rsidP="0047304E">
            <w:pPr>
              <w:shd w:val="clear" w:color="auto" w:fill="FFFFFF"/>
              <w:spacing w:line="240" w:lineRule="auto"/>
              <w:contextualSpacing/>
              <w:rPr>
                <w:rFonts w:cs="Arial"/>
                <w:b/>
                <w:bCs/>
                <w:lang w:val="en-GB"/>
              </w:rPr>
            </w:pPr>
            <w:r w:rsidRPr="0047304E">
              <w:rPr>
                <w:rFonts w:cs="Arial"/>
                <w:b/>
                <w:bCs/>
                <w:lang w:val="en-GB"/>
              </w:rPr>
              <w:t xml:space="preserve">LOCATION: </w:t>
            </w:r>
            <w:r w:rsidRPr="0047304E">
              <w:rPr>
                <w:rFonts w:cs="Arial"/>
                <w:bCs/>
                <w:lang w:val="en-GB"/>
              </w:rPr>
              <w:t>42 Eynsham Road Cassington Witney</w:t>
            </w:r>
          </w:p>
          <w:p w14:paraId="047AF6FD" w14:textId="77777777" w:rsidR="0047304E" w:rsidRPr="0047304E" w:rsidRDefault="0047304E" w:rsidP="0047304E">
            <w:pPr>
              <w:shd w:val="clear" w:color="auto" w:fill="FFFFFF"/>
              <w:spacing w:line="240" w:lineRule="auto"/>
              <w:contextualSpacing/>
              <w:rPr>
                <w:rFonts w:cs="Arial"/>
                <w:b/>
                <w:bCs/>
                <w:lang w:val="en-GB"/>
              </w:rPr>
            </w:pPr>
            <w:r w:rsidRPr="0047304E">
              <w:rPr>
                <w:rFonts w:cs="Arial"/>
                <w:b/>
                <w:bCs/>
                <w:lang w:val="en-GB"/>
              </w:rPr>
              <w:t>APPLICANT</w:t>
            </w:r>
            <w:r w:rsidRPr="0047304E">
              <w:rPr>
                <w:rFonts w:cs="Arial"/>
                <w:bCs/>
                <w:lang w:val="en-GB"/>
              </w:rPr>
              <w:t>: Mr &amp; Mrs P Lewis</w:t>
            </w:r>
          </w:p>
          <w:p w14:paraId="7C620ABE" w14:textId="77777777" w:rsidR="0047304E" w:rsidRPr="0047304E" w:rsidRDefault="0047304E" w:rsidP="0047304E">
            <w:pPr>
              <w:shd w:val="clear" w:color="auto" w:fill="FFFFFF"/>
              <w:spacing w:line="240" w:lineRule="auto"/>
              <w:contextualSpacing/>
              <w:rPr>
                <w:rFonts w:cs="Arial"/>
                <w:bCs/>
                <w:lang w:val="en-GB"/>
              </w:rPr>
            </w:pPr>
            <w:r w:rsidRPr="0047304E">
              <w:rPr>
                <w:rFonts w:cs="Arial"/>
                <w:b/>
                <w:bCs/>
                <w:lang w:val="en-GB"/>
              </w:rPr>
              <w:t xml:space="preserve">REGISTERED: </w:t>
            </w:r>
            <w:r w:rsidRPr="0047304E">
              <w:rPr>
                <w:rFonts w:cs="Arial"/>
                <w:bCs/>
                <w:lang w:val="en-GB"/>
              </w:rPr>
              <w:t>13th August 2018</w:t>
            </w:r>
          </w:p>
          <w:p w14:paraId="58431C20" w14:textId="77777777" w:rsidR="0047304E" w:rsidRPr="0047304E" w:rsidRDefault="0047304E" w:rsidP="00FF1C1A">
            <w:pPr>
              <w:shd w:val="clear" w:color="auto" w:fill="FFFFFF"/>
              <w:spacing w:line="240" w:lineRule="auto"/>
              <w:contextualSpacing/>
              <w:rPr>
                <w:rFonts w:cs="Arial"/>
                <w:bCs/>
                <w:lang w:val="en-GB"/>
              </w:rPr>
            </w:pPr>
          </w:p>
          <w:p w14:paraId="219AD044" w14:textId="77777777" w:rsidR="00784699" w:rsidRPr="00CE54BA" w:rsidRDefault="00695CC0" w:rsidP="00CE54BA">
            <w:pPr>
              <w:spacing w:line="240" w:lineRule="auto"/>
              <w:contextualSpacing/>
              <w:rPr>
                <w:rFonts w:cs="Arial"/>
                <w:lang w:val="en-GB"/>
              </w:rPr>
            </w:pPr>
            <w:r w:rsidRPr="00CE54BA">
              <w:rPr>
                <w:rFonts w:cs="Arial"/>
                <w:b/>
                <w:lang w:val="en-GB"/>
              </w:rPr>
              <w:t>Mid-Month</w:t>
            </w:r>
            <w:r w:rsidR="00784699" w:rsidRPr="00CE54BA">
              <w:rPr>
                <w:rFonts w:cs="Arial"/>
                <w:b/>
                <w:lang w:val="en-GB"/>
              </w:rPr>
              <w:t xml:space="preserve"> Planning meetin</w:t>
            </w:r>
            <w:r w:rsidR="00882F79" w:rsidRPr="00CE54BA">
              <w:rPr>
                <w:rFonts w:cs="Arial"/>
                <w:b/>
                <w:lang w:val="en-GB"/>
              </w:rPr>
              <w:t>g planned</w:t>
            </w:r>
            <w:r w:rsidR="00665B22" w:rsidRPr="00CE54BA">
              <w:rPr>
                <w:rFonts w:cs="Arial"/>
                <w:b/>
                <w:lang w:val="en-GB"/>
              </w:rPr>
              <w:t xml:space="preserve"> </w:t>
            </w:r>
            <w:r w:rsidR="00551F45" w:rsidRPr="00CE54BA">
              <w:rPr>
                <w:rFonts w:cs="Arial"/>
                <w:b/>
                <w:lang w:val="en-GB"/>
              </w:rPr>
              <w:t xml:space="preserve">– </w:t>
            </w:r>
            <w:r w:rsidR="00CE54BA" w:rsidRPr="00CE54BA">
              <w:rPr>
                <w:rFonts w:cs="Arial"/>
                <w:b/>
                <w:lang w:val="en-GB"/>
              </w:rPr>
              <w:t>18</w:t>
            </w:r>
            <w:r w:rsidR="00CE54BA" w:rsidRPr="00CE54BA">
              <w:rPr>
                <w:rFonts w:cs="Arial"/>
                <w:b/>
                <w:vertAlign w:val="superscript"/>
                <w:lang w:val="en-GB"/>
              </w:rPr>
              <w:t>th</w:t>
            </w:r>
            <w:r w:rsidR="00CE54BA" w:rsidRPr="00CE54BA">
              <w:rPr>
                <w:rFonts w:cs="Arial"/>
                <w:b/>
                <w:lang w:val="en-GB"/>
              </w:rPr>
              <w:t xml:space="preserve"> September 2018</w:t>
            </w:r>
            <w:r w:rsidR="00551F45" w:rsidRPr="00CE54BA">
              <w:rPr>
                <w:rFonts w:cs="Arial"/>
                <w:b/>
                <w:lang w:val="en-GB"/>
              </w:rPr>
              <w:t xml:space="preserve"> in The Red Lion at 8pm</w:t>
            </w:r>
          </w:p>
        </w:tc>
        <w:tc>
          <w:tcPr>
            <w:tcW w:w="426" w:type="dxa"/>
          </w:tcPr>
          <w:p w14:paraId="4B3495F9" w14:textId="77777777" w:rsidR="00784699" w:rsidRPr="00CE54BA" w:rsidRDefault="00784699" w:rsidP="00CE54BA">
            <w:pPr>
              <w:spacing w:line="240" w:lineRule="auto"/>
              <w:contextualSpacing/>
              <w:rPr>
                <w:lang w:val="en-GB"/>
              </w:rPr>
            </w:pPr>
          </w:p>
        </w:tc>
      </w:tr>
      <w:tr w:rsidR="00784699" w14:paraId="188ED64E" w14:textId="77777777" w:rsidTr="00832639">
        <w:trPr>
          <w:trHeight w:val="399"/>
        </w:trPr>
        <w:tc>
          <w:tcPr>
            <w:tcW w:w="841" w:type="dxa"/>
          </w:tcPr>
          <w:p w14:paraId="762847AD" w14:textId="77777777" w:rsidR="00784699" w:rsidRPr="00CE54BA" w:rsidRDefault="00CE54BA" w:rsidP="00CE54BA">
            <w:pPr>
              <w:spacing w:line="240" w:lineRule="auto"/>
              <w:contextualSpacing/>
              <w:rPr>
                <w:b/>
                <w:sz w:val="16"/>
                <w:szCs w:val="16"/>
                <w:lang w:val="en-GB"/>
              </w:rPr>
            </w:pPr>
            <w:r w:rsidRPr="00CE54BA">
              <w:rPr>
                <w:b/>
                <w:sz w:val="16"/>
                <w:szCs w:val="16"/>
                <w:lang w:val="en-GB"/>
              </w:rPr>
              <w:t>118/18</w:t>
            </w:r>
          </w:p>
        </w:tc>
        <w:tc>
          <w:tcPr>
            <w:tcW w:w="8221" w:type="dxa"/>
          </w:tcPr>
          <w:p w14:paraId="0252BBF3" w14:textId="77777777" w:rsidR="00784699" w:rsidRDefault="00784699" w:rsidP="0047304E">
            <w:pPr>
              <w:spacing w:line="240" w:lineRule="auto"/>
              <w:contextualSpacing/>
              <w:rPr>
                <w:rFonts w:cs="Arial"/>
                <w:b/>
                <w:bCs/>
                <w:lang w:val="en-GB"/>
              </w:rPr>
            </w:pPr>
            <w:r w:rsidRPr="00CE54BA">
              <w:rPr>
                <w:rFonts w:cs="Arial"/>
                <w:b/>
                <w:bCs/>
                <w:lang w:val="en-GB"/>
              </w:rPr>
              <w:t xml:space="preserve">AOB: </w:t>
            </w:r>
          </w:p>
          <w:p w14:paraId="3B0115BF" w14:textId="77777777" w:rsidR="006E1D2B" w:rsidRPr="00CE54BA" w:rsidRDefault="006E1D2B" w:rsidP="0047304E">
            <w:pPr>
              <w:spacing w:line="240" w:lineRule="auto"/>
              <w:contextualSpacing/>
              <w:rPr>
                <w:rFonts w:cs="Arial"/>
                <w:b/>
                <w:bCs/>
                <w:lang w:val="en-GB"/>
              </w:rPr>
            </w:pPr>
          </w:p>
          <w:p w14:paraId="33AC0A45" w14:textId="77777777" w:rsidR="006E1D2B" w:rsidRPr="006E1D2B" w:rsidRDefault="006E1D2B" w:rsidP="0047304E">
            <w:pPr>
              <w:tabs>
                <w:tab w:val="left" w:pos="365"/>
              </w:tabs>
              <w:contextualSpacing/>
              <w:rPr>
                <w:rFonts w:cs="Arial"/>
                <w:lang w:val="en-GB"/>
              </w:rPr>
            </w:pPr>
            <w:proofErr w:type="spellStart"/>
            <w:r w:rsidRPr="006E1D2B">
              <w:rPr>
                <w:rFonts w:cs="Arial"/>
                <w:b/>
                <w:lang w:val="en-GB"/>
              </w:rPr>
              <w:t>i</w:t>
            </w:r>
            <w:proofErr w:type="spellEnd"/>
            <w:r w:rsidRPr="006E1D2B">
              <w:rPr>
                <w:rFonts w:cs="Arial"/>
                <w:b/>
                <w:lang w:val="en-GB"/>
              </w:rPr>
              <w:t>) Chris Metcalf as new Councillor</w:t>
            </w:r>
            <w:r>
              <w:rPr>
                <w:rFonts w:cs="Arial"/>
                <w:b/>
                <w:lang w:val="en-GB"/>
              </w:rPr>
              <w:t xml:space="preserve"> – </w:t>
            </w:r>
            <w:r>
              <w:rPr>
                <w:rFonts w:cs="Arial"/>
                <w:lang w:val="en-GB"/>
              </w:rPr>
              <w:t>Chris has been co-opted as a new Councillor</w:t>
            </w:r>
          </w:p>
          <w:p w14:paraId="6A12C74A" w14:textId="77777777" w:rsidR="006E1D2B" w:rsidRPr="006E1D2B" w:rsidRDefault="006E1D2B" w:rsidP="0047304E">
            <w:pPr>
              <w:tabs>
                <w:tab w:val="left" w:pos="365"/>
              </w:tabs>
              <w:contextualSpacing/>
              <w:rPr>
                <w:rFonts w:cs="Arial"/>
                <w:lang w:val="en-GB"/>
              </w:rPr>
            </w:pPr>
            <w:r w:rsidRPr="006E1D2B">
              <w:rPr>
                <w:rFonts w:cs="Arial"/>
                <w:b/>
                <w:lang w:val="en-GB"/>
              </w:rPr>
              <w:lastRenderedPageBreak/>
              <w:t>ii) WW1 Tree Sapling</w:t>
            </w:r>
            <w:r>
              <w:rPr>
                <w:rFonts w:cs="Arial"/>
                <w:b/>
                <w:lang w:val="en-GB"/>
              </w:rPr>
              <w:t xml:space="preserve"> – </w:t>
            </w:r>
            <w:r>
              <w:rPr>
                <w:rFonts w:cs="Arial"/>
                <w:lang w:val="en-GB"/>
              </w:rPr>
              <w:t xml:space="preserve">Tracey has been in contact with OCC to submit Cassingtons interest in having the tree.  It has not been advised when the sapling will be </w:t>
            </w:r>
            <w:proofErr w:type="gramStart"/>
            <w:r>
              <w:rPr>
                <w:rFonts w:cs="Arial"/>
                <w:lang w:val="en-GB"/>
              </w:rPr>
              <w:t>ready</w:t>
            </w:r>
            <w:proofErr w:type="gramEnd"/>
            <w:r>
              <w:rPr>
                <w:rFonts w:cs="Arial"/>
                <w:lang w:val="en-GB"/>
              </w:rPr>
              <w:t xml:space="preserve"> but we hope it will in time for remembrance Sunday</w:t>
            </w:r>
          </w:p>
          <w:p w14:paraId="6D7453FF" w14:textId="77777777" w:rsidR="006E1D2B" w:rsidRPr="006E1D2B" w:rsidRDefault="006E1D2B" w:rsidP="0047304E">
            <w:pPr>
              <w:tabs>
                <w:tab w:val="left" w:pos="365"/>
              </w:tabs>
              <w:contextualSpacing/>
              <w:rPr>
                <w:rFonts w:cs="Arial"/>
                <w:lang w:val="en-GB"/>
              </w:rPr>
            </w:pPr>
            <w:r w:rsidRPr="006E1D2B">
              <w:rPr>
                <w:rFonts w:cs="Arial"/>
                <w:b/>
                <w:lang w:val="en-GB"/>
              </w:rPr>
              <w:t>iii) Salt Bags</w:t>
            </w:r>
            <w:r>
              <w:rPr>
                <w:rFonts w:cs="Arial"/>
                <w:b/>
                <w:lang w:val="en-GB"/>
              </w:rPr>
              <w:t xml:space="preserve"> – </w:t>
            </w:r>
            <w:r>
              <w:rPr>
                <w:rFonts w:cs="Arial"/>
                <w:lang w:val="en-GB"/>
              </w:rPr>
              <w:t xml:space="preserve">Dave Butlin has advised that we are not in need of any salt at the moment but will advise Tracey </w:t>
            </w:r>
            <w:r w:rsidR="0047304E">
              <w:rPr>
                <w:rFonts w:cs="Arial"/>
                <w:lang w:val="en-GB"/>
              </w:rPr>
              <w:t>if and when it is needed.</w:t>
            </w:r>
          </w:p>
          <w:p w14:paraId="22C74FFB" w14:textId="77777777" w:rsidR="006E1D2B" w:rsidRPr="0047304E" w:rsidRDefault="006E1D2B" w:rsidP="0047304E">
            <w:pPr>
              <w:tabs>
                <w:tab w:val="left" w:pos="365"/>
              </w:tabs>
              <w:contextualSpacing/>
              <w:rPr>
                <w:rFonts w:cs="Arial"/>
                <w:lang w:val="en-GB"/>
              </w:rPr>
            </w:pPr>
            <w:r w:rsidRPr="006E1D2B">
              <w:rPr>
                <w:rFonts w:cs="Arial"/>
                <w:b/>
                <w:lang w:val="en-GB"/>
              </w:rPr>
              <w:t>iv) Budget Sep 18-Mar 19</w:t>
            </w:r>
            <w:r w:rsidR="0047304E">
              <w:rPr>
                <w:rFonts w:cs="Arial"/>
                <w:b/>
                <w:lang w:val="en-GB"/>
              </w:rPr>
              <w:t xml:space="preserve"> - </w:t>
            </w:r>
            <w:r w:rsidR="0047304E">
              <w:rPr>
                <w:rFonts w:cs="Arial"/>
                <w:lang w:val="en-GB"/>
              </w:rPr>
              <w:t>Ongoing</w:t>
            </w:r>
          </w:p>
          <w:p w14:paraId="53540ADA" w14:textId="77777777" w:rsidR="006E1D2B" w:rsidRPr="0047304E" w:rsidRDefault="006E1D2B" w:rsidP="0047304E">
            <w:pPr>
              <w:tabs>
                <w:tab w:val="left" w:pos="365"/>
              </w:tabs>
              <w:contextualSpacing/>
              <w:rPr>
                <w:rFonts w:cs="Arial"/>
                <w:lang w:val="en-GB"/>
              </w:rPr>
            </w:pPr>
            <w:r w:rsidRPr="006E1D2B">
              <w:rPr>
                <w:rFonts w:cs="Arial"/>
                <w:b/>
                <w:lang w:val="en-GB"/>
              </w:rPr>
              <w:t>v) Christmas Tree on the Green</w:t>
            </w:r>
            <w:r w:rsidR="0047304E">
              <w:rPr>
                <w:rFonts w:cs="Arial"/>
                <w:b/>
                <w:lang w:val="en-GB"/>
              </w:rPr>
              <w:t xml:space="preserve"> – </w:t>
            </w:r>
            <w:r w:rsidR="0047304E">
              <w:rPr>
                <w:rFonts w:cs="Arial"/>
                <w:lang w:val="en-GB"/>
              </w:rPr>
              <w:t xml:space="preserve">As this is just an idea.  Hugh Thomas has spoken to Chris at Cassington Nurseries and he has said that he is willing to </w:t>
            </w:r>
            <w:proofErr w:type="spellStart"/>
            <w:r w:rsidR="0047304E">
              <w:rPr>
                <w:rFonts w:cs="Arial"/>
                <w:lang w:val="en-GB"/>
              </w:rPr>
              <w:t>sponser</w:t>
            </w:r>
            <w:proofErr w:type="spellEnd"/>
            <w:r w:rsidR="0047304E">
              <w:rPr>
                <w:rFonts w:cs="Arial"/>
                <w:lang w:val="en-GB"/>
              </w:rPr>
              <w:t xml:space="preserve"> a Christmas tree on the green.  Tracey is to find out about led lights to go on the tree. </w:t>
            </w:r>
          </w:p>
          <w:p w14:paraId="5A312FA6" w14:textId="77777777" w:rsidR="006E1D2B" w:rsidRPr="0047304E" w:rsidRDefault="006E1D2B" w:rsidP="0047304E">
            <w:pPr>
              <w:tabs>
                <w:tab w:val="left" w:pos="365"/>
              </w:tabs>
              <w:contextualSpacing/>
              <w:rPr>
                <w:rFonts w:cs="Arial"/>
                <w:lang w:val="en-GB"/>
              </w:rPr>
            </w:pPr>
            <w:r w:rsidRPr="006E1D2B">
              <w:rPr>
                <w:rFonts w:cs="Arial"/>
                <w:b/>
                <w:lang w:val="en-GB"/>
              </w:rPr>
              <w:t xml:space="preserve">vi) Any complaints from the No </w:t>
            </w:r>
            <w:proofErr w:type="spellStart"/>
            <w:r w:rsidRPr="006E1D2B">
              <w:rPr>
                <w:rFonts w:cs="Arial"/>
                <w:b/>
                <w:lang w:val="en-GB"/>
              </w:rPr>
              <w:t>Mans</w:t>
            </w:r>
            <w:proofErr w:type="spellEnd"/>
            <w:r w:rsidRPr="006E1D2B">
              <w:rPr>
                <w:rFonts w:cs="Arial"/>
                <w:b/>
                <w:lang w:val="en-GB"/>
              </w:rPr>
              <w:t xml:space="preserve"> Land event</w:t>
            </w:r>
            <w:r w:rsidR="0047304E">
              <w:rPr>
                <w:rFonts w:cs="Arial"/>
                <w:b/>
                <w:lang w:val="en-GB"/>
              </w:rPr>
              <w:t xml:space="preserve"> – </w:t>
            </w:r>
            <w:r w:rsidR="0047304E">
              <w:rPr>
                <w:rFonts w:cs="Arial"/>
                <w:lang w:val="en-GB"/>
              </w:rPr>
              <w:t xml:space="preserve">No complaints from the Village regarding the event.  Tracey has received </w:t>
            </w:r>
            <w:proofErr w:type="gramStart"/>
            <w:r w:rsidR="0047304E">
              <w:rPr>
                <w:rFonts w:cs="Arial"/>
                <w:lang w:val="en-GB"/>
              </w:rPr>
              <w:t>an</w:t>
            </w:r>
            <w:proofErr w:type="gramEnd"/>
            <w:r w:rsidR="0047304E">
              <w:rPr>
                <w:rFonts w:cs="Arial"/>
                <w:lang w:val="en-GB"/>
              </w:rPr>
              <w:t xml:space="preserve"> from Mr Marks who advised due to wind direction that he has been disturbed through out the night by the event.  I have advised him that he will need to speak to Environmental Services with regards to this.</w:t>
            </w:r>
          </w:p>
          <w:p w14:paraId="2BFDE712" w14:textId="77777777" w:rsidR="006E1D2B" w:rsidRPr="0047304E" w:rsidRDefault="006E1D2B" w:rsidP="0047304E">
            <w:pPr>
              <w:tabs>
                <w:tab w:val="left" w:pos="365"/>
              </w:tabs>
              <w:contextualSpacing/>
              <w:rPr>
                <w:rFonts w:cs="Arial"/>
                <w:lang w:val="en-GB"/>
              </w:rPr>
            </w:pPr>
            <w:r w:rsidRPr="006E1D2B">
              <w:rPr>
                <w:rFonts w:cs="Arial"/>
                <w:b/>
                <w:lang w:val="en-GB"/>
              </w:rPr>
              <w:t>vii) Tesco Bag Scheme</w:t>
            </w:r>
            <w:r w:rsidR="0047304E">
              <w:rPr>
                <w:rFonts w:cs="Arial"/>
                <w:b/>
                <w:lang w:val="en-GB"/>
              </w:rPr>
              <w:t xml:space="preserve"> – </w:t>
            </w:r>
            <w:r w:rsidR="0047304E">
              <w:rPr>
                <w:rFonts w:cs="Arial"/>
                <w:lang w:val="en-GB"/>
              </w:rPr>
              <w:t xml:space="preserve">This is now up and running in all local </w:t>
            </w:r>
            <w:proofErr w:type="spellStart"/>
            <w:r w:rsidR="0047304E">
              <w:rPr>
                <w:rFonts w:cs="Arial"/>
                <w:lang w:val="en-GB"/>
              </w:rPr>
              <w:t>tesco</w:t>
            </w:r>
            <w:proofErr w:type="spellEnd"/>
            <w:r w:rsidR="0047304E">
              <w:rPr>
                <w:rFonts w:cs="Arial"/>
                <w:lang w:val="en-GB"/>
              </w:rPr>
              <w:t xml:space="preserve"> express and </w:t>
            </w:r>
            <w:proofErr w:type="spellStart"/>
            <w:r w:rsidR="0047304E">
              <w:rPr>
                <w:rFonts w:cs="Arial"/>
                <w:lang w:val="en-GB"/>
              </w:rPr>
              <w:t>tesco</w:t>
            </w:r>
            <w:proofErr w:type="spellEnd"/>
            <w:r w:rsidR="0047304E">
              <w:rPr>
                <w:rFonts w:cs="Arial"/>
                <w:lang w:val="en-GB"/>
              </w:rPr>
              <w:t xml:space="preserve"> metro.</w:t>
            </w:r>
          </w:p>
          <w:p w14:paraId="4696695E" w14:textId="77777777" w:rsidR="006E1D2B" w:rsidRPr="006E1D2B" w:rsidRDefault="006E1D2B" w:rsidP="0047304E">
            <w:pPr>
              <w:tabs>
                <w:tab w:val="left" w:pos="365"/>
              </w:tabs>
              <w:contextualSpacing/>
              <w:rPr>
                <w:rFonts w:cs="Arial"/>
                <w:b/>
                <w:lang w:val="en-GB"/>
              </w:rPr>
            </w:pPr>
            <w:r w:rsidRPr="006E1D2B">
              <w:rPr>
                <w:rFonts w:cs="Arial"/>
                <w:b/>
                <w:lang w:val="en-GB"/>
              </w:rPr>
              <w:t>viii) Traffic Advisory Committee</w:t>
            </w:r>
          </w:p>
          <w:p w14:paraId="13550E19" w14:textId="77777777" w:rsidR="006E1D2B" w:rsidRPr="0047304E" w:rsidRDefault="006E1D2B" w:rsidP="0047304E">
            <w:pPr>
              <w:tabs>
                <w:tab w:val="left" w:pos="365"/>
              </w:tabs>
              <w:contextualSpacing/>
              <w:rPr>
                <w:rFonts w:cs="Arial"/>
                <w:lang w:val="en-GB"/>
              </w:rPr>
            </w:pPr>
            <w:r w:rsidRPr="006E1D2B">
              <w:rPr>
                <w:rFonts w:cs="Arial"/>
                <w:b/>
                <w:lang w:val="en-GB"/>
              </w:rPr>
              <w:t>ix) Hog Roast in the Village Hall Car Park</w:t>
            </w:r>
            <w:r w:rsidR="0047304E">
              <w:rPr>
                <w:rFonts w:cs="Arial"/>
                <w:b/>
                <w:lang w:val="en-GB"/>
              </w:rPr>
              <w:t xml:space="preserve"> – </w:t>
            </w:r>
            <w:r w:rsidR="0047304E">
              <w:rPr>
                <w:rFonts w:cs="Arial"/>
                <w:lang w:val="en-GB"/>
              </w:rPr>
              <w:t xml:space="preserve">Kathryn has taken a booking for a wedding reception to be held next August at the Village Hall.  The bride and groom to be would like to have a hog roast outside in the car park.  The Council do not see an issue but would like some clarity on how the hog is to be cook and will need to see the liability insurance certificate from the butcher doing the cooking.  Tracey is to </w:t>
            </w:r>
            <w:proofErr w:type="spellStart"/>
            <w:r w:rsidR="0047304E">
              <w:rPr>
                <w:rFonts w:cs="Arial"/>
                <w:lang w:val="en-GB"/>
              </w:rPr>
              <w:t>liase</w:t>
            </w:r>
            <w:proofErr w:type="spellEnd"/>
            <w:r w:rsidR="0047304E">
              <w:rPr>
                <w:rFonts w:cs="Arial"/>
                <w:lang w:val="en-GB"/>
              </w:rPr>
              <w:t xml:space="preserve"> with Kathryn with regards to this.</w:t>
            </w:r>
          </w:p>
          <w:p w14:paraId="410A8B7B" w14:textId="77777777" w:rsidR="0009251A" w:rsidRPr="00CE54BA" w:rsidRDefault="0009251A" w:rsidP="0047304E">
            <w:pPr>
              <w:tabs>
                <w:tab w:val="left" w:pos="365"/>
              </w:tabs>
              <w:contextualSpacing/>
              <w:rPr>
                <w:rFonts w:cs="Arial"/>
                <w:bCs/>
                <w:lang w:val="en-GB"/>
              </w:rPr>
            </w:pPr>
          </w:p>
        </w:tc>
        <w:tc>
          <w:tcPr>
            <w:tcW w:w="426" w:type="dxa"/>
          </w:tcPr>
          <w:p w14:paraId="4C95C294" w14:textId="77777777" w:rsidR="00784699" w:rsidRPr="00CE54BA" w:rsidRDefault="00784699" w:rsidP="00CE54BA">
            <w:pPr>
              <w:spacing w:line="240" w:lineRule="auto"/>
              <w:contextualSpacing/>
              <w:rPr>
                <w:lang w:val="en-GB"/>
              </w:rPr>
            </w:pPr>
            <w:r w:rsidRPr="00CE54BA">
              <w:rPr>
                <w:lang w:val="en-GB"/>
              </w:rPr>
              <w:lastRenderedPageBreak/>
              <w:t xml:space="preserve"> </w:t>
            </w:r>
          </w:p>
          <w:p w14:paraId="285679E4" w14:textId="77777777" w:rsidR="00784699" w:rsidRPr="00CE54BA" w:rsidRDefault="00784699" w:rsidP="00CE54BA">
            <w:pPr>
              <w:spacing w:line="240" w:lineRule="auto"/>
              <w:contextualSpacing/>
              <w:rPr>
                <w:sz w:val="24"/>
                <w:lang w:val="en-GB"/>
              </w:rPr>
            </w:pPr>
          </w:p>
        </w:tc>
      </w:tr>
      <w:tr w:rsidR="00784699" w14:paraId="4839110A" w14:textId="77777777" w:rsidTr="00832639">
        <w:trPr>
          <w:trHeight w:val="440"/>
        </w:trPr>
        <w:tc>
          <w:tcPr>
            <w:tcW w:w="841" w:type="dxa"/>
          </w:tcPr>
          <w:p w14:paraId="3AC023D6" w14:textId="77777777" w:rsidR="00784699" w:rsidRPr="00CE54BA" w:rsidRDefault="00CE54BA" w:rsidP="00CE54BA">
            <w:pPr>
              <w:spacing w:line="240" w:lineRule="auto"/>
              <w:contextualSpacing/>
              <w:rPr>
                <w:b/>
                <w:sz w:val="16"/>
                <w:szCs w:val="16"/>
                <w:lang w:val="en-GB"/>
              </w:rPr>
            </w:pPr>
            <w:r w:rsidRPr="00CE54BA">
              <w:rPr>
                <w:b/>
                <w:sz w:val="16"/>
                <w:szCs w:val="16"/>
                <w:lang w:val="en-GB"/>
              </w:rPr>
              <w:t>119/18</w:t>
            </w:r>
          </w:p>
        </w:tc>
        <w:tc>
          <w:tcPr>
            <w:tcW w:w="8221" w:type="dxa"/>
          </w:tcPr>
          <w:p w14:paraId="782B96BD" w14:textId="77777777" w:rsidR="00784699" w:rsidRPr="00CE54BA" w:rsidRDefault="00784699" w:rsidP="00CE54BA">
            <w:pPr>
              <w:spacing w:line="240" w:lineRule="auto"/>
              <w:contextualSpacing/>
              <w:rPr>
                <w:rFonts w:cs="Arial"/>
                <w:b/>
                <w:bCs/>
                <w:lang w:val="en-GB"/>
              </w:rPr>
            </w:pPr>
            <w:r w:rsidRPr="00CE54BA">
              <w:rPr>
                <w:rFonts w:cs="Arial"/>
                <w:b/>
                <w:bCs/>
                <w:lang w:val="en-GB"/>
              </w:rPr>
              <w:t>Date of Next meeting:</w:t>
            </w:r>
          </w:p>
          <w:p w14:paraId="3B42D43C" w14:textId="77777777" w:rsidR="00F02412" w:rsidRPr="007D47F5" w:rsidRDefault="00784699" w:rsidP="00CE54BA">
            <w:pPr>
              <w:spacing w:line="240" w:lineRule="auto"/>
              <w:contextualSpacing/>
            </w:pPr>
            <w:r w:rsidRPr="00CE54BA">
              <w:rPr>
                <w:rFonts w:cs="Arial"/>
                <w:bCs/>
                <w:lang w:val="en-GB"/>
              </w:rPr>
              <w:t>This was agreed for Thursday</w:t>
            </w:r>
            <w:r w:rsidR="00D80E5C" w:rsidRPr="00CE54BA">
              <w:rPr>
                <w:rFonts w:cs="Arial"/>
                <w:bCs/>
                <w:lang w:val="en-GB"/>
              </w:rPr>
              <w:t xml:space="preserve"> </w:t>
            </w:r>
            <w:r w:rsidR="00CE54BA" w:rsidRPr="00CE54BA">
              <w:rPr>
                <w:rFonts w:cs="Arial"/>
                <w:bCs/>
                <w:lang w:val="en-GB"/>
              </w:rPr>
              <w:t>4</w:t>
            </w:r>
            <w:r w:rsidR="00997886" w:rsidRPr="00CE54BA">
              <w:rPr>
                <w:rFonts w:cs="Arial"/>
                <w:bCs/>
                <w:vertAlign w:val="superscript"/>
                <w:lang w:val="en-GB"/>
              </w:rPr>
              <w:t>th</w:t>
            </w:r>
            <w:r w:rsidR="00997886" w:rsidRPr="00CE54BA">
              <w:rPr>
                <w:rFonts w:cs="Arial"/>
                <w:bCs/>
                <w:lang w:val="en-GB"/>
              </w:rPr>
              <w:t xml:space="preserve"> </w:t>
            </w:r>
            <w:r w:rsidR="00CE54BA" w:rsidRPr="00CE54BA">
              <w:rPr>
                <w:rFonts w:cs="Arial"/>
                <w:bCs/>
                <w:lang w:val="en-GB"/>
              </w:rPr>
              <w:t>October</w:t>
            </w:r>
            <w:r w:rsidR="00F02412" w:rsidRPr="00CE54BA">
              <w:rPr>
                <w:rFonts w:cs="Arial"/>
                <w:bCs/>
                <w:lang w:val="en-GB"/>
              </w:rPr>
              <w:t xml:space="preserve"> 2018 at 7.30pm in The Village Hall</w:t>
            </w:r>
          </w:p>
          <w:p w14:paraId="0DD4DA24" w14:textId="77777777" w:rsidR="007D47F5" w:rsidRPr="007D47F5" w:rsidRDefault="007D47F5" w:rsidP="00CE54BA">
            <w:pPr>
              <w:spacing w:line="240" w:lineRule="auto"/>
              <w:contextualSpacing/>
            </w:pPr>
          </w:p>
        </w:tc>
        <w:tc>
          <w:tcPr>
            <w:tcW w:w="426" w:type="dxa"/>
          </w:tcPr>
          <w:p w14:paraId="39C15079" w14:textId="77777777" w:rsidR="00784699" w:rsidRPr="00CE54BA" w:rsidRDefault="00784699" w:rsidP="00CE54BA">
            <w:pPr>
              <w:spacing w:line="240" w:lineRule="auto"/>
              <w:contextualSpacing/>
              <w:rPr>
                <w:lang w:val="en-GB"/>
              </w:rPr>
            </w:pPr>
          </w:p>
        </w:tc>
      </w:tr>
    </w:tbl>
    <w:p w14:paraId="504F99BA" w14:textId="77777777" w:rsidR="0085565D" w:rsidRDefault="0085565D" w:rsidP="00376048">
      <w:pPr>
        <w:spacing w:line="240" w:lineRule="auto"/>
        <w:contextualSpacing/>
      </w:pPr>
    </w:p>
    <w:p w14:paraId="18C96065" w14:textId="77777777" w:rsidR="0085565D" w:rsidRDefault="0085565D" w:rsidP="00376048">
      <w:pPr>
        <w:spacing w:line="240" w:lineRule="auto"/>
        <w:contextualSpacing/>
      </w:pPr>
    </w:p>
    <w:p w14:paraId="0083C4C8" w14:textId="77777777" w:rsidR="0085565D" w:rsidRDefault="0085565D" w:rsidP="00376048">
      <w:pPr>
        <w:spacing w:line="240" w:lineRule="auto"/>
        <w:contextualSpacing/>
      </w:pPr>
    </w:p>
    <w:sectPr w:rsidR="0085565D" w:rsidSect="00A722DF">
      <w:headerReference w:type="default" r:id="rId9"/>
      <w:footerReference w:type="default" r:id="rId10"/>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6EEA" w14:textId="77777777" w:rsidR="00B45FCA" w:rsidRDefault="00B45FCA">
      <w:r>
        <w:separator/>
      </w:r>
    </w:p>
  </w:endnote>
  <w:endnote w:type="continuationSeparator" w:id="0">
    <w:p w14:paraId="13D01D29" w14:textId="77777777" w:rsidR="00B45FCA" w:rsidRDefault="00B4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FB35" w14:textId="77777777" w:rsidR="00F10A6F" w:rsidRDefault="00F10A6F">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E813" w14:textId="77777777" w:rsidR="00B45FCA" w:rsidRDefault="00B45FCA">
      <w:r>
        <w:separator/>
      </w:r>
    </w:p>
  </w:footnote>
  <w:footnote w:type="continuationSeparator" w:id="0">
    <w:p w14:paraId="6BA38571" w14:textId="77777777" w:rsidR="00B45FCA" w:rsidRDefault="00B4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8F95" w14:textId="77777777" w:rsidR="00F10A6F" w:rsidRDefault="00F10A6F">
    <w:pPr>
      <w:tabs>
        <w:tab w:val="center" w:pos="4152"/>
        <w:tab w:val="right" w:pos="8305"/>
      </w:tabs>
      <w:jc w:val="center"/>
      <w:rPr>
        <w:kern w:val="0"/>
        <w:sz w:val="24"/>
      </w:rPr>
    </w:pPr>
    <w:r>
      <w:rPr>
        <w:kern w:val="0"/>
        <w:sz w:val="24"/>
      </w:rPr>
      <w:t>Cassington Parish Council</w:t>
    </w:r>
  </w:p>
  <w:p w14:paraId="069E132F" w14:textId="77777777" w:rsidR="00F10A6F" w:rsidRDefault="00F10A6F">
    <w:pPr>
      <w:tabs>
        <w:tab w:val="center" w:pos="4152"/>
        <w:tab w:val="right" w:pos="8305"/>
      </w:tabs>
      <w:jc w:val="center"/>
      <w:rPr>
        <w:kern w:val="0"/>
        <w:sz w:val="24"/>
      </w:rPr>
    </w:pPr>
  </w:p>
  <w:p w14:paraId="7952B38F" w14:textId="77777777" w:rsidR="00F10A6F" w:rsidRDefault="00F10A6F">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7C6"/>
    <w:rsid w:val="000018D9"/>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DE3"/>
    <w:rsid w:val="000210ED"/>
    <w:rsid w:val="00021990"/>
    <w:rsid w:val="000228B1"/>
    <w:rsid w:val="00022A21"/>
    <w:rsid w:val="0002394A"/>
    <w:rsid w:val="00023D20"/>
    <w:rsid w:val="00024122"/>
    <w:rsid w:val="00024E60"/>
    <w:rsid w:val="00025872"/>
    <w:rsid w:val="000277A6"/>
    <w:rsid w:val="00027853"/>
    <w:rsid w:val="00027D7F"/>
    <w:rsid w:val="0003092D"/>
    <w:rsid w:val="0003148A"/>
    <w:rsid w:val="0003162A"/>
    <w:rsid w:val="000316E7"/>
    <w:rsid w:val="00031EA9"/>
    <w:rsid w:val="00032F89"/>
    <w:rsid w:val="000330F6"/>
    <w:rsid w:val="00033D44"/>
    <w:rsid w:val="000357A3"/>
    <w:rsid w:val="00035ADB"/>
    <w:rsid w:val="00035E02"/>
    <w:rsid w:val="000360A1"/>
    <w:rsid w:val="000367EF"/>
    <w:rsid w:val="000368AA"/>
    <w:rsid w:val="00036953"/>
    <w:rsid w:val="000379EF"/>
    <w:rsid w:val="00037EBA"/>
    <w:rsid w:val="000410C0"/>
    <w:rsid w:val="000415D1"/>
    <w:rsid w:val="00041FBB"/>
    <w:rsid w:val="0004231A"/>
    <w:rsid w:val="00042BD2"/>
    <w:rsid w:val="00043FA2"/>
    <w:rsid w:val="000449FD"/>
    <w:rsid w:val="0004511A"/>
    <w:rsid w:val="0004692D"/>
    <w:rsid w:val="00046D24"/>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2E1"/>
    <w:rsid w:val="000634E3"/>
    <w:rsid w:val="00063585"/>
    <w:rsid w:val="00063D0E"/>
    <w:rsid w:val="000652A4"/>
    <w:rsid w:val="00065B33"/>
    <w:rsid w:val="000671A4"/>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5787"/>
    <w:rsid w:val="00085976"/>
    <w:rsid w:val="00086CE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B33"/>
    <w:rsid w:val="000D5D0C"/>
    <w:rsid w:val="000D6180"/>
    <w:rsid w:val="000D7566"/>
    <w:rsid w:val="000D7AC3"/>
    <w:rsid w:val="000E0934"/>
    <w:rsid w:val="000E0988"/>
    <w:rsid w:val="000E1950"/>
    <w:rsid w:val="000E2DE2"/>
    <w:rsid w:val="000E2EA0"/>
    <w:rsid w:val="000E3734"/>
    <w:rsid w:val="000E49A2"/>
    <w:rsid w:val="000E5588"/>
    <w:rsid w:val="000E6835"/>
    <w:rsid w:val="000E7B7B"/>
    <w:rsid w:val="000F0911"/>
    <w:rsid w:val="000F15AA"/>
    <w:rsid w:val="000F2BDB"/>
    <w:rsid w:val="000F2F2F"/>
    <w:rsid w:val="000F3130"/>
    <w:rsid w:val="000F3ED6"/>
    <w:rsid w:val="000F4207"/>
    <w:rsid w:val="000F4E9B"/>
    <w:rsid w:val="000F58DF"/>
    <w:rsid w:val="000F6952"/>
    <w:rsid w:val="000F696C"/>
    <w:rsid w:val="000F7458"/>
    <w:rsid w:val="000F7C05"/>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C4C"/>
    <w:rsid w:val="00140640"/>
    <w:rsid w:val="00141D14"/>
    <w:rsid w:val="00141E20"/>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615C"/>
    <w:rsid w:val="001768A5"/>
    <w:rsid w:val="001800EB"/>
    <w:rsid w:val="00180539"/>
    <w:rsid w:val="001806DD"/>
    <w:rsid w:val="00180F9E"/>
    <w:rsid w:val="00181168"/>
    <w:rsid w:val="0018150E"/>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20B"/>
    <w:rsid w:val="001B0237"/>
    <w:rsid w:val="001B0F46"/>
    <w:rsid w:val="001B21D1"/>
    <w:rsid w:val="001B2717"/>
    <w:rsid w:val="001B2AE7"/>
    <w:rsid w:val="001B2AF8"/>
    <w:rsid w:val="001B2DEE"/>
    <w:rsid w:val="001B2E3E"/>
    <w:rsid w:val="001B3B71"/>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1B4A"/>
    <w:rsid w:val="002026F9"/>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54F2"/>
    <w:rsid w:val="00256345"/>
    <w:rsid w:val="002609DA"/>
    <w:rsid w:val="002617F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6E9E"/>
    <w:rsid w:val="0028137D"/>
    <w:rsid w:val="00281F9C"/>
    <w:rsid w:val="002833CA"/>
    <w:rsid w:val="002849D6"/>
    <w:rsid w:val="00284A3E"/>
    <w:rsid w:val="002871EE"/>
    <w:rsid w:val="00287D28"/>
    <w:rsid w:val="00287F7E"/>
    <w:rsid w:val="0029023E"/>
    <w:rsid w:val="00291632"/>
    <w:rsid w:val="00293126"/>
    <w:rsid w:val="00293C95"/>
    <w:rsid w:val="00294D5D"/>
    <w:rsid w:val="00295078"/>
    <w:rsid w:val="00295F49"/>
    <w:rsid w:val="0029682F"/>
    <w:rsid w:val="002972C8"/>
    <w:rsid w:val="00297597"/>
    <w:rsid w:val="0029798C"/>
    <w:rsid w:val="00297C19"/>
    <w:rsid w:val="002A0D38"/>
    <w:rsid w:val="002A0EFF"/>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1D24"/>
    <w:rsid w:val="002B203C"/>
    <w:rsid w:val="002B20C5"/>
    <w:rsid w:val="002B21E9"/>
    <w:rsid w:val="002B2204"/>
    <w:rsid w:val="002B274C"/>
    <w:rsid w:val="002B2A9F"/>
    <w:rsid w:val="002B342B"/>
    <w:rsid w:val="002B48CC"/>
    <w:rsid w:val="002B58EB"/>
    <w:rsid w:val="002B6CDB"/>
    <w:rsid w:val="002C03FE"/>
    <w:rsid w:val="002C120D"/>
    <w:rsid w:val="002C1DEB"/>
    <w:rsid w:val="002C23B9"/>
    <w:rsid w:val="002C2C84"/>
    <w:rsid w:val="002C30AD"/>
    <w:rsid w:val="002C3CA4"/>
    <w:rsid w:val="002C3E9D"/>
    <w:rsid w:val="002C5179"/>
    <w:rsid w:val="002C5239"/>
    <w:rsid w:val="002C6AAF"/>
    <w:rsid w:val="002C7804"/>
    <w:rsid w:val="002D07C4"/>
    <w:rsid w:val="002D18D4"/>
    <w:rsid w:val="002D2015"/>
    <w:rsid w:val="002D342F"/>
    <w:rsid w:val="002D65DE"/>
    <w:rsid w:val="002D6DA9"/>
    <w:rsid w:val="002D70ED"/>
    <w:rsid w:val="002D7A25"/>
    <w:rsid w:val="002D7FE4"/>
    <w:rsid w:val="002E10B7"/>
    <w:rsid w:val="002E12A2"/>
    <w:rsid w:val="002E1A81"/>
    <w:rsid w:val="002E21B1"/>
    <w:rsid w:val="002E2D0F"/>
    <w:rsid w:val="002E3BDA"/>
    <w:rsid w:val="002E494A"/>
    <w:rsid w:val="002E4AC8"/>
    <w:rsid w:val="002E4E7F"/>
    <w:rsid w:val="002E614D"/>
    <w:rsid w:val="002F04E3"/>
    <w:rsid w:val="002F0510"/>
    <w:rsid w:val="002F0D63"/>
    <w:rsid w:val="002F17C1"/>
    <w:rsid w:val="002F17DB"/>
    <w:rsid w:val="002F1B8C"/>
    <w:rsid w:val="002F2199"/>
    <w:rsid w:val="002F2594"/>
    <w:rsid w:val="002F2819"/>
    <w:rsid w:val="002F54E6"/>
    <w:rsid w:val="002F5D9D"/>
    <w:rsid w:val="002F5FD9"/>
    <w:rsid w:val="002F72A1"/>
    <w:rsid w:val="002F763A"/>
    <w:rsid w:val="002F7B4A"/>
    <w:rsid w:val="003001E5"/>
    <w:rsid w:val="00300328"/>
    <w:rsid w:val="0030058E"/>
    <w:rsid w:val="0030134C"/>
    <w:rsid w:val="0030331E"/>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1FCF"/>
    <w:rsid w:val="003320F9"/>
    <w:rsid w:val="0033275A"/>
    <w:rsid w:val="003332E4"/>
    <w:rsid w:val="00335889"/>
    <w:rsid w:val="00336DC0"/>
    <w:rsid w:val="00337945"/>
    <w:rsid w:val="00341034"/>
    <w:rsid w:val="00341385"/>
    <w:rsid w:val="00341BA9"/>
    <w:rsid w:val="00341D64"/>
    <w:rsid w:val="00341EEB"/>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2DD5"/>
    <w:rsid w:val="0036365B"/>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6048"/>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00"/>
    <w:rsid w:val="00397482"/>
    <w:rsid w:val="003979ED"/>
    <w:rsid w:val="003A0377"/>
    <w:rsid w:val="003A0A3E"/>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A3D"/>
    <w:rsid w:val="003B532E"/>
    <w:rsid w:val="003B56C6"/>
    <w:rsid w:val="003B7218"/>
    <w:rsid w:val="003C2B24"/>
    <w:rsid w:val="003C306B"/>
    <w:rsid w:val="003C32A1"/>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1182"/>
    <w:rsid w:val="00431551"/>
    <w:rsid w:val="0043185C"/>
    <w:rsid w:val="00431BB9"/>
    <w:rsid w:val="00432241"/>
    <w:rsid w:val="004329DA"/>
    <w:rsid w:val="00433285"/>
    <w:rsid w:val="004334EC"/>
    <w:rsid w:val="00434A6C"/>
    <w:rsid w:val="00435451"/>
    <w:rsid w:val="00435BB5"/>
    <w:rsid w:val="004364B3"/>
    <w:rsid w:val="0043659A"/>
    <w:rsid w:val="00440581"/>
    <w:rsid w:val="00440775"/>
    <w:rsid w:val="00440D61"/>
    <w:rsid w:val="00441F34"/>
    <w:rsid w:val="0044241A"/>
    <w:rsid w:val="004425B7"/>
    <w:rsid w:val="00443016"/>
    <w:rsid w:val="00443064"/>
    <w:rsid w:val="004436E9"/>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70E76"/>
    <w:rsid w:val="00471928"/>
    <w:rsid w:val="0047223E"/>
    <w:rsid w:val="0047228B"/>
    <w:rsid w:val="00472B5B"/>
    <w:rsid w:val="0047304E"/>
    <w:rsid w:val="00473B74"/>
    <w:rsid w:val="00473D83"/>
    <w:rsid w:val="0047409B"/>
    <w:rsid w:val="004743DB"/>
    <w:rsid w:val="004749DD"/>
    <w:rsid w:val="00475021"/>
    <w:rsid w:val="004758F3"/>
    <w:rsid w:val="004775AC"/>
    <w:rsid w:val="00477942"/>
    <w:rsid w:val="00477F46"/>
    <w:rsid w:val="00480FDD"/>
    <w:rsid w:val="00481902"/>
    <w:rsid w:val="00481ED3"/>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1C2"/>
    <w:rsid w:val="004A05BC"/>
    <w:rsid w:val="004A0ED5"/>
    <w:rsid w:val="004A1281"/>
    <w:rsid w:val="004A1C9C"/>
    <w:rsid w:val="004A43F1"/>
    <w:rsid w:val="004A45B8"/>
    <w:rsid w:val="004A4E78"/>
    <w:rsid w:val="004A64DA"/>
    <w:rsid w:val="004A74E4"/>
    <w:rsid w:val="004A7613"/>
    <w:rsid w:val="004B0275"/>
    <w:rsid w:val="004B03B1"/>
    <w:rsid w:val="004B09D7"/>
    <w:rsid w:val="004B1D6E"/>
    <w:rsid w:val="004B28DD"/>
    <w:rsid w:val="004B2A64"/>
    <w:rsid w:val="004B35AD"/>
    <w:rsid w:val="004B66DB"/>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E793E"/>
    <w:rsid w:val="004F0174"/>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5532"/>
    <w:rsid w:val="0050554A"/>
    <w:rsid w:val="0050556F"/>
    <w:rsid w:val="00506B90"/>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434D"/>
    <w:rsid w:val="00574ADD"/>
    <w:rsid w:val="00575394"/>
    <w:rsid w:val="00575A53"/>
    <w:rsid w:val="005762A9"/>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528"/>
    <w:rsid w:val="005A47C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4D5"/>
    <w:rsid w:val="005D0CFB"/>
    <w:rsid w:val="005D1F42"/>
    <w:rsid w:val="005D254F"/>
    <w:rsid w:val="005D2E0E"/>
    <w:rsid w:val="005D3729"/>
    <w:rsid w:val="005D3AD3"/>
    <w:rsid w:val="005D4C96"/>
    <w:rsid w:val="005E0750"/>
    <w:rsid w:val="005E36A3"/>
    <w:rsid w:val="005E44C1"/>
    <w:rsid w:val="005E50A7"/>
    <w:rsid w:val="005E5747"/>
    <w:rsid w:val="005F21BA"/>
    <w:rsid w:val="005F244F"/>
    <w:rsid w:val="005F2AB6"/>
    <w:rsid w:val="005F36E1"/>
    <w:rsid w:val="005F4CA2"/>
    <w:rsid w:val="005F69C1"/>
    <w:rsid w:val="005F7003"/>
    <w:rsid w:val="005F74CC"/>
    <w:rsid w:val="005F7CC8"/>
    <w:rsid w:val="0060072E"/>
    <w:rsid w:val="00601AD2"/>
    <w:rsid w:val="00602880"/>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3A9"/>
    <w:rsid w:val="006245A2"/>
    <w:rsid w:val="006250F4"/>
    <w:rsid w:val="006258F4"/>
    <w:rsid w:val="00626A22"/>
    <w:rsid w:val="006277F6"/>
    <w:rsid w:val="00627B5E"/>
    <w:rsid w:val="0063144A"/>
    <w:rsid w:val="00631E66"/>
    <w:rsid w:val="00631F96"/>
    <w:rsid w:val="00632584"/>
    <w:rsid w:val="00632D61"/>
    <w:rsid w:val="00633A53"/>
    <w:rsid w:val="00634062"/>
    <w:rsid w:val="006344B1"/>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7BF3"/>
    <w:rsid w:val="00647D9E"/>
    <w:rsid w:val="00647ED2"/>
    <w:rsid w:val="006510D8"/>
    <w:rsid w:val="00651524"/>
    <w:rsid w:val="00652E8C"/>
    <w:rsid w:val="00654DA7"/>
    <w:rsid w:val="00655E5C"/>
    <w:rsid w:val="00656B33"/>
    <w:rsid w:val="00657A21"/>
    <w:rsid w:val="00660150"/>
    <w:rsid w:val="00661BBB"/>
    <w:rsid w:val="00661BD9"/>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53DB"/>
    <w:rsid w:val="00677569"/>
    <w:rsid w:val="006816F4"/>
    <w:rsid w:val="00681834"/>
    <w:rsid w:val="00681A70"/>
    <w:rsid w:val="00681E90"/>
    <w:rsid w:val="00682046"/>
    <w:rsid w:val="006827AC"/>
    <w:rsid w:val="0068281B"/>
    <w:rsid w:val="00682843"/>
    <w:rsid w:val="0068292C"/>
    <w:rsid w:val="0068432E"/>
    <w:rsid w:val="00684D11"/>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132D"/>
    <w:rsid w:val="006A295B"/>
    <w:rsid w:val="006A2C32"/>
    <w:rsid w:val="006A2C64"/>
    <w:rsid w:val="006A33ED"/>
    <w:rsid w:val="006A3EF7"/>
    <w:rsid w:val="006A46BE"/>
    <w:rsid w:val="006A701C"/>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BAC"/>
    <w:rsid w:val="006E1951"/>
    <w:rsid w:val="006E1D2B"/>
    <w:rsid w:val="006E1D92"/>
    <w:rsid w:val="006E217F"/>
    <w:rsid w:val="006E375D"/>
    <w:rsid w:val="006E3991"/>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A0666"/>
    <w:rsid w:val="007A116F"/>
    <w:rsid w:val="007A1364"/>
    <w:rsid w:val="007A348C"/>
    <w:rsid w:val="007A3F23"/>
    <w:rsid w:val="007A4A2E"/>
    <w:rsid w:val="007A5138"/>
    <w:rsid w:val="007A5EB8"/>
    <w:rsid w:val="007A61D4"/>
    <w:rsid w:val="007A642C"/>
    <w:rsid w:val="007B0BAD"/>
    <w:rsid w:val="007B305E"/>
    <w:rsid w:val="007B3092"/>
    <w:rsid w:val="007B4AED"/>
    <w:rsid w:val="007B4B1D"/>
    <w:rsid w:val="007B4E41"/>
    <w:rsid w:val="007B4EA3"/>
    <w:rsid w:val="007B5E3B"/>
    <w:rsid w:val="007B7ACF"/>
    <w:rsid w:val="007C011D"/>
    <w:rsid w:val="007C0B61"/>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2D42"/>
    <w:rsid w:val="007D2E7D"/>
    <w:rsid w:val="007D3656"/>
    <w:rsid w:val="007D47F5"/>
    <w:rsid w:val="007D5400"/>
    <w:rsid w:val="007D5CBA"/>
    <w:rsid w:val="007D6D5D"/>
    <w:rsid w:val="007D779E"/>
    <w:rsid w:val="007E029D"/>
    <w:rsid w:val="007E0D2C"/>
    <w:rsid w:val="007E0D30"/>
    <w:rsid w:val="007E1001"/>
    <w:rsid w:val="007E1F42"/>
    <w:rsid w:val="007E21D0"/>
    <w:rsid w:val="007E2214"/>
    <w:rsid w:val="007E2A09"/>
    <w:rsid w:val="007E4843"/>
    <w:rsid w:val="007E4EA6"/>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43B"/>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2639"/>
    <w:rsid w:val="00834245"/>
    <w:rsid w:val="0083486F"/>
    <w:rsid w:val="00835510"/>
    <w:rsid w:val="008358BF"/>
    <w:rsid w:val="00835C42"/>
    <w:rsid w:val="00836019"/>
    <w:rsid w:val="008368E1"/>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5B3"/>
    <w:rsid w:val="00851617"/>
    <w:rsid w:val="0085215C"/>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404A"/>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70A4"/>
    <w:rsid w:val="008978CB"/>
    <w:rsid w:val="008A2F8F"/>
    <w:rsid w:val="008A3808"/>
    <w:rsid w:val="008A725F"/>
    <w:rsid w:val="008B0ACF"/>
    <w:rsid w:val="008B1EEB"/>
    <w:rsid w:val="008B2804"/>
    <w:rsid w:val="008B2CFD"/>
    <w:rsid w:val="008B4579"/>
    <w:rsid w:val="008B4BD1"/>
    <w:rsid w:val="008B570D"/>
    <w:rsid w:val="008B60D0"/>
    <w:rsid w:val="008B6D74"/>
    <w:rsid w:val="008B772C"/>
    <w:rsid w:val="008B77BD"/>
    <w:rsid w:val="008B7810"/>
    <w:rsid w:val="008B7DE6"/>
    <w:rsid w:val="008B7EFD"/>
    <w:rsid w:val="008C0455"/>
    <w:rsid w:val="008C089F"/>
    <w:rsid w:val="008C13DA"/>
    <w:rsid w:val="008C3628"/>
    <w:rsid w:val="008C3FD3"/>
    <w:rsid w:val="008C46A7"/>
    <w:rsid w:val="008C4AE6"/>
    <w:rsid w:val="008C4E2E"/>
    <w:rsid w:val="008C6172"/>
    <w:rsid w:val="008C65B5"/>
    <w:rsid w:val="008C6E07"/>
    <w:rsid w:val="008C7D44"/>
    <w:rsid w:val="008D1AC8"/>
    <w:rsid w:val="008D1BE6"/>
    <w:rsid w:val="008D2C33"/>
    <w:rsid w:val="008D30D0"/>
    <w:rsid w:val="008D3DB5"/>
    <w:rsid w:val="008D3DFE"/>
    <w:rsid w:val="008D431B"/>
    <w:rsid w:val="008D4591"/>
    <w:rsid w:val="008D4ED3"/>
    <w:rsid w:val="008D518F"/>
    <w:rsid w:val="008D611E"/>
    <w:rsid w:val="008D6FD0"/>
    <w:rsid w:val="008E1D1A"/>
    <w:rsid w:val="008E276E"/>
    <w:rsid w:val="008E4282"/>
    <w:rsid w:val="008E4CD5"/>
    <w:rsid w:val="008E4EB2"/>
    <w:rsid w:val="008E69C8"/>
    <w:rsid w:val="008E6D2A"/>
    <w:rsid w:val="008E7107"/>
    <w:rsid w:val="008E7238"/>
    <w:rsid w:val="008E77DD"/>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4385"/>
    <w:rsid w:val="009047B1"/>
    <w:rsid w:val="009056BC"/>
    <w:rsid w:val="009060F8"/>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77FD"/>
    <w:rsid w:val="00927816"/>
    <w:rsid w:val="0093139A"/>
    <w:rsid w:val="00931D53"/>
    <w:rsid w:val="009326D4"/>
    <w:rsid w:val="00932E29"/>
    <w:rsid w:val="009332E3"/>
    <w:rsid w:val="009339B5"/>
    <w:rsid w:val="00934372"/>
    <w:rsid w:val="0093502D"/>
    <w:rsid w:val="009357B8"/>
    <w:rsid w:val="009361BF"/>
    <w:rsid w:val="009361D2"/>
    <w:rsid w:val="00936FE2"/>
    <w:rsid w:val="00940DE6"/>
    <w:rsid w:val="00940F20"/>
    <w:rsid w:val="00941CD0"/>
    <w:rsid w:val="009422DD"/>
    <w:rsid w:val="009437A0"/>
    <w:rsid w:val="00943BD3"/>
    <w:rsid w:val="0094548E"/>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2EAF"/>
    <w:rsid w:val="00983A43"/>
    <w:rsid w:val="00983E23"/>
    <w:rsid w:val="0098411F"/>
    <w:rsid w:val="00985871"/>
    <w:rsid w:val="00985910"/>
    <w:rsid w:val="00986BA9"/>
    <w:rsid w:val="00987A45"/>
    <w:rsid w:val="0099213C"/>
    <w:rsid w:val="0099258A"/>
    <w:rsid w:val="00992A64"/>
    <w:rsid w:val="00993867"/>
    <w:rsid w:val="00993A15"/>
    <w:rsid w:val="009953A8"/>
    <w:rsid w:val="00995851"/>
    <w:rsid w:val="00996C89"/>
    <w:rsid w:val="00997348"/>
    <w:rsid w:val="00997886"/>
    <w:rsid w:val="009A0AD9"/>
    <w:rsid w:val="009A20B3"/>
    <w:rsid w:val="009A2ECF"/>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3459"/>
    <w:rsid w:val="009B3D1A"/>
    <w:rsid w:val="009B3DA5"/>
    <w:rsid w:val="009B4D3D"/>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D7BA5"/>
    <w:rsid w:val="009E12EC"/>
    <w:rsid w:val="009E225F"/>
    <w:rsid w:val="009E3643"/>
    <w:rsid w:val="009E3DD6"/>
    <w:rsid w:val="009E41BF"/>
    <w:rsid w:val="009E5056"/>
    <w:rsid w:val="009E5A57"/>
    <w:rsid w:val="009E6A5B"/>
    <w:rsid w:val="009E6E48"/>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A26"/>
    <w:rsid w:val="009F6515"/>
    <w:rsid w:val="009F6CB3"/>
    <w:rsid w:val="009F7DC3"/>
    <w:rsid w:val="00A0014C"/>
    <w:rsid w:val="00A015D9"/>
    <w:rsid w:val="00A02CFD"/>
    <w:rsid w:val="00A02FB7"/>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11FB"/>
    <w:rsid w:val="00A71F0D"/>
    <w:rsid w:val="00A722DF"/>
    <w:rsid w:val="00A7329A"/>
    <w:rsid w:val="00A735F7"/>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63DF"/>
    <w:rsid w:val="00A96586"/>
    <w:rsid w:val="00A9679E"/>
    <w:rsid w:val="00A97028"/>
    <w:rsid w:val="00A97D09"/>
    <w:rsid w:val="00AA1139"/>
    <w:rsid w:val="00AA1ADF"/>
    <w:rsid w:val="00AA2105"/>
    <w:rsid w:val="00AA2586"/>
    <w:rsid w:val="00AA292D"/>
    <w:rsid w:val="00AA2C38"/>
    <w:rsid w:val="00AA2EE6"/>
    <w:rsid w:val="00AA3924"/>
    <w:rsid w:val="00AA396D"/>
    <w:rsid w:val="00AA3A9E"/>
    <w:rsid w:val="00AA4229"/>
    <w:rsid w:val="00AA4A04"/>
    <w:rsid w:val="00AA6727"/>
    <w:rsid w:val="00AA68C5"/>
    <w:rsid w:val="00AA68DD"/>
    <w:rsid w:val="00AA7445"/>
    <w:rsid w:val="00AB0A1D"/>
    <w:rsid w:val="00AB0E9F"/>
    <w:rsid w:val="00AB12A5"/>
    <w:rsid w:val="00AB146D"/>
    <w:rsid w:val="00AB1A51"/>
    <w:rsid w:val="00AB1AC5"/>
    <w:rsid w:val="00AB1F16"/>
    <w:rsid w:val="00AB3A61"/>
    <w:rsid w:val="00AB4DB1"/>
    <w:rsid w:val="00AB5276"/>
    <w:rsid w:val="00AB5367"/>
    <w:rsid w:val="00AB5609"/>
    <w:rsid w:val="00AB6A12"/>
    <w:rsid w:val="00AB6B12"/>
    <w:rsid w:val="00AB790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706"/>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97"/>
    <w:rsid w:val="00AF33EB"/>
    <w:rsid w:val="00AF4512"/>
    <w:rsid w:val="00AF4521"/>
    <w:rsid w:val="00AF4825"/>
    <w:rsid w:val="00AF4F4A"/>
    <w:rsid w:val="00AF5F4B"/>
    <w:rsid w:val="00AF6B56"/>
    <w:rsid w:val="00AF6D6E"/>
    <w:rsid w:val="00AF757D"/>
    <w:rsid w:val="00B0003B"/>
    <w:rsid w:val="00B01A8D"/>
    <w:rsid w:val="00B03580"/>
    <w:rsid w:val="00B03DA9"/>
    <w:rsid w:val="00B042C5"/>
    <w:rsid w:val="00B05C14"/>
    <w:rsid w:val="00B05E5B"/>
    <w:rsid w:val="00B069E2"/>
    <w:rsid w:val="00B07019"/>
    <w:rsid w:val="00B07697"/>
    <w:rsid w:val="00B078E8"/>
    <w:rsid w:val="00B10B51"/>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117A"/>
    <w:rsid w:val="00B31C4F"/>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5FCA"/>
    <w:rsid w:val="00B46376"/>
    <w:rsid w:val="00B475B7"/>
    <w:rsid w:val="00B47B3D"/>
    <w:rsid w:val="00B501BF"/>
    <w:rsid w:val="00B52522"/>
    <w:rsid w:val="00B52647"/>
    <w:rsid w:val="00B52865"/>
    <w:rsid w:val="00B529BE"/>
    <w:rsid w:val="00B54067"/>
    <w:rsid w:val="00B542F5"/>
    <w:rsid w:val="00B55124"/>
    <w:rsid w:val="00B5553A"/>
    <w:rsid w:val="00B56640"/>
    <w:rsid w:val="00B56A48"/>
    <w:rsid w:val="00B57258"/>
    <w:rsid w:val="00B5764C"/>
    <w:rsid w:val="00B60336"/>
    <w:rsid w:val="00B61F17"/>
    <w:rsid w:val="00B62090"/>
    <w:rsid w:val="00B62A34"/>
    <w:rsid w:val="00B63CB3"/>
    <w:rsid w:val="00B64FF0"/>
    <w:rsid w:val="00B65550"/>
    <w:rsid w:val="00B65A71"/>
    <w:rsid w:val="00B65E86"/>
    <w:rsid w:val="00B66FCF"/>
    <w:rsid w:val="00B70CFC"/>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348"/>
    <w:rsid w:val="00BA25BB"/>
    <w:rsid w:val="00BA2DD7"/>
    <w:rsid w:val="00BA35F3"/>
    <w:rsid w:val="00BA3671"/>
    <w:rsid w:val="00BA507A"/>
    <w:rsid w:val="00BA530F"/>
    <w:rsid w:val="00BA6EA1"/>
    <w:rsid w:val="00BA756F"/>
    <w:rsid w:val="00BA7E86"/>
    <w:rsid w:val="00BA7EF7"/>
    <w:rsid w:val="00BB0CB0"/>
    <w:rsid w:val="00BB14C6"/>
    <w:rsid w:val="00BB19CD"/>
    <w:rsid w:val="00BB29B5"/>
    <w:rsid w:val="00BB4089"/>
    <w:rsid w:val="00BB4795"/>
    <w:rsid w:val="00BB4BE5"/>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FCD"/>
    <w:rsid w:val="00BE1B35"/>
    <w:rsid w:val="00BE273D"/>
    <w:rsid w:val="00BE32CC"/>
    <w:rsid w:val="00BE438A"/>
    <w:rsid w:val="00BE4D06"/>
    <w:rsid w:val="00BE5E38"/>
    <w:rsid w:val="00BE5E60"/>
    <w:rsid w:val="00BE6E8D"/>
    <w:rsid w:val="00BE78B1"/>
    <w:rsid w:val="00BE7BEF"/>
    <w:rsid w:val="00BF0103"/>
    <w:rsid w:val="00BF0C61"/>
    <w:rsid w:val="00BF2099"/>
    <w:rsid w:val="00BF2E1A"/>
    <w:rsid w:val="00BF37D7"/>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2407"/>
    <w:rsid w:val="00C12C25"/>
    <w:rsid w:val="00C1489A"/>
    <w:rsid w:val="00C15E33"/>
    <w:rsid w:val="00C169F5"/>
    <w:rsid w:val="00C16A79"/>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F07"/>
    <w:rsid w:val="00C65406"/>
    <w:rsid w:val="00C6596A"/>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833"/>
    <w:rsid w:val="00C80046"/>
    <w:rsid w:val="00C80D38"/>
    <w:rsid w:val="00C813B9"/>
    <w:rsid w:val="00C81F5C"/>
    <w:rsid w:val="00C82158"/>
    <w:rsid w:val="00C82D83"/>
    <w:rsid w:val="00C83C6B"/>
    <w:rsid w:val="00C859D3"/>
    <w:rsid w:val="00C86034"/>
    <w:rsid w:val="00C86524"/>
    <w:rsid w:val="00C866D5"/>
    <w:rsid w:val="00C91524"/>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D0488"/>
    <w:rsid w:val="00CD09CE"/>
    <w:rsid w:val="00CD1482"/>
    <w:rsid w:val="00CD1C0C"/>
    <w:rsid w:val="00CD2BA0"/>
    <w:rsid w:val="00CD30C2"/>
    <w:rsid w:val="00CD31BE"/>
    <w:rsid w:val="00CD3648"/>
    <w:rsid w:val="00CD677F"/>
    <w:rsid w:val="00CD7161"/>
    <w:rsid w:val="00CE0993"/>
    <w:rsid w:val="00CE0D10"/>
    <w:rsid w:val="00CE1022"/>
    <w:rsid w:val="00CE2184"/>
    <w:rsid w:val="00CE2F47"/>
    <w:rsid w:val="00CE32F0"/>
    <w:rsid w:val="00CE3472"/>
    <w:rsid w:val="00CE396A"/>
    <w:rsid w:val="00CE3F9D"/>
    <w:rsid w:val="00CE4322"/>
    <w:rsid w:val="00CE4608"/>
    <w:rsid w:val="00CE52B3"/>
    <w:rsid w:val="00CE54BA"/>
    <w:rsid w:val="00CE5AE0"/>
    <w:rsid w:val="00CE6A17"/>
    <w:rsid w:val="00CE6A78"/>
    <w:rsid w:val="00CE70BE"/>
    <w:rsid w:val="00CF02CE"/>
    <w:rsid w:val="00CF06EC"/>
    <w:rsid w:val="00CF07D0"/>
    <w:rsid w:val="00CF1189"/>
    <w:rsid w:val="00CF29B9"/>
    <w:rsid w:val="00CF2F1D"/>
    <w:rsid w:val="00CF35C8"/>
    <w:rsid w:val="00CF3DD3"/>
    <w:rsid w:val="00CF43F1"/>
    <w:rsid w:val="00CF5A8F"/>
    <w:rsid w:val="00CF5A90"/>
    <w:rsid w:val="00CF6E46"/>
    <w:rsid w:val="00CF7322"/>
    <w:rsid w:val="00D005D6"/>
    <w:rsid w:val="00D00D23"/>
    <w:rsid w:val="00D01644"/>
    <w:rsid w:val="00D016B4"/>
    <w:rsid w:val="00D0248D"/>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5142"/>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48C"/>
    <w:rsid w:val="00D77D00"/>
    <w:rsid w:val="00D80222"/>
    <w:rsid w:val="00D80E5C"/>
    <w:rsid w:val="00D811BE"/>
    <w:rsid w:val="00D815DD"/>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B6C"/>
    <w:rsid w:val="00D97F15"/>
    <w:rsid w:val="00DA0813"/>
    <w:rsid w:val="00DA0E77"/>
    <w:rsid w:val="00DA0EFF"/>
    <w:rsid w:val="00DA117B"/>
    <w:rsid w:val="00DA1BD2"/>
    <w:rsid w:val="00DA2573"/>
    <w:rsid w:val="00DA2B98"/>
    <w:rsid w:val="00DA2D09"/>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E05"/>
    <w:rsid w:val="00DC5E2E"/>
    <w:rsid w:val="00DC6363"/>
    <w:rsid w:val="00DC6A5F"/>
    <w:rsid w:val="00DC73A8"/>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1289"/>
    <w:rsid w:val="00E01472"/>
    <w:rsid w:val="00E01BB1"/>
    <w:rsid w:val="00E04983"/>
    <w:rsid w:val="00E0537C"/>
    <w:rsid w:val="00E06452"/>
    <w:rsid w:val="00E077CB"/>
    <w:rsid w:val="00E079B1"/>
    <w:rsid w:val="00E07E6A"/>
    <w:rsid w:val="00E101E8"/>
    <w:rsid w:val="00E10FEE"/>
    <w:rsid w:val="00E124C5"/>
    <w:rsid w:val="00E12C5B"/>
    <w:rsid w:val="00E13CD2"/>
    <w:rsid w:val="00E1422D"/>
    <w:rsid w:val="00E16F0B"/>
    <w:rsid w:val="00E16F58"/>
    <w:rsid w:val="00E17E34"/>
    <w:rsid w:val="00E2012E"/>
    <w:rsid w:val="00E2155F"/>
    <w:rsid w:val="00E21851"/>
    <w:rsid w:val="00E21DA7"/>
    <w:rsid w:val="00E24263"/>
    <w:rsid w:val="00E24808"/>
    <w:rsid w:val="00E24A7B"/>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AE5"/>
    <w:rsid w:val="00E4624D"/>
    <w:rsid w:val="00E4646D"/>
    <w:rsid w:val="00E474F2"/>
    <w:rsid w:val="00E477E7"/>
    <w:rsid w:val="00E501C8"/>
    <w:rsid w:val="00E505A6"/>
    <w:rsid w:val="00E50DC4"/>
    <w:rsid w:val="00E52548"/>
    <w:rsid w:val="00E525F9"/>
    <w:rsid w:val="00E527BE"/>
    <w:rsid w:val="00E52EFB"/>
    <w:rsid w:val="00E5335E"/>
    <w:rsid w:val="00E5352C"/>
    <w:rsid w:val="00E53580"/>
    <w:rsid w:val="00E53914"/>
    <w:rsid w:val="00E53D5E"/>
    <w:rsid w:val="00E54731"/>
    <w:rsid w:val="00E5530F"/>
    <w:rsid w:val="00E5571C"/>
    <w:rsid w:val="00E5664F"/>
    <w:rsid w:val="00E5684D"/>
    <w:rsid w:val="00E56E77"/>
    <w:rsid w:val="00E61E04"/>
    <w:rsid w:val="00E621F1"/>
    <w:rsid w:val="00E62EE6"/>
    <w:rsid w:val="00E634C8"/>
    <w:rsid w:val="00E635B9"/>
    <w:rsid w:val="00E63820"/>
    <w:rsid w:val="00E651A6"/>
    <w:rsid w:val="00E664A9"/>
    <w:rsid w:val="00E67509"/>
    <w:rsid w:val="00E67621"/>
    <w:rsid w:val="00E6796C"/>
    <w:rsid w:val="00E67AA7"/>
    <w:rsid w:val="00E702FD"/>
    <w:rsid w:val="00E70652"/>
    <w:rsid w:val="00E70B14"/>
    <w:rsid w:val="00E70D2D"/>
    <w:rsid w:val="00E7213C"/>
    <w:rsid w:val="00E7238D"/>
    <w:rsid w:val="00E731EF"/>
    <w:rsid w:val="00E73204"/>
    <w:rsid w:val="00E7574A"/>
    <w:rsid w:val="00E76A95"/>
    <w:rsid w:val="00E7793A"/>
    <w:rsid w:val="00E77BAE"/>
    <w:rsid w:val="00E77DA2"/>
    <w:rsid w:val="00E807C0"/>
    <w:rsid w:val="00E8109C"/>
    <w:rsid w:val="00E81AE2"/>
    <w:rsid w:val="00E81CFD"/>
    <w:rsid w:val="00E82ECC"/>
    <w:rsid w:val="00E83179"/>
    <w:rsid w:val="00E83768"/>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0A8"/>
    <w:rsid w:val="00E9449E"/>
    <w:rsid w:val="00E944BA"/>
    <w:rsid w:val="00E9489E"/>
    <w:rsid w:val="00E95002"/>
    <w:rsid w:val="00E97EC5"/>
    <w:rsid w:val="00EA00D9"/>
    <w:rsid w:val="00EA1258"/>
    <w:rsid w:val="00EA1598"/>
    <w:rsid w:val="00EA2AF9"/>
    <w:rsid w:val="00EA4473"/>
    <w:rsid w:val="00EA458C"/>
    <w:rsid w:val="00EA4615"/>
    <w:rsid w:val="00EA4621"/>
    <w:rsid w:val="00EA5516"/>
    <w:rsid w:val="00EA5552"/>
    <w:rsid w:val="00EA5B77"/>
    <w:rsid w:val="00EA66D6"/>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60EF"/>
    <w:rsid w:val="00EC6493"/>
    <w:rsid w:val="00EC75FD"/>
    <w:rsid w:val="00EC790C"/>
    <w:rsid w:val="00EC7D1E"/>
    <w:rsid w:val="00ED1EB5"/>
    <w:rsid w:val="00ED2A0A"/>
    <w:rsid w:val="00ED2C8A"/>
    <w:rsid w:val="00ED3521"/>
    <w:rsid w:val="00ED3A3F"/>
    <w:rsid w:val="00ED3F08"/>
    <w:rsid w:val="00ED4659"/>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6B31"/>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A16"/>
    <w:rsid w:val="00F55EF2"/>
    <w:rsid w:val="00F5667F"/>
    <w:rsid w:val="00F5697A"/>
    <w:rsid w:val="00F57791"/>
    <w:rsid w:val="00F60A7C"/>
    <w:rsid w:val="00F624C2"/>
    <w:rsid w:val="00F62E3E"/>
    <w:rsid w:val="00F63353"/>
    <w:rsid w:val="00F64D6D"/>
    <w:rsid w:val="00F65A51"/>
    <w:rsid w:val="00F713B3"/>
    <w:rsid w:val="00F71827"/>
    <w:rsid w:val="00F722E8"/>
    <w:rsid w:val="00F7239D"/>
    <w:rsid w:val="00F72E1F"/>
    <w:rsid w:val="00F737C9"/>
    <w:rsid w:val="00F74219"/>
    <w:rsid w:val="00F74326"/>
    <w:rsid w:val="00F743B8"/>
    <w:rsid w:val="00F75C6E"/>
    <w:rsid w:val="00F75CC5"/>
    <w:rsid w:val="00F75F24"/>
    <w:rsid w:val="00F761AF"/>
    <w:rsid w:val="00F764C7"/>
    <w:rsid w:val="00F76E4B"/>
    <w:rsid w:val="00F773B1"/>
    <w:rsid w:val="00F80B32"/>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D0B26"/>
    <w:rsid w:val="00FD10D1"/>
    <w:rsid w:val="00FD1593"/>
    <w:rsid w:val="00FD2630"/>
    <w:rsid w:val="00FD29E2"/>
    <w:rsid w:val="00FD2A13"/>
    <w:rsid w:val="00FD2CF0"/>
    <w:rsid w:val="00FD3437"/>
    <w:rsid w:val="00FD3678"/>
    <w:rsid w:val="00FD36BF"/>
    <w:rsid w:val="00FD3700"/>
    <w:rsid w:val="00FD381A"/>
    <w:rsid w:val="00FD38D9"/>
    <w:rsid w:val="00FD54D4"/>
    <w:rsid w:val="00FD5B62"/>
    <w:rsid w:val="00FD6701"/>
    <w:rsid w:val="00FD6BAD"/>
    <w:rsid w:val="00FD6C0E"/>
    <w:rsid w:val="00FD6EC0"/>
    <w:rsid w:val="00FD7F0E"/>
    <w:rsid w:val="00FE04EC"/>
    <w:rsid w:val="00FE15A1"/>
    <w:rsid w:val="00FE2AE5"/>
    <w:rsid w:val="00FE2D55"/>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A04B15C"/>
  <w15:docId w15:val="{F104BB30-C3C8-4392-A6F7-EC8F003E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table" w:styleId="TableGridLight">
    <w:name w:val="Grid Table Light"/>
    <w:basedOn w:val="TableNormal"/>
    <w:rsid w:val="008326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mail.trustwave.com/?c=7089&amp;d=zrvM2zBFH-4bSBJ_PC607_j_euS6FIGT8NGOqPPlPA&amp;u=http%3a%2f%2fwww%2eruralcrimereportingline%2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B9022-C95F-42BB-9F67-37A6132A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10719</CharactersWithSpaces>
  <SharedDoc>false</SharedDoc>
  <HLinks>
    <vt:vector size="6" baseType="variant">
      <vt:variant>
        <vt:i4>2293771</vt:i4>
      </vt:variant>
      <vt:variant>
        <vt:i4>0</vt:i4>
      </vt:variant>
      <vt:variant>
        <vt:i4>0</vt:i4>
      </vt:variant>
      <vt:variant>
        <vt:i4>5</vt:i4>
      </vt:variant>
      <vt:variant>
        <vt:lpwstr>http://scanmail.trustwave.com/?c=7089&amp;d=zrvM2zBFH-4bSBJ_PC607_j_euS6FIGT8NGOqPPlPA&amp;u=http%3a%2f%2fwww%2eruralcrimereportingline%2euk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2021-04-26T13:54:00Z</dcterms:created>
  <dcterms:modified xsi:type="dcterms:W3CDTF">2021-04-26T13:54:00Z</dcterms:modified>
</cp:coreProperties>
</file>