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E759"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2D3726F0" w14:textId="77777777" w:rsidR="00780C81" w:rsidRPr="000F7FB3" w:rsidRDefault="00753706"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Sunday 6</w:t>
      </w:r>
      <w:r w:rsidRPr="00753706">
        <w:rPr>
          <w:rFonts w:cs="Arial"/>
          <w:b/>
          <w:bCs/>
          <w:sz w:val="22"/>
          <w:szCs w:val="22"/>
          <w:vertAlign w:val="superscript"/>
          <w:lang w:val="en-GB"/>
        </w:rPr>
        <w:t>th</w:t>
      </w:r>
      <w:r>
        <w:rPr>
          <w:rFonts w:cs="Arial"/>
          <w:b/>
          <w:bCs/>
          <w:sz w:val="22"/>
          <w:szCs w:val="22"/>
          <w:lang w:val="en-GB"/>
        </w:rPr>
        <w:t xml:space="preserve"> September 2020</w:t>
      </w:r>
    </w:p>
    <w:p w14:paraId="37DD845A"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3B7508F1" w14:textId="77777777" w:rsidTr="00754B6C">
        <w:trPr>
          <w:trHeight w:val="683"/>
        </w:trPr>
        <w:tc>
          <w:tcPr>
            <w:tcW w:w="841" w:type="dxa"/>
          </w:tcPr>
          <w:p w14:paraId="482B4F41" w14:textId="77777777" w:rsidR="00A34B4A" w:rsidRPr="00766256" w:rsidRDefault="00835E62" w:rsidP="00A31570">
            <w:pPr>
              <w:spacing w:line="240" w:lineRule="auto"/>
              <w:contextualSpacing/>
              <w:rPr>
                <w:b/>
                <w:szCs w:val="20"/>
                <w:lang w:val="en-GB"/>
              </w:rPr>
            </w:pPr>
            <w:r>
              <w:rPr>
                <w:b/>
                <w:szCs w:val="20"/>
                <w:lang w:val="en-GB"/>
              </w:rPr>
              <w:t>35</w:t>
            </w:r>
            <w:r w:rsidR="00752E6B" w:rsidRPr="00766256">
              <w:rPr>
                <w:b/>
                <w:szCs w:val="20"/>
                <w:lang w:val="en-GB"/>
              </w:rPr>
              <w:t>/20</w:t>
            </w:r>
          </w:p>
        </w:tc>
        <w:tc>
          <w:tcPr>
            <w:tcW w:w="8221" w:type="dxa"/>
          </w:tcPr>
          <w:p w14:paraId="408C534B"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6264468D" w14:textId="77777777" w:rsidR="00995329" w:rsidRPr="00766256" w:rsidRDefault="00995329" w:rsidP="00A31570">
            <w:pPr>
              <w:spacing w:line="240" w:lineRule="auto"/>
              <w:contextualSpacing/>
              <w:rPr>
                <w:rFonts w:cs="Arial"/>
                <w:bCs/>
                <w:szCs w:val="20"/>
                <w:lang w:val="en-GB"/>
              </w:rPr>
            </w:pPr>
          </w:p>
          <w:p w14:paraId="3BF3750D" w14:textId="77777777"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Cllr </w:t>
            </w:r>
            <w:r w:rsidR="00BC698E" w:rsidRPr="00766256">
              <w:rPr>
                <w:rFonts w:cs="Arial"/>
                <w:bCs/>
                <w:szCs w:val="20"/>
                <w:lang w:val="en-GB"/>
              </w:rPr>
              <w:t>J Perrin</w:t>
            </w:r>
            <w:r w:rsidR="00725234">
              <w:rPr>
                <w:rFonts w:cs="Arial"/>
                <w:bCs/>
                <w:szCs w:val="20"/>
                <w:lang w:val="en-GB"/>
              </w:rPr>
              <w:t xml:space="preserve"> &amp; </w:t>
            </w:r>
            <w:r w:rsidR="00814000" w:rsidRPr="00766256">
              <w:rPr>
                <w:rFonts w:cs="Arial"/>
                <w:bCs/>
                <w:szCs w:val="20"/>
                <w:lang w:val="en-GB"/>
              </w:rPr>
              <w:t>Clerk Mrs T Cameron</w:t>
            </w:r>
          </w:p>
        </w:tc>
        <w:tc>
          <w:tcPr>
            <w:tcW w:w="426" w:type="dxa"/>
          </w:tcPr>
          <w:p w14:paraId="05DE47CC" w14:textId="77777777" w:rsidR="00A34B4A" w:rsidRPr="000F7FB3" w:rsidRDefault="00A34B4A" w:rsidP="00A31570">
            <w:pPr>
              <w:spacing w:line="240" w:lineRule="auto"/>
              <w:contextualSpacing/>
              <w:rPr>
                <w:szCs w:val="20"/>
                <w:lang w:val="en-GB"/>
              </w:rPr>
            </w:pPr>
          </w:p>
        </w:tc>
      </w:tr>
      <w:tr w:rsidR="0085565D" w:rsidRPr="000F7FB3" w14:paraId="4369ED8E" w14:textId="77777777" w:rsidTr="00754B6C">
        <w:trPr>
          <w:trHeight w:val="683"/>
        </w:trPr>
        <w:tc>
          <w:tcPr>
            <w:tcW w:w="841" w:type="dxa"/>
          </w:tcPr>
          <w:p w14:paraId="13E4E95C" w14:textId="77777777" w:rsidR="0085565D" w:rsidRPr="00766256" w:rsidRDefault="00835E62" w:rsidP="00A31570">
            <w:pPr>
              <w:spacing w:line="240" w:lineRule="auto"/>
              <w:contextualSpacing/>
              <w:rPr>
                <w:b/>
                <w:szCs w:val="20"/>
                <w:lang w:val="en-GB"/>
              </w:rPr>
            </w:pPr>
            <w:r>
              <w:rPr>
                <w:b/>
                <w:szCs w:val="20"/>
                <w:lang w:val="en-GB"/>
              </w:rPr>
              <w:t>36</w:t>
            </w:r>
            <w:r w:rsidR="00752E6B" w:rsidRPr="00766256">
              <w:rPr>
                <w:b/>
                <w:szCs w:val="20"/>
                <w:lang w:val="en-GB"/>
              </w:rPr>
              <w:t>/20</w:t>
            </w:r>
          </w:p>
        </w:tc>
        <w:tc>
          <w:tcPr>
            <w:tcW w:w="8221" w:type="dxa"/>
          </w:tcPr>
          <w:p w14:paraId="4FD91FCD"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57A5C9D9" w14:textId="77777777" w:rsidR="00995329" w:rsidRPr="00766256" w:rsidRDefault="00995329" w:rsidP="00A31570">
            <w:pPr>
              <w:spacing w:line="240" w:lineRule="auto"/>
              <w:contextualSpacing/>
              <w:rPr>
                <w:rFonts w:cs="Arial"/>
                <w:bCs/>
                <w:szCs w:val="20"/>
                <w:lang w:val="en-GB"/>
              </w:rPr>
            </w:pPr>
          </w:p>
          <w:p w14:paraId="0E3D6386" w14:textId="77777777" w:rsidR="00A96586" w:rsidRPr="00766256" w:rsidRDefault="00725234" w:rsidP="00A31570">
            <w:pPr>
              <w:spacing w:line="240" w:lineRule="auto"/>
              <w:contextualSpacing/>
              <w:rPr>
                <w:rFonts w:cs="Arial"/>
                <w:bCs/>
                <w:szCs w:val="20"/>
                <w:lang w:val="en-GB"/>
              </w:rPr>
            </w:pPr>
            <w:r>
              <w:rPr>
                <w:rFonts w:cs="Arial"/>
                <w:bCs/>
                <w:szCs w:val="20"/>
                <w:lang w:val="en-GB"/>
              </w:rPr>
              <w:t>Cllr D Butlin,</w:t>
            </w:r>
            <w:r w:rsidR="00844DC0" w:rsidRPr="00766256">
              <w:rPr>
                <w:rFonts w:cs="Arial"/>
                <w:bCs/>
                <w:szCs w:val="20"/>
                <w:lang w:val="en-GB"/>
              </w:rPr>
              <w:t xml:space="preserve"> </w:t>
            </w:r>
            <w:r w:rsidR="00177617" w:rsidRPr="00766256">
              <w:rPr>
                <w:rFonts w:cs="Arial"/>
                <w:bCs/>
                <w:szCs w:val="20"/>
                <w:lang w:val="en-GB"/>
              </w:rPr>
              <w:t xml:space="preserve">Cllr C Metcalf, </w:t>
            </w:r>
            <w:r w:rsidR="00844DC0" w:rsidRPr="00766256">
              <w:rPr>
                <w:rFonts w:cs="Arial"/>
                <w:bCs/>
                <w:szCs w:val="20"/>
                <w:lang w:val="en-GB"/>
              </w:rPr>
              <w:t>Cllr D Levy</w:t>
            </w:r>
            <w:r>
              <w:rPr>
                <w:rFonts w:cs="Arial"/>
                <w:bCs/>
                <w:szCs w:val="20"/>
                <w:lang w:val="en-GB"/>
              </w:rPr>
              <w:t xml:space="preserve">, </w:t>
            </w:r>
            <w:r w:rsidR="00EE4401" w:rsidRPr="00766256">
              <w:rPr>
                <w:szCs w:val="20"/>
                <w:lang w:val="en-GB"/>
              </w:rPr>
              <w:t>Cllr C Rylett</w:t>
            </w:r>
            <w:r>
              <w:rPr>
                <w:szCs w:val="20"/>
                <w:lang w:val="en-GB"/>
              </w:rPr>
              <w:t xml:space="preserve"> &amp; Cllr C Mathew</w:t>
            </w:r>
          </w:p>
          <w:p w14:paraId="641FCF6A" w14:textId="77777777" w:rsidR="00995329" w:rsidRPr="00766256" w:rsidRDefault="00995329" w:rsidP="00A31570">
            <w:pPr>
              <w:spacing w:line="240" w:lineRule="auto"/>
              <w:contextualSpacing/>
              <w:rPr>
                <w:szCs w:val="20"/>
                <w:lang w:val="en-GB"/>
              </w:rPr>
            </w:pPr>
          </w:p>
        </w:tc>
        <w:tc>
          <w:tcPr>
            <w:tcW w:w="426" w:type="dxa"/>
          </w:tcPr>
          <w:p w14:paraId="3364F724" w14:textId="77777777" w:rsidR="0085565D" w:rsidRPr="000F7FB3" w:rsidRDefault="0085565D" w:rsidP="00A31570">
            <w:pPr>
              <w:spacing w:line="240" w:lineRule="auto"/>
              <w:contextualSpacing/>
              <w:rPr>
                <w:szCs w:val="20"/>
                <w:lang w:val="en-GB"/>
              </w:rPr>
            </w:pPr>
          </w:p>
        </w:tc>
      </w:tr>
      <w:tr w:rsidR="0085565D" w:rsidRPr="000F7FB3" w14:paraId="50730EA6" w14:textId="77777777" w:rsidTr="00754B6C">
        <w:trPr>
          <w:trHeight w:val="621"/>
        </w:trPr>
        <w:tc>
          <w:tcPr>
            <w:tcW w:w="841" w:type="dxa"/>
          </w:tcPr>
          <w:p w14:paraId="51CB3362" w14:textId="77777777" w:rsidR="0085565D" w:rsidRPr="00766256" w:rsidRDefault="00835E62" w:rsidP="00A31570">
            <w:pPr>
              <w:spacing w:line="240" w:lineRule="auto"/>
              <w:contextualSpacing/>
              <w:rPr>
                <w:b/>
                <w:szCs w:val="20"/>
                <w:lang w:val="en-GB"/>
              </w:rPr>
            </w:pPr>
            <w:r>
              <w:rPr>
                <w:b/>
                <w:szCs w:val="20"/>
                <w:lang w:val="en-GB"/>
              </w:rPr>
              <w:t>37</w:t>
            </w:r>
            <w:r w:rsidR="00EE4401" w:rsidRPr="00766256">
              <w:rPr>
                <w:b/>
                <w:szCs w:val="20"/>
                <w:lang w:val="en-GB"/>
              </w:rPr>
              <w:t>/20</w:t>
            </w:r>
          </w:p>
        </w:tc>
        <w:tc>
          <w:tcPr>
            <w:tcW w:w="8221" w:type="dxa"/>
          </w:tcPr>
          <w:p w14:paraId="7B7F056C" w14:textId="77777777" w:rsidR="00504B8A" w:rsidRPr="00766256"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530003BC" w14:textId="77777777" w:rsidR="00995329" w:rsidRPr="00766256" w:rsidRDefault="00995329" w:rsidP="00A31570">
            <w:pPr>
              <w:spacing w:line="240" w:lineRule="auto"/>
              <w:contextualSpacing/>
              <w:rPr>
                <w:rFonts w:cs="Arial"/>
                <w:bCs/>
                <w:szCs w:val="20"/>
                <w:lang w:val="en-GB"/>
              </w:rPr>
            </w:pPr>
          </w:p>
          <w:p w14:paraId="429C14BE"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The Parish Council has also made the public aware that the meeting is recorded for the clerk to type up the minutes at a later date at home.</w:t>
            </w:r>
          </w:p>
          <w:p w14:paraId="78D4A7DE" w14:textId="77777777" w:rsidR="0003041C" w:rsidRPr="00766256" w:rsidRDefault="0003041C" w:rsidP="00A31570">
            <w:pPr>
              <w:spacing w:line="240" w:lineRule="auto"/>
              <w:contextualSpacing/>
              <w:rPr>
                <w:rFonts w:cs="Arial"/>
                <w:bCs/>
                <w:szCs w:val="20"/>
                <w:lang w:val="en-GB"/>
              </w:rPr>
            </w:pPr>
          </w:p>
        </w:tc>
        <w:tc>
          <w:tcPr>
            <w:tcW w:w="426" w:type="dxa"/>
          </w:tcPr>
          <w:p w14:paraId="1138F09A" w14:textId="77777777" w:rsidR="0085565D" w:rsidRPr="000F7FB3" w:rsidRDefault="0085565D" w:rsidP="00A31570">
            <w:pPr>
              <w:spacing w:line="240" w:lineRule="auto"/>
              <w:contextualSpacing/>
              <w:rPr>
                <w:szCs w:val="20"/>
                <w:lang w:val="en-GB"/>
              </w:rPr>
            </w:pPr>
          </w:p>
        </w:tc>
      </w:tr>
      <w:tr w:rsidR="0085565D" w:rsidRPr="000F7FB3" w14:paraId="1651A1AD" w14:textId="77777777" w:rsidTr="00754B6C">
        <w:trPr>
          <w:trHeight w:val="752"/>
        </w:trPr>
        <w:tc>
          <w:tcPr>
            <w:tcW w:w="841" w:type="dxa"/>
          </w:tcPr>
          <w:p w14:paraId="6905D3D0" w14:textId="77777777" w:rsidR="0085565D" w:rsidRPr="00766256" w:rsidRDefault="00835E62" w:rsidP="00A31570">
            <w:pPr>
              <w:spacing w:line="240" w:lineRule="auto"/>
              <w:contextualSpacing/>
              <w:rPr>
                <w:b/>
                <w:szCs w:val="20"/>
                <w:lang w:val="en-GB"/>
              </w:rPr>
            </w:pPr>
            <w:r>
              <w:rPr>
                <w:b/>
                <w:szCs w:val="20"/>
                <w:lang w:val="en-GB"/>
              </w:rPr>
              <w:t>38</w:t>
            </w:r>
            <w:r w:rsidR="00EE4401" w:rsidRPr="00766256">
              <w:rPr>
                <w:b/>
                <w:szCs w:val="20"/>
                <w:lang w:val="en-GB"/>
              </w:rPr>
              <w:t>/20</w:t>
            </w:r>
          </w:p>
        </w:tc>
        <w:tc>
          <w:tcPr>
            <w:tcW w:w="8221" w:type="dxa"/>
          </w:tcPr>
          <w:p w14:paraId="1F9BC6C7"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36258F91" w14:textId="77777777" w:rsidR="00995329" w:rsidRPr="00766256" w:rsidRDefault="00995329" w:rsidP="00A31570">
            <w:pPr>
              <w:spacing w:line="240" w:lineRule="auto"/>
              <w:contextualSpacing/>
              <w:jc w:val="both"/>
              <w:rPr>
                <w:rFonts w:cs="Arial"/>
                <w:szCs w:val="20"/>
                <w:lang w:val="en-GB"/>
              </w:rPr>
            </w:pPr>
          </w:p>
          <w:p w14:paraId="5A018E42"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753706">
              <w:rPr>
                <w:rFonts w:cs="Arial"/>
                <w:szCs w:val="20"/>
                <w:lang w:val="en-GB"/>
              </w:rPr>
              <w:t>16</w:t>
            </w:r>
            <w:r w:rsidR="00753706" w:rsidRPr="00753706">
              <w:rPr>
                <w:rFonts w:cs="Arial"/>
                <w:szCs w:val="20"/>
                <w:vertAlign w:val="superscript"/>
                <w:lang w:val="en-GB"/>
              </w:rPr>
              <w:t>th</w:t>
            </w:r>
            <w:r w:rsidR="00753706">
              <w:rPr>
                <w:rFonts w:cs="Arial"/>
                <w:szCs w:val="20"/>
                <w:lang w:val="en-GB"/>
              </w:rPr>
              <w:t xml:space="preserve"> July</w:t>
            </w:r>
            <w:r w:rsidR="00725234">
              <w:rPr>
                <w:rFonts w:cs="Arial"/>
                <w:szCs w:val="20"/>
                <w:lang w:val="en-GB"/>
              </w:rPr>
              <w:t xml:space="preserve"> 2020</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08BB58FD"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483854BB" w14:textId="77777777" w:rsidTr="00754B6C">
        <w:trPr>
          <w:trHeight w:val="391"/>
        </w:trPr>
        <w:tc>
          <w:tcPr>
            <w:tcW w:w="841" w:type="dxa"/>
          </w:tcPr>
          <w:p w14:paraId="54B4336D" w14:textId="77777777" w:rsidR="00232F40" w:rsidRPr="00766256" w:rsidRDefault="00835E62" w:rsidP="00A31570">
            <w:pPr>
              <w:spacing w:line="240" w:lineRule="auto"/>
              <w:contextualSpacing/>
              <w:rPr>
                <w:rFonts w:cs="Arial"/>
                <w:b/>
                <w:bCs/>
                <w:szCs w:val="20"/>
                <w:lang w:val="en-GB"/>
              </w:rPr>
            </w:pPr>
            <w:r>
              <w:rPr>
                <w:rFonts w:cs="Arial"/>
                <w:b/>
                <w:bCs/>
                <w:szCs w:val="20"/>
                <w:lang w:val="en-GB"/>
              </w:rPr>
              <w:t>39</w:t>
            </w:r>
            <w:r w:rsidR="00EE4401" w:rsidRPr="00766256">
              <w:rPr>
                <w:rFonts w:cs="Arial"/>
                <w:b/>
                <w:bCs/>
                <w:szCs w:val="20"/>
                <w:lang w:val="en-GB"/>
              </w:rPr>
              <w:t>/20</w:t>
            </w:r>
          </w:p>
        </w:tc>
        <w:tc>
          <w:tcPr>
            <w:tcW w:w="8221" w:type="dxa"/>
          </w:tcPr>
          <w:p w14:paraId="2025C4AD" w14:textId="77777777" w:rsidR="00504B8A" w:rsidRPr="00766256" w:rsidRDefault="00232F40" w:rsidP="003F0F40">
            <w:pPr>
              <w:spacing w:line="240" w:lineRule="auto"/>
              <w:contextualSpacing/>
              <w:rPr>
                <w:rFonts w:cs="Arial"/>
                <w:b/>
                <w:szCs w:val="20"/>
                <w:u w:val="single"/>
                <w:lang w:val="en-GB"/>
              </w:rPr>
            </w:pPr>
            <w:r w:rsidRPr="00766256">
              <w:rPr>
                <w:rFonts w:cs="Arial"/>
                <w:b/>
                <w:szCs w:val="20"/>
                <w:u w:val="single"/>
                <w:lang w:val="en-GB"/>
              </w:rPr>
              <w:t>MATTERS ARISING</w:t>
            </w:r>
          </w:p>
          <w:p w14:paraId="63F6DFC9" w14:textId="77777777" w:rsidR="00995329" w:rsidRPr="00766256" w:rsidRDefault="00995329" w:rsidP="003F0F40">
            <w:pPr>
              <w:spacing w:line="240" w:lineRule="auto"/>
              <w:contextualSpacing/>
              <w:rPr>
                <w:rFonts w:cs="Arial"/>
                <w:b/>
                <w:szCs w:val="20"/>
                <w:lang w:val="en-GB"/>
              </w:rPr>
            </w:pPr>
          </w:p>
          <w:p w14:paraId="10F4120A" w14:textId="77777777" w:rsidR="00A73D1E" w:rsidRDefault="003B0DB5" w:rsidP="003F0F40">
            <w:pPr>
              <w:spacing w:line="240" w:lineRule="auto"/>
              <w:contextualSpacing/>
              <w:rPr>
                <w:rFonts w:cs="Arial"/>
                <w:b/>
                <w:szCs w:val="20"/>
                <w:lang w:val="en-GB"/>
              </w:rPr>
            </w:pPr>
            <w:r w:rsidRPr="00766256">
              <w:rPr>
                <w:rFonts w:cs="Arial"/>
                <w:b/>
                <w:szCs w:val="20"/>
                <w:lang w:val="en-GB"/>
              </w:rPr>
              <w:t>a) Thames Valley Police Report – notifications of incidents in Cassington</w:t>
            </w:r>
            <w:r w:rsidR="00CE54BA" w:rsidRPr="00766256">
              <w:rPr>
                <w:rFonts w:cs="Arial"/>
                <w:b/>
                <w:szCs w:val="20"/>
                <w:lang w:val="en-GB"/>
              </w:rPr>
              <w:t xml:space="preserve"> </w:t>
            </w:r>
          </w:p>
          <w:p w14:paraId="7E64D24F" w14:textId="77777777" w:rsidR="00814000" w:rsidRPr="00766256" w:rsidRDefault="00814000" w:rsidP="003F0F40">
            <w:pPr>
              <w:spacing w:line="240" w:lineRule="auto"/>
              <w:contextualSpacing/>
              <w:rPr>
                <w:rFonts w:cs="Arial"/>
                <w:b/>
                <w:szCs w:val="20"/>
                <w:lang w:val="en-GB"/>
              </w:rPr>
            </w:pPr>
          </w:p>
          <w:p w14:paraId="7CE5283E" w14:textId="77777777" w:rsidR="003B0DB5" w:rsidRPr="00766256" w:rsidRDefault="003B0DB5" w:rsidP="003F0F40">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2C6AAF" w:rsidRPr="00766256">
              <w:rPr>
                <w:rFonts w:cs="Arial"/>
                <w:b/>
                <w:szCs w:val="20"/>
                <w:lang w:val="en-GB"/>
              </w:rPr>
              <w:t>–</w:t>
            </w:r>
          </w:p>
          <w:p w14:paraId="7E45C2FD" w14:textId="77777777" w:rsidR="00753706" w:rsidRPr="00753706"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 xml:space="preserve">i) Neighbourhood Plan – </w:t>
            </w:r>
            <w:r w:rsidRPr="00753706">
              <w:rPr>
                <w:rFonts w:cs="Arial"/>
                <w:bCs/>
                <w:szCs w:val="20"/>
                <w:lang w:val="en-GB"/>
              </w:rPr>
              <w:t>On hold</w:t>
            </w:r>
            <w:r w:rsidR="003F0F40">
              <w:rPr>
                <w:rFonts w:cs="Arial"/>
                <w:bCs/>
                <w:szCs w:val="20"/>
                <w:lang w:val="en-GB"/>
              </w:rPr>
              <w:t xml:space="preserve"> – Tracey is going to put a notice in CAWN to see if there </w:t>
            </w:r>
            <w:proofErr w:type="gramStart"/>
            <w:r w:rsidR="003F0F40">
              <w:rPr>
                <w:rFonts w:cs="Arial"/>
                <w:bCs/>
                <w:szCs w:val="20"/>
                <w:lang w:val="en-GB"/>
              </w:rPr>
              <w:t>is</w:t>
            </w:r>
            <w:proofErr w:type="gramEnd"/>
            <w:r w:rsidR="003F0F40">
              <w:rPr>
                <w:rFonts w:cs="Arial"/>
                <w:bCs/>
                <w:szCs w:val="20"/>
                <w:lang w:val="en-GB"/>
              </w:rPr>
              <w:t xml:space="preserve"> anyone in the village that would like to help set a Neighbourhood Plan Committee</w:t>
            </w:r>
            <w:r w:rsidR="00147596">
              <w:rPr>
                <w:rFonts w:cs="Arial"/>
                <w:bCs/>
                <w:szCs w:val="20"/>
                <w:lang w:val="en-GB"/>
              </w:rPr>
              <w:t xml:space="preserve">. There has </w:t>
            </w:r>
            <w:proofErr w:type="gramStart"/>
            <w:r w:rsidR="00147596">
              <w:rPr>
                <w:rFonts w:cs="Arial"/>
                <w:bCs/>
                <w:szCs w:val="20"/>
                <w:lang w:val="en-GB"/>
              </w:rPr>
              <w:t>too</w:t>
            </w:r>
            <w:proofErr w:type="gramEnd"/>
            <w:r w:rsidR="00147596">
              <w:rPr>
                <w:rFonts w:cs="Arial"/>
                <w:bCs/>
                <w:szCs w:val="20"/>
                <w:lang w:val="en-GB"/>
              </w:rPr>
              <w:t xml:space="preserve"> be one member of the Parish Council on the committee. Tracey has suggested that we get someone in to talk about the Neighbourhood Plan and what it involves.</w:t>
            </w:r>
          </w:p>
          <w:p w14:paraId="55565679" w14:textId="77777777" w:rsidR="00753706" w:rsidRPr="00147596"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ii) Traffic Calming</w:t>
            </w:r>
            <w:r w:rsidR="003F0F40">
              <w:rPr>
                <w:rFonts w:cs="Arial"/>
                <w:b/>
                <w:szCs w:val="20"/>
                <w:lang w:val="en-GB"/>
              </w:rPr>
              <w:t xml:space="preserve"> </w:t>
            </w:r>
            <w:r w:rsidR="00147596">
              <w:rPr>
                <w:rFonts w:cs="Arial"/>
                <w:b/>
                <w:szCs w:val="20"/>
                <w:lang w:val="en-GB"/>
              </w:rPr>
              <w:t>–</w:t>
            </w:r>
            <w:r w:rsidR="003F0F40">
              <w:rPr>
                <w:rFonts w:cs="Arial"/>
                <w:b/>
                <w:szCs w:val="20"/>
                <w:lang w:val="en-GB"/>
              </w:rPr>
              <w:t xml:space="preserve"> </w:t>
            </w:r>
            <w:r w:rsidR="00147596">
              <w:rPr>
                <w:rFonts w:cs="Arial"/>
                <w:bCs/>
                <w:szCs w:val="20"/>
                <w:lang w:val="en-GB"/>
              </w:rPr>
              <w:t>Tracey to email James Wright at OCC to see if they can suggest anything or have any ideas on what we can do to stop people speeding through the village and also to stop people parking on the corner by the Chequers Pub.</w:t>
            </w:r>
          </w:p>
          <w:p w14:paraId="6C4055D1" w14:textId="77777777" w:rsidR="00753706" w:rsidRPr="00F76534"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iii) Land Registry for Playing Field Boundary</w:t>
            </w:r>
            <w:r w:rsidR="00F76534">
              <w:rPr>
                <w:rFonts w:cs="Arial"/>
                <w:b/>
                <w:szCs w:val="20"/>
                <w:lang w:val="en-GB"/>
              </w:rPr>
              <w:t xml:space="preserve"> –</w:t>
            </w:r>
            <w:r w:rsidR="00F76534">
              <w:rPr>
                <w:rFonts w:cs="Arial"/>
                <w:bCs/>
                <w:szCs w:val="20"/>
                <w:lang w:val="en-GB"/>
              </w:rPr>
              <w:t xml:space="preserve"> The map that was sent was not big enough for land registry to use so that they have refunded the money.</w:t>
            </w:r>
          </w:p>
          <w:p w14:paraId="7B292869" w14:textId="77777777" w:rsidR="00753706" w:rsidRPr="00F76534"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iv) Play Area Equipment</w:t>
            </w:r>
            <w:r w:rsidR="00F76534">
              <w:rPr>
                <w:rFonts w:cs="Arial"/>
                <w:b/>
                <w:szCs w:val="20"/>
                <w:lang w:val="en-GB"/>
              </w:rPr>
              <w:t xml:space="preserve"> – </w:t>
            </w:r>
            <w:r w:rsidR="00F76534">
              <w:rPr>
                <w:rFonts w:cs="Arial"/>
                <w:bCs/>
                <w:szCs w:val="20"/>
                <w:lang w:val="en-GB"/>
              </w:rPr>
              <w:t>Report from WODC advised that the back boards were rotten and needed to be repaired. Cllr Butlin has repaired them.  It was discussed that we should look at replacing all the play area equipment in one go and also have rubber matting put down instead of bark.  Tracey is to look at play equipment from various companies and come up with an approximate estimate of how much it is all going to cost. Tracey has looked at various grants</w:t>
            </w:r>
            <w:r w:rsidR="00835E62">
              <w:rPr>
                <w:rFonts w:cs="Arial"/>
                <w:bCs/>
                <w:szCs w:val="20"/>
                <w:lang w:val="en-GB"/>
              </w:rPr>
              <w:t xml:space="preserve">.  </w:t>
            </w:r>
            <w:r w:rsidR="000945EC">
              <w:rPr>
                <w:rFonts w:cs="Arial"/>
                <w:bCs/>
                <w:szCs w:val="20"/>
                <w:lang w:val="en-GB"/>
              </w:rPr>
              <w:t xml:space="preserve">Cllr King suggested that we could also look at getting new seating. </w:t>
            </w:r>
          </w:p>
          <w:p w14:paraId="75003D27" w14:textId="77777777" w:rsidR="00753706" w:rsidRPr="000945EC" w:rsidRDefault="00753706" w:rsidP="003F0F40">
            <w:pPr>
              <w:keepNext/>
              <w:widowControl w:val="0"/>
              <w:tabs>
                <w:tab w:val="left" w:pos="425"/>
              </w:tabs>
              <w:overflowPunct w:val="0"/>
              <w:autoSpaceDE w:val="0"/>
              <w:autoSpaceDN w:val="0"/>
              <w:adjustRightInd w:val="0"/>
              <w:spacing w:line="240" w:lineRule="auto"/>
              <w:contextualSpacing/>
              <w:rPr>
                <w:rFonts w:cs="Arial"/>
                <w:bCs/>
                <w:sz w:val="22"/>
                <w:szCs w:val="22"/>
                <w:lang w:val="en-GB"/>
              </w:rPr>
            </w:pPr>
            <w:r w:rsidRPr="00753706">
              <w:rPr>
                <w:rFonts w:cs="Arial"/>
                <w:b/>
                <w:szCs w:val="20"/>
                <w:lang w:val="en-GB"/>
              </w:rPr>
              <w:t>v) Lease for Playing Field</w:t>
            </w:r>
            <w:r w:rsidR="000945EC">
              <w:rPr>
                <w:rFonts w:cs="Arial"/>
                <w:b/>
                <w:szCs w:val="20"/>
                <w:lang w:val="en-GB"/>
              </w:rPr>
              <w:t xml:space="preserve"> – </w:t>
            </w:r>
            <w:r w:rsidR="000945EC">
              <w:rPr>
                <w:rFonts w:cs="Arial"/>
                <w:bCs/>
                <w:szCs w:val="20"/>
                <w:lang w:val="en-GB"/>
              </w:rPr>
              <w:t xml:space="preserve">The Solicitor has put the lease to </w:t>
            </w:r>
            <w:proofErr w:type="gramStart"/>
            <w:r w:rsidR="000945EC">
              <w:rPr>
                <w:rFonts w:cs="Arial"/>
                <w:bCs/>
                <w:szCs w:val="20"/>
                <w:lang w:val="en-GB"/>
              </w:rPr>
              <w:t>dictation</w:t>
            </w:r>
            <w:proofErr w:type="gramEnd"/>
            <w:r w:rsidR="000945EC">
              <w:rPr>
                <w:rFonts w:cs="Arial"/>
                <w:bCs/>
                <w:szCs w:val="20"/>
                <w:lang w:val="en-GB"/>
              </w:rPr>
              <w:t xml:space="preserve"> and we should be receiving it soon. Once received two copies will be printed out for the Parish Council and the Sports and Social to sign, and it will also be emailed to all relevant parties.</w:t>
            </w:r>
          </w:p>
          <w:p w14:paraId="2536E87F" w14:textId="77777777" w:rsidR="00814000" w:rsidRPr="00766256" w:rsidRDefault="00814000" w:rsidP="003F0F40">
            <w:pPr>
              <w:keepNext/>
              <w:tabs>
                <w:tab w:val="left" w:pos="425"/>
              </w:tabs>
              <w:spacing w:line="240" w:lineRule="auto"/>
              <w:contextualSpacing/>
              <w:rPr>
                <w:rFonts w:cs="Arial"/>
                <w:b/>
                <w:szCs w:val="20"/>
                <w:lang w:val="en-GB"/>
              </w:rPr>
            </w:pPr>
          </w:p>
          <w:p w14:paraId="46821632" w14:textId="77777777" w:rsidR="00995329" w:rsidRPr="00766256" w:rsidRDefault="00995329" w:rsidP="003F0F40">
            <w:pPr>
              <w:keepNext/>
              <w:tabs>
                <w:tab w:val="left" w:pos="425"/>
              </w:tabs>
              <w:spacing w:line="240" w:lineRule="auto"/>
              <w:contextualSpacing/>
              <w:rPr>
                <w:rFonts w:cs="Arial"/>
                <w:bCs/>
                <w:szCs w:val="20"/>
                <w:lang w:val="en-GB"/>
              </w:rPr>
            </w:pPr>
          </w:p>
          <w:p w14:paraId="079A4FA3" w14:textId="77777777" w:rsidR="007E5FFD" w:rsidRDefault="00725234" w:rsidP="003F0F40">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Application </w:t>
            </w:r>
            <w:r w:rsidR="007E5FFD" w:rsidRPr="00766256">
              <w:rPr>
                <w:rFonts w:cs="Arial"/>
                <w:b/>
                <w:szCs w:val="20"/>
                <w:lang w:val="en-GB"/>
              </w:rPr>
              <w:t>–</w:t>
            </w:r>
            <w:r w:rsidR="006E0ADC" w:rsidRPr="00766256">
              <w:rPr>
                <w:rFonts w:cs="Arial"/>
                <w:b/>
                <w:szCs w:val="20"/>
                <w:lang w:val="en-GB"/>
              </w:rPr>
              <w:t xml:space="preserve"> </w:t>
            </w:r>
            <w:r w:rsidR="007B06ED">
              <w:rPr>
                <w:rFonts w:cs="Arial"/>
                <w:b/>
                <w:szCs w:val="20"/>
                <w:lang w:val="en-GB"/>
              </w:rPr>
              <w:t>No previous Planning Applications</w:t>
            </w:r>
          </w:p>
          <w:p w14:paraId="45EDE107"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APPLICATION NO: </w:t>
            </w:r>
            <w:r w:rsidRPr="00753706">
              <w:rPr>
                <w:rFonts w:cs="Arial"/>
                <w:szCs w:val="20"/>
                <w:lang w:val="en-GB"/>
              </w:rPr>
              <w:t>20/01734/OUT</w:t>
            </w:r>
          </w:p>
          <w:p w14:paraId="51DEA7F4"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LOCATION: </w:t>
            </w:r>
            <w:r w:rsidRPr="00753706">
              <w:rPr>
                <w:rFonts w:cs="Arial"/>
                <w:szCs w:val="20"/>
                <w:lang w:val="en-GB"/>
              </w:rPr>
              <w:t xml:space="preserve">Land North of A40 Section </w:t>
            </w:r>
            <w:proofErr w:type="gramStart"/>
            <w:r w:rsidRPr="00753706">
              <w:rPr>
                <w:rFonts w:cs="Arial"/>
                <w:szCs w:val="20"/>
                <w:lang w:val="en-GB"/>
              </w:rPr>
              <w:t>From</w:t>
            </w:r>
            <w:proofErr w:type="gramEnd"/>
            <w:r w:rsidRPr="00753706">
              <w:rPr>
                <w:rFonts w:cs="Arial"/>
                <w:szCs w:val="20"/>
                <w:lang w:val="en-GB"/>
              </w:rPr>
              <w:t xml:space="preserve"> Barnard Gate To Eynsham Roundabout</w:t>
            </w:r>
          </w:p>
          <w:p w14:paraId="65DE1062" w14:textId="77777777" w:rsidR="00753706" w:rsidRPr="00753706" w:rsidRDefault="00753706" w:rsidP="003F0F40">
            <w:pPr>
              <w:tabs>
                <w:tab w:val="left" w:pos="3892"/>
              </w:tabs>
              <w:spacing w:line="240" w:lineRule="auto"/>
              <w:contextualSpacing/>
              <w:rPr>
                <w:rFonts w:cs="Arial"/>
                <w:szCs w:val="20"/>
                <w:lang w:val="en-GB"/>
              </w:rPr>
            </w:pPr>
            <w:r w:rsidRPr="00753706">
              <w:rPr>
                <w:rFonts w:cs="Arial"/>
                <w:szCs w:val="20"/>
                <w:lang w:val="en-GB"/>
              </w:rPr>
              <w:t>Eynsham</w:t>
            </w:r>
          </w:p>
          <w:p w14:paraId="13276A27"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APPLICANT: </w:t>
            </w:r>
            <w:r w:rsidRPr="00753706">
              <w:rPr>
                <w:rFonts w:cs="Arial"/>
                <w:szCs w:val="20"/>
                <w:lang w:val="en-GB"/>
              </w:rPr>
              <w:t>Grosvenor Developments Ltd</w:t>
            </w:r>
          </w:p>
          <w:p w14:paraId="6A2018E1" w14:textId="77777777" w:rsidR="00753706" w:rsidRDefault="00753706" w:rsidP="003F0F40">
            <w:pPr>
              <w:keepNext/>
              <w:tabs>
                <w:tab w:val="left" w:pos="425"/>
                <w:tab w:val="left" w:pos="5730"/>
              </w:tabs>
              <w:spacing w:line="240" w:lineRule="auto"/>
              <w:contextualSpacing/>
              <w:rPr>
                <w:rFonts w:cs="Arial"/>
                <w:bCs/>
                <w:szCs w:val="20"/>
                <w:lang w:val="en-GB"/>
              </w:rPr>
            </w:pPr>
            <w:r w:rsidRPr="00753706">
              <w:rPr>
                <w:rFonts w:cs="Arial"/>
                <w:b/>
                <w:szCs w:val="20"/>
                <w:lang w:val="en-GB"/>
              </w:rPr>
              <w:t xml:space="preserve">DECISION: </w:t>
            </w:r>
            <w:r w:rsidRPr="00753706">
              <w:rPr>
                <w:rFonts w:cs="Arial"/>
                <w:bCs/>
                <w:szCs w:val="20"/>
                <w:lang w:val="en-GB"/>
              </w:rPr>
              <w:t>Under Consideration</w:t>
            </w:r>
          </w:p>
          <w:p w14:paraId="6C677136" w14:textId="77777777" w:rsidR="00753706" w:rsidRDefault="00753706" w:rsidP="003F0F40">
            <w:pPr>
              <w:tabs>
                <w:tab w:val="left" w:pos="3892"/>
              </w:tabs>
              <w:spacing w:line="240" w:lineRule="auto"/>
              <w:contextualSpacing/>
              <w:rPr>
                <w:rFonts w:cs="Arial"/>
                <w:bCs/>
                <w:sz w:val="22"/>
                <w:szCs w:val="22"/>
                <w:lang w:val="en-GB"/>
              </w:rPr>
            </w:pPr>
          </w:p>
          <w:p w14:paraId="576F2006" w14:textId="77777777" w:rsidR="005B4B6D" w:rsidRDefault="005B4B6D" w:rsidP="003F0F40">
            <w:pPr>
              <w:tabs>
                <w:tab w:val="left" w:pos="3892"/>
              </w:tabs>
              <w:spacing w:line="240" w:lineRule="auto"/>
              <w:contextualSpacing/>
              <w:rPr>
                <w:rFonts w:cs="Arial"/>
                <w:sz w:val="22"/>
                <w:szCs w:val="22"/>
                <w:lang w:val="en-GB"/>
              </w:rPr>
            </w:pPr>
            <w:r>
              <w:rPr>
                <w:rFonts w:cs="Arial"/>
                <w:bCs/>
                <w:sz w:val="22"/>
                <w:szCs w:val="22"/>
                <w:lang w:val="en-GB"/>
              </w:rPr>
              <w:t>We have received correspondence from WODC Planning with regards to Dove Cottage.  They have advised that they are now seeking legal advice with regards to the enforcement notice that was issued.</w:t>
            </w:r>
          </w:p>
          <w:p w14:paraId="5D2C6650" w14:textId="77777777" w:rsidR="00753706" w:rsidRPr="00766256" w:rsidRDefault="00753706" w:rsidP="003F0F40">
            <w:pPr>
              <w:spacing w:line="240" w:lineRule="auto"/>
              <w:contextualSpacing/>
              <w:rPr>
                <w:rFonts w:cs="Arial"/>
                <w:b/>
                <w:szCs w:val="20"/>
                <w:lang w:val="en-GB"/>
              </w:rPr>
            </w:pPr>
          </w:p>
          <w:p w14:paraId="0B5DE6A1" w14:textId="77777777" w:rsidR="00976325" w:rsidRPr="00766256" w:rsidRDefault="00976325" w:rsidP="003F0F40">
            <w:pPr>
              <w:tabs>
                <w:tab w:val="left" w:pos="3892"/>
              </w:tabs>
              <w:spacing w:line="240" w:lineRule="auto"/>
              <w:contextualSpacing/>
              <w:rPr>
                <w:rFonts w:cs="Arial"/>
                <w:szCs w:val="20"/>
                <w:lang w:val="en-GB"/>
              </w:rPr>
            </w:pPr>
          </w:p>
        </w:tc>
        <w:tc>
          <w:tcPr>
            <w:tcW w:w="426" w:type="dxa"/>
          </w:tcPr>
          <w:p w14:paraId="2C65609E"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t xml:space="preserve"> </w:t>
            </w:r>
          </w:p>
        </w:tc>
      </w:tr>
      <w:tr w:rsidR="00A9679E" w:rsidRPr="000F7FB3" w14:paraId="7928B0F0" w14:textId="77777777" w:rsidTr="00754B6C">
        <w:trPr>
          <w:trHeight w:val="391"/>
        </w:trPr>
        <w:tc>
          <w:tcPr>
            <w:tcW w:w="841" w:type="dxa"/>
          </w:tcPr>
          <w:p w14:paraId="341760C7" w14:textId="77777777" w:rsidR="00A9679E" w:rsidRPr="00766256" w:rsidRDefault="00835E62" w:rsidP="00A31570">
            <w:pPr>
              <w:spacing w:line="240" w:lineRule="auto"/>
              <w:contextualSpacing/>
              <w:rPr>
                <w:rFonts w:cs="Arial"/>
                <w:b/>
                <w:bCs/>
                <w:szCs w:val="20"/>
                <w:lang w:val="en-GB"/>
              </w:rPr>
            </w:pPr>
            <w:r>
              <w:rPr>
                <w:rFonts w:cs="Arial"/>
                <w:b/>
                <w:bCs/>
                <w:szCs w:val="20"/>
                <w:lang w:val="en-GB"/>
              </w:rPr>
              <w:t>39</w:t>
            </w:r>
            <w:r w:rsidR="00EE4401" w:rsidRPr="00766256">
              <w:rPr>
                <w:rFonts w:cs="Arial"/>
                <w:b/>
                <w:bCs/>
                <w:szCs w:val="20"/>
                <w:lang w:val="en-GB"/>
              </w:rPr>
              <w:t>/20</w:t>
            </w:r>
          </w:p>
        </w:tc>
        <w:tc>
          <w:tcPr>
            <w:tcW w:w="8221" w:type="dxa"/>
          </w:tcPr>
          <w:p w14:paraId="7FE879C5" w14:textId="77777777" w:rsidR="00A9679E" w:rsidRPr="00766256" w:rsidRDefault="00A9679E" w:rsidP="00A31570">
            <w:pPr>
              <w:spacing w:line="240" w:lineRule="auto"/>
              <w:contextualSpacing/>
              <w:rPr>
                <w:b/>
                <w:bCs/>
                <w:szCs w:val="20"/>
                <w:u w:val="single"/>
              </w:rPr>
            </w:pPr>
            <w:r w:rsidRPr="00766256">
              <w:rPr>
                <w:rFonts w:cs="Arial"/>
                <w:b/>
                <w:bCs/>
                <w:szCs w:val="20"/>
                <w:u w:val="single"/>
                <w:lang w:val="en-GB"/>
              </w:rPr>
              <w:t>CORRESPONDENCE</w:t>
            </w:r>
            <w:r w:rsidR="0021055D" w:rsidRPr="00766256">
              <w:rPr>
                <w:rFonts w:cs="Arial"/>
                <w:b/>
                <w:bCs/>
                <w:szCs w:val="20"/>
                <w:u w:val="single"/>
                <w:lang w:val="en-GB"/>
              </w:rPr>
              <w:t>:</w:t>
            </w:r>
          </w:p>
          <w:p w14:paraId="149485B6" w14:textId="77777777" w:rsidR="00C5266D" w:rsidRPr="00766256" w:rsidRDefault="00C5266D" w:rsidP="00A31570">
            <w:pPr>
              <w:shd w:val="clear" w:color="auto" w:fill="FFFFFF"/>
              <w:spacing w:line="240" w:lineRule="auto"/>
              <w:contextualSpacing/>
              <w:rPr>
                <w:rFonts w:cs="Arial"/>
                <w:b/>
                <w:bCs/>
                <w:szCs w:val="20"/>
                <w:shd w:val="clear" w:color="auto" w:fill="FFFFFF"/>
              </w:rPr>
            </w:pPr>
          </w:p>
          <w:p w14:paraId="20DA566F" w14:textId="77777777" w:rsidR="003E4DB8" w:rsidRPr="00766256" w:rsidRDefault="006115A5" w:rsidP="00725234">
            <w:pPr>
              <w:shd w:val="clear" w:color="auto" w:fill="FFFFFF"/>
              <w:contextualSpacing/>
              <w:rPr>
                <w:rFonts w:cs="Arial"/>
                <w:szCs w:val="20"/>
                <w:shd w:val="clear" w:color="auto" w:fill="FFFFFF"/>
              </w:rPr>
            </w:pPr>
            <w:r>
              <w:rPr>
                <w:rFonts w:cs="Arial"/>
                <w:szCs w:val="20"/>
                <w:shd w:val="clear" w:color="auto" w:fill="FFFFFF"/>
              </w:rPr>
              <w:t>We received an email from a resident with regards to the traffic in the village.  Tracey has replied to advise that the Parish Council are aware of this and are looking into what can be done.</w:t>
            </w:r>
          </w:p>
        </w:tc>
        <w:tc>
          <w:tcPr>
            <w:tcW w:w="426" w:type="dxa"/>
          </w:tcPr>
          <w:p w14:paraId="7332A674"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0DEE12DE" w14:textId="77777777" w:rsidTr="00754B6C">
        <w:trPr>
          <w:trHeight w:val="550"/>
        </w:trPr>
        <w:tc>
          <w:tcPr>
            <w:tcW w:w="841" w:type="dxa"/>
          </w:tcPr>
          <w:p w14:paraId="2918F0AF" w14:textId="77777777" w:rsidR="00B15C8A" w:rsidRPr="00766256" w:rsidRDefault="00835E62" w:rsidP="00A31570">
            <w:pPr>
              <w:spacing w:line="240" w:lineRule="auto"/>
              <w:contextualSpacing/>
              <w:rPr>
                <w:rFonts w:cs="Arial"/>
                <w:b/>
                <w:bCs/>
                <w:szCs w:val="20"/>
                <w:lang w:val="en-GB"/>
              </w:rPr>
            </w:pPr>
            <w:r>
              <w:rPr>
                <w:rFonts w:cs="Arial"/>
                <w:b/>
                <w:bCs/>
                <w:szCs w:val="20"/>
                <w:lang w:val="en-GB"/>
              </w:rPr>
              <w:t>40</w:t>
            </w:r>
            <w:r w:rsidR="00EE4401" w:rsidRPr="00766256">
              <w:rPr>
                <w:rFonts w:cs="Arial"/>
                <w:b/>
                <w:bCs/>
                <w:szCs w:val="20"/>
                <w:lang w:val="en-GB"/>
              </w:rPr>
              <w:t>/20</w:t>
            </w:r>
          </w:p>
        </w:tc>
        <w:tc>
          <w:tcPr>
            <w:tcW w:w="8221" w:type="dxa"/>
          </w:tcPr>
          <w:p w14:paraId="3CD6290A"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7EF138B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07192397" w14:textId="77777777" w:rsidR="00A27BDE" w:rsidRPr="00807547" w:rsidRDefault="003E4DB8" w:rsidP="00725234">
            <w:pPr>
              <w:shd w:val="clear" w:color="auto" w:fill="FFFFFF"/>
              <w:spacing w:line="240" w:lineRule="auto"/>
              <w:contextualSpacing/>
              <w:rPr>
                <w:rFonts w:cs="Arial"/>
                <w:szCs w:val="20"/>
                <w:lang w:val="en-GB"/>
              </w:rPr>
            </w:pPr>
            <w:r w:rsidRPr="00766256">
              <w:rPr>
                <w:rFonts w:cs="Arial"/>
                <w:b/>
                <w:bCs/>
                <w:szCs w:val="20"/>
                <w:lang w:val="en-GB"/>
              </w:rPr>
              <w:t>County Councillor –</w:t>
            </w:r>
            <w:r w:rsidR="00807547">
              <w:rPr>
                <w:rFonts w:cs="Arial"/>
                <w:b/>
                <w:bCs/>
                <w:szCs w:val="20"/>
                <w:lang w:val="en-GB"/>
              </w:rPr>
              <w:t xml:space="preserve"> Charles Mathew – </w:t>
            </w:r>
          </w:p>
          <w:p w14:paraId="6A77155F" w14:textId="77777777" w:rsidR="003E4DB8" w:rsidRPr="00766256" w:rsidRDefault="003E4DB8" w:rsidP="00A31570">
            <w:pPr>
              <w:shd w:val="clear" w:color="auto" w:fill="FFFFFF"/>
              <w:spacing w:line="240" w:lineRule="auto"/>
              <w:contextualSpacing/>
              <w:rPr>
                <w:rFonts w:cs="Arial"/>
                <w:b/>
                <w:bCs/>
                <w:szCs w:val="20"/>
                <w:lang w:val="en-GB"/>
              </w:rPr>
            </w:pPr>
          </w:p>
          <w:p w14:paraId="757BBC38" w14:textId="77777777" w:rsidR="003E4DB8" w:rsidRDefault="003E4DB8" w:rsidP="00A31570">
            <w:pPr>
              <w:shd w:val="clear" w:color="auto" w:fill="FFFFFF"/>
              <w:spacing w:line="240" w:lineRule="auto"/>
              <w:contextualSpacing/>
              <w:rPr>
                <w:rFonts w:cs="Arial"/>
                <w:b/>
                <w:bCs/>
                <w:szCs w:val="20"/>
                <w:lang w:val="en-GB"/>
              </w:rPr>
            </w:pPr>
            <w:r w:rsidRPr="00766256">
              <w:rPr>
                <w:rFonts w:cs="Arial"/>
                <w:b/>
                <w:bCs/>
                <w:szCs w:val="20"/>
                <w:lang w:val="en-GB"/>
              </w:rPr>
              <w:t>District Councillors –</w:t>
            </w:r>
          </w:p>
          <w:p w14:paraId="26F0A0F6" w14:textId="77777777" w:rsidR="00725234" w:rsidRPr="00766256" w:rsidRDefault="00725234" w:rsidP="00A31570">
            <w:pPr>
              <w:shd w:val="clear" w:color="auto" w:fill="FFFFFF"/>
              <w:spacing w:line="240" w:lineRule="auto"/>
              <w:contextualSpacing/>
              <w:rPr>
                <w:rFonts w:cs="Arial"/>
                <w:b/>
                <w:bCs/>
                <w:szCs w:val="20"/>
                <w:lang w:val="en-GB"/>
              </w:rPr>
            </w:pPr>
          </w:p>
          <w:p w14:paraId="785BD781" w14:textId="77777777" w:rsidR="00B3251A" w:rsidRDefault="00B3251A" w:rsidP="00B3251A">
            <w:pPr>
              <w:shd w:val="clear" w:color="auto" w:fill="FFFFFF"/>
              <w:spacing w:line="240" w:lineRule="auto"/>
              <w:contextualSpacing/>
              <w:rPr>
                <w:rFonts w:cs="Arial"/>
                <w:b/>
                <w:bCs/>
                <w:szCs w:val="20"/>
                <w:lang w:val="en-GB"/>
              </w:rPr>
            </w:pPr>
            <w:r w:rsidRPr="00766256">
              <w:rPr>
                <w:rFonts w:cs="Arial"/>
                <w:b/>
                <w:bCs/>
                <w:szCs w:val="20"/>
                <w:lang w:val="en-GB"/>
              </w:rPr>
              <w:t>Parish Councillors</w:t>
            </w:r>
            <w:r w:rsidR="003E4DB8" w:rsidRPr="00766256">
              <w:rPr>
                <w:rFonts w:cs="Arial"/>
                <w:b/>
                <w:bCs/>
                <w:szCs w:val="20"/>
                <w:lang w:val="en-GB"/>
              </w:rPr>
              <w:t xml:space="preserve"> – </w:t>
            </w:r>
          </w:p>
          <w:p w14:paraId="76675D68" w14:textId="77777777" w:rsidR="002D5440" w:rsidRPr="00766256" w:rsidRDefault="002D5440" w:rsidP="00A31570">
            <w:pPr>
              <w:shd w:val="clear" w:color="auto" w:fill="FFFFFF"/>
              <w:spacing w:line="240" w:lineRule="auto"/>
              <w:contextualSpacing/>
              <w:rPr>
                <w:rFonts w:cs="Arial"/>
                <w:b/>
                <w:bCs/>
                <w:szCs w:val="20"/>
                <w:lang w:val="en-GB"/>
              </w:rPr>
            </w:pPr>
          </w:p>
          <w:p w14:paraId="76774E32" w14:textId="77777777" w:rsidR="00DA0EA0" w:rsidRPr="00766256" w:rsidRDefault="00653199" w:rsidP="00A31570">
            <w:pPr>
              <w:shd w:val="clear" w:color="auto" w:fill="FFFFFF"/>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Cllr Perrin has advised that they are just continuing to keep an eye on the vulnerable people in the village.</w:t>
            </w:r>
          </w:p>
          <w:p w14:paraId="59FFD843" w14:textId="77777777" w:rsidR="003E4DB8" w:rsidRPr="00766256" w:rsidRDefault="003E4DB8" w:rsidP="003E4DB8">
            <w:pPr>
              <w:shd w:val="clear" w:color="auto" w:fill="FFFFFF"/>
              <w:spacing w:line="240" w:lineRule="auto"/>
              <w:contextualSpacing/>
              <w:rPr>
                <w:rFonts w:cs="Arial"/>
                <w:szCs w:val="20"/>
                <w:lang w:val="en-GB"/>
              </w:rPr>
            </w:pPr>
          </w:p>
        </w:tc>
        <w:tc>
          <w:tcPr>
            <w:tcW w:w="426" w:type="dxa"/>
          </w:tcPr>
          <w:p w14:paraId="4718652C"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1C5D2679" w14:textId="77777777" w:rsidTr="00754B6C">
        <w:trPr>
          <w:trHeight w:val="550"/>
        </w:trPr>
        <w:tc>
          <w:tcPr>
            <w:tcW w:w="841" w:type="dxa"/>
          </w:tcPr>
          <w:p w14:paraId="015685E0" w14:textId="77777777" w:rsidR="003E4DB8" w:rsidRPr="00766256" w:rsidRDefault="00725234" w:rsidP="00A31570">
            <w:pPr>
              <w:spacing w:line="240" w:lineRule="auto"/>
              <w:contextualSpacing/>
              <w:rPr>
                <w:rFonts w:cs="Arial"/>
                <w:b/>
                <w:bCs/>
                <w:szCs w:val="20"/>
                <w:lang w:val="en-GB"/>
              </w:rPr>
            </w:pPr>
            <w:r>
              <w:rPr>
                <w:rFonts w:cs="Arial"/>
                <w:b/>
                <w:bCs/>
                <w:szCs w:val="20"/>
                <w:lang w:val="en-GB"/>
              </w:rPr>
              <w:t>4</w:t>
            </w:r>
            <w:r w:rsidR="00835E62">
              <w:rPr>
                <w:rFonts w:cs="Arial"/>
                <w:b/>
                <w:bCs/>
                <w:szCs w:val="20"/>
                <w:lang w:val="en-GB"/>
              </w:rPr>
              <w:t>1</w:t>
            </w:r>
            <w:r w:rsidR="003E4DB8" w:rsidRPr="00766256">
              <w:rPr>
                <w:rFonts w:cs="Arial"/>
                <w:b/>
                <w:bCs/>
                <w:szCs w:val="20"/>
                <w:lang w:val="en-GB"/>
              </w:rPr>
              <w:t>/20</w:t>
            </w:r>
          </w:p>
        </w:tc>
        <w:tc>
          <w:tcPr>
            <w:tcW w:w="8221" w:type="dxa"/>
          </w:tcPr>
          <w:p w14:paraId="6F5A90D4"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0073068A" w14:textId="77777777" w:rsidR="003E4DB8" w:rsidRPr="00766256" w:rsidRDefault="003E4DB8" w:rsidP="00A31570">
            <w:pPr>
              <w:shd w:val="clear" w:color="auto" w:fill="FFFFFF"/>
              <w:spacing w:line="240" w:lineRule="auto"/>
              <w:contextualSpacing/>
              <w:rPr>
                <w:rFonts w:cs="Arial"/>
                <w:b/>
                <w:bCs/>
                <w:szCs w:val="20"/>
                <w:u w:val="single"/>
                <w:lang w:val="en-GB"/>
              </w:rPr>
            </w:pPr>
          </w:p>
          <w:p w14:paraId="57CE7BFA" w14:textId="77777777" w:rsidR="00766256" w:rsidRPr="00766256" w:rsidRDefault="00725234" w:rsidP="00A31570">
            <w:pPr>
              <w:shd w:val="clear" w:color="auto" w:fill="FFFFFF"/>
              <w:spacing w:line="240" w:lineRule="auto"/>
              <w:contextualSpacing/>
              <w:rPr>
                <w:rFonts w:cs="Arial"/>
                <w:szCs w:val="20"/>
                <w:lang w:val="en-GB"/>
              </w:rPr>
            </w:pPr>
            <w:r>
              <w:rPr>
                <w:rFonts w:cs="Arial"/>
                <w:szCs w:val="20"/>
                <w:lang w:val="en-GB"/>
              </w:rPr>
              <w:t>No recent update</w:t>
            </w:r>
          </w:p>
        </w:tc>
        <w:tc>
          <w:tcPr>
            <w:tcW w:w="426" w:type="dxa"/>
          </w:tcPr>
          <w:p w14:paraId="2777073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6AF3C27D" w14:textId="77777777" w:rsidTr="00754B6C">
        <w:trPr>
          <w:trHeight w:val="607"/>
        </w:trPr>
        <w:tc>
          <w:tcPr>
            <w:tcW w:w="841" w:type="dxa"/>
          </w:tcPr>
          <w:p w14:paraId="3C99A0BC" w14:textId="77777777" w:rsidR="00BF0103" w:rsidRPr="00766256" w:rsidRDefault="00725234" w:rsidP="00A31570">
            <w:pPr>
              <w:spacing w:line="240" w:lineRule="auto"/>
              <w:contextualSpacing/>
              <w:rPr>
                <w:b/>
                <w:szCs w:val="20"/>
                <w:lang w:val="en-GB"/>
              </w:rPr>
            </w:pPr>
            <w:r>
              <w:rPr>
                <w:b/>
                <w:szCs w:val="20"/>
                <w:lang w:val="en-GB"/>
              </w:rPr>
              <w:t>4</w:t>
            </w:r>
            <w:r w:rsidR="00835E62">
              <w:rPr>
                <w:b/>
                <w:szCs w:val="20"/>
                <w:lang w:val="en-GB"/>
              </w:rPr>
              <w:t>2</w:t>
            </w:r>
            <w:r w:rsidR="003E4DB8" w:rsidRPr="00766256">
              <w:rPr>
                <w:b/>
                <w:szCs w:val="20"/>
                <w:lang w:val="en-GB"/>
              </w:rPr>
              <w:t>/20</w:t>
            </w:r>
          </w:p>
        </w:tc>
        <w:tc>
          <w:tcPr>
            <w:tcW w:w="8221" w:type="dxa"/>
          </w:tcPr>
          <w:p w14:paraId="6CB82FA6" w14:textId="77777777" w:rsidR="00B929A2" w:rsidRPr="00766256"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7108EDF6" w14:textId="77777777" w:rsidR="00CE515C" w:rsidRDefault="00CE515C" w:rsidP="00A31570">
            <w:pPr>
              <w:spacing w:line="240" w:lineRule="auto"/>
              <w:contextualSpacing/>
              <w:rPr>
                <w:rFonts w:cs="Arial"/>
                <w:b/>
                <w:bCs/>
                <w:szCs w:val="20"/>
                <w:u w:val="single"/>
                <w:lang w:val="en-GB"/>
              </w:rPr>
            </w:pPr>
          </w:p>
          <w:p w14:paraId="7E9DDD8A" w14:textId="77777777" w:rsidR="006115A5" w:rsidRPr="006115A5" w:rsidRDefault="006115A5" w:rsidP="00A31570">
            <w:pPr>
              <w:spacing w:line="240" w:lineRule="auto"/>
              <w:contextualSpacing/>
              <w:rPr>
                <w:rFonts w:cs="Arial"/>
                <w:szCs w:val="20"/>
                <w:lang w:val="en-GB"/>
              </w:rPr>
            </w:pPr>
            <w:r>
              <w:rPr>
                <w:rFonts w:cs="Arial"/>
                <w:szCs w:val="20"/>
                <w:lang w:val="en-GB"/>
              </w:rPr>
              <w:t>No questions were emailed to the Clerk</w:t>
            </w:r>
          </w:p>
          <w:p w14:paraId="0948FBFC" w14:textId="77777777" w:rsidR="002B28E9" w:rsidRPr="00766256" w:rsidRDefault="002B28E9" w:rsidP="003E4DB8">
            <w:pPr>
              <w:spacing w:line="240" w:lineRule="auto"/>
              <w:contextualSpacing/>
              <w:rPr>
                <w:rFonts w:cs="Arial"/>
                <w:szCs w:val="20"/>
                <w:lang w:val="en-GB"/>
              </w:rPr>
            </w:pPr>
          </w:p>
        </w:tc>
        <w:tc>
          <w:tcPr>
            <w:tcW w:w="426" w:type="dxa"/>
          </w:tcPr>
          <w:p w14:paraId="4FF7A7F8" w14:textId="77777777" w:rsidR="00BF0103" w:rsidRPr="000F7FB3" w:rsidRDefault="00BF0103" w:rsidP="00A31570">
            <w:pPr>
              <w:spacing w:line="240" w:lineRule="auto"/>
              <w:contextualSpacing/>
              <w:rPr>
                <w:szCs w:val="20"/>
                <w:lang w:val="en-GB"/>
              </w:rPr>
            </w:pPr>
          </w:p>
        </w:tc>
      </w:tr>
      <w:tr w:rsidR="00BF0103" w:rsidRPr="000F7FB3" w14:paraId="60CAD7D9" w14:textId="77777777" w:rsidTr="00754B6C">
        <w:trPr>
          <w:trHeight w:val="553"/>
        </w:trPr>
        <w:tc>
          <w:tcPr>
            <w:tcW w:w="841" w:type="dxa"/>
          </w:tcPr>
          <w:p w14:paraId="247916BE" w14:textId="77777777" w:rsidR="00BF0103" w:rsidRPr="00766256" w:rsidRDefault="00725234" w:rsidP="00A31570">
            <w:pPr>
              <w:spacing w:line="240" w:lineRule="auto"/>
              <w:contextualSpacing/>
              <w:rPr>
                <w:b/>
                <w:szCs w:val="20"/>
                <w:lang w:val="en-GB"/>
              </w:rPr>
            </w:pPr>
            <w:r>
              <w:rPr>
                <w:b/>
                <w:szCs w:val="20"/>
                <w:lang w:val="en-GB"/>
              </w:rPr>
              <w:t>4</w:t>
            </w:r>
            <w:r w:rsidR="00835E62">
              <w:rPr>
                <w:b/>
                <w:szCs w:val="20"/>
                <w:lang w:val="en-GB"/>
              </w:rPr>
              <w:t>3</w:t>
            </w:r>
            <w:r w:rsidR="003E4DB8" w:rsidRPr="00766256">
              <w:rPr>
                <w:b/>
                <w:szCs w:val="20"/>
                <w:lang w:val="en-GB"/>
              </w:rPr>
              <w:t>/20</w:t>
            </w:r>
          </w:p>
        </w:tc>
        <w:tc>
          <w:tcPr>
            <w:tcW w:w="8221" w:type="dxa"/>
          </w:tcPr>
          <w:p w14:paraId="546A4F10" w14:textId="77777777" w:rsidR="0000147F"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0D680310" w14:textId="77777777" w:rsidR="00CE515C" w:rsidRDefault="00CE515C" w:rsidP="00A31570">
            <w:pPr>
              <w:keepNext/>
              <w:tabs>
                <w:tab w:val="left" w:pos="425"/>
              </w:tabs>
              <w:spacing w:line="240" w:lineRule="auto"/>
              <w:contextualSpacing/>
              <w:rPr>
                <w:rFonts w:cs="Arial"/>
                <w:b/>
                <w:bCs/>
                <w:szCs w:val="20"/>
                <w:u w:val="single"/>
                <w:lang w:val="en-GB"/>
              </w:rPr>
            </w:pPr>
          </w:p>
          <w:p w14:paraId="6A4A4604" w14:textId="77777777" w:rsidR="006115A5" w:rsidRPr="006115A5" w:rsidRDefault="006115A5" w:rsidP="00A31570">
            <w:pPr>
              <w:keepNext/>
              <w:tabs>
                <w:tab w:val="left" w:pos="425"/>
              </w:tabs>
              <w:spacing w:line="240" w:lineRule="auto"/>
              <w:contextualSpacing/>
              <w:rPr>
                <w:rFonts w:cs="Arial"/>
                <w:szCs w:val="20"/>
                <w:lang w:val="en-GB"/>
              </w:rPr>
            </w:pPr>
            <w:r>
              <w:rPr>
                <w:rFonts w:cs="Arial"/>
                <w:szCs w:val="20"/>
                <w:lang w:val="en-GB"/>
              </w:rPr>
              <w:t xml:space="preserve">Cllr King has advised that St Peters ditch is completely </w:t>
            </w:r>
            <w:proofErr w:type="gramStart"/>
            <w:r>
              <w:rPr>
                <w:rFonts w:cs="Arial"/>
                <w:szCs w:val="20"/>
                <w:lang w:val="en-GB"/>
              </w:rPr>
              <w:t>over grown</w:t>
            </w:r>
            <w:proofErr w:type="gramEnd"/>
            <w:r>
              <w:rPr>
                <w:rFonts w:cs="Arial"/>
                <w:szCs w:val="20"/>
                <w:lang w:val="en-GB"/>
              </w:rPr>
              <w:t>.  Tracey to email the Environment Agency to find out when they are due to visit the village</w:t>
            </w:r>
          </w:p>
          <w:p w14:paraId="3E6CF30D" w14:textId="77777777" w:rsidR="00131AC2" w:rsidRPr="00766256" w:rsidRDefault="00131AC2" w:rsidP="003E4DB8">
            <w:pPr>
              <w:keepNext/>
              <w:tabs>
                <w:tab w:val="left" w:pos="425"/>
              </w:tabs>
              <w:spacing w:line="240" w:lineRule="auto"/>
              <w:contextualSpacing/>
              <w:rPr>
                <w:rFonts w:cs="Arial"/>
                <w:szCs w:val="20"/>
                <w:lang w:val="en-GB"/>
              </w:rPr>
            </w:pPr>
          </w:p>
        </w:tc>
        <w:tc>
          <w:tcPr>
            <w:tcW w:w="426" w:type="dxa"/>
          </w:tcPr>
          <w:p w14:paraId="74B50D44" w14:textId="77777777" w:rsidR="00BF0103" w:rsidRPr="000F7FB3" w:rsidRDefault="00BF0103" w:rsidP="00A31570">
            <w:pPr>
              <w:spacing w:line="240" w:lineRule="auto"/>
              <w:contextualSpacing/>
              <w:rPr>
                <w:szCs w:val="20"/>
                <w:lang w:val="en-GB"/>
              </w:rPr>
            </w:pPr>
          </w:p>
        </w:tc>
      </w:tr>
      <w:tr w:rsidR="00BF0103" w:rsidRPr="000F7FB3" w14:paraId="512BAB47" w14:textId="77777777" w:rsidTr="00754B6C">
        <w:trPr>
          <w:trHeight w:val="267"/>
        </w:trPr>
        <w:tc>
          <w:tcPr>
            <w:tcW w:w="841" w:type="dxa"/>
          </w:tcPr>
          <w:p w14:paraId="60C77A45" w14:textId="77777777" w:rsidR="00BF0103" w:rsidRPr="00766256" w:rsidRDefault="00725234" w:rsidP="00A31570">
            <w:pPr>
              <w:spacing w:line="240" w:lineRule="auto"/>
              <w:contextualSpacing/>
              <w:rPr>
                <w:b/>
                <w:szCs w:val="20"/>
                <w:lang w:val="en-GB"/>
              </w:rPr>
            </w:pPr>
            <w:r>
              <w:rPr>
                <w:b/>
                <w:szCs w:val="20"/>
                <w:lang w:val="en-GB"/>
              </w:rPr>
              <w:t>4</w:t>
            </w:r>
            <w:r w:rsidR="00835E62">
              <w:rPr>
                <w:b/>
                <w:szCs w:val="20"/>
                <w:lang w:val="en-GB"/>
              </w:rPr>
              <w:t>4</w:t>
            </w:r>
            <w:r w:rsidR="003E4DB8" w:rsidRPr="00766256">
              <w:rPr>
                <w:b/>
                <w:szCs w:val="20"/>
                <w:lang w:val="en-GB"/>
              </w:rPr>
              <w:t>/20</w:t>
            </w:r>
          </w:p>
        </w:tc>
        <w:tc>
          <w:tcPr>
            <w:tcW w:w="8221" w:type="dxa"/>
          </w:tcPr>
          <w:p w14:paraId="5FAA8C1F"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2CCE600C" w14:textId="77777777" w:rsidR="00E12026" w:rsidRPr="00766256" w:rsidRDefault="00E12026" w:rsidP="00A31570">
            <w:pPr>
              <w:keepNext/>
              <w:tabs>
                <w:tab w:val="left" w:pos="425"/>
              </w:tabs>
              <w:spacing w:line="240" w:lineRule="auto"/>
              <w:contextualSpacing/>
              <w:rPr>
                <w:rFonts w:cs="Arial"/>
                <w:b/>
                <w:bCs/>
                <w:szCs w:val="20"/>
                <w:u w:val="single"/>
                <w:lang w:val="en-GB"/>
              </w:rPr>
            </w:pPr>
          </w:p>
          <w:p w14:paraId="04477D96" w14:textId="77777777" w:rsidR="00C32B3B" w:rsidRPr="00766256"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45A99312" w14:textId="77777777" w:rsidR="0003041C" w:rsidRPr="00766256" w:rsidRDefault="0003041C" w:rsidP="00A31570">
            <w:pPr>
              <w:keepNext/>
              <w:tabs>
                <w:tab w:val="left" w:pos="425"/>
              </w:tabs>
              <w:spacing w:line="240" w:lineRule="auto"/>
              <w:contextualSpacing/>
              <w:rPr>
                <w:rFonts w:cs="Arial"/>
                <w:szCs w:val="20"/>
                <w:lang w:val="en-GB"/>
              </w:rPr>
            </w:pPr>
          </w:p>
        </w:tc>
        <w:tc>
          <w:tcPr>
            <w:tcW w:w="426" w:type="dxa"/>
          </w:tcPr>
          <w:p w14:paraId="157C007E" w14:textId="77777777" w:rsidR="00BF0103" w:rsidRPr="000F7FB3" w:rsidRDefault="00BF0103" w:rsidP="00A31570">
            <w:pPr>
              <w:spacing w:line="240" w:lineRule="auto"/>
              <w:contextualSpacing/>
              <w:rPr>
                <w:szCs w:val="20"/>
                <w:lang w:val="en-GB"/>
              </w:rPr>
            </w:pPr>
          </w:p>
        </w:tc>
      </w:tr>
      <w:tr w:rsidR="00126BFC" w:rsidRPr="000F7FB3" w14:paraId="102B6375" w14:textId="77777777" w:rsidTr="00754B6C">
        <w:trPr>
          <w:trHeight w:val="443"/>
        </w:trPr>
        <w:tc>
          <w:tcPr>
            <w:tcW w:w="841" w:type="dxa"/>
          </w:tcPr>
          <w:p w14:paraId="1356A3E7" w14:textId="77777777" w:rsidR="00126BFC" w:rsidRPr="00766256" w:rsidRDefault="00725234" w:rsidP="00A31570">
            <w:pPr>
              <w:spacing w:line="240" w:lineRule="auto"/>
              <w:contextualSpacing/>
              <w:rPr>
                <w:b/>
                <w:szCs w:val="20"/>
                <w:lang w:val="en-GB"/>
              </w:rPr>
            </w:pPr>
            <w:r>
              <w:rPr>
                <w:b/>
                <w:szCs w:val="20"/>
                <w:lang w:val="en-GB"/>
              </w:rPr>
              <w:t>4</w:t>
            </w:r>
            <w:r w:rsidR="00835E62">
              <w:rPr>
                <w:b/>
                <w:szCs w:val="20"/>
                <w:lang w:val="en-GB"/>
              </w:rPr>
              <w:t>5</w:t>
            </w:r>
            <w:r w:rsidR="003E4DB8" w:rsidRPr="00766256">
              <w:rPr>
                <w:b/>
                <w:szCs w:val="20"/>
                <w:lang w:val="en-GB"/>
              </w:rPr>
              <w:t>/20</w:t>
            </w:r>
          </w:p>
        </w:tc>
        <w:tc>
          <w:tcPr>
            <w:tcW w:w="8221" w:type="dxa"/>
          </w:tcPr>
          <w:p w14:paraId="7DDA97FA"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46054177" w14:textId="77777777" w:rsidR="00A82F47" w:rsidRPr="00766256" w:rsidRDefault="00A82F47" w:rsidP="00A31570">
            <w:pPr>
              <w:spacing w:line="240" w:lineRule="auto"/>
              <w:contextualSpacing/>
              <w:rPr>
                <w:szCs w:val="20"/>
                <w:lang w:val="en-GB"/>
              </w:rPr>
            </w:pPr>
          </w:p>
          <w:p w14:paraId="52AD3E95"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They are planning to start this again due to the increase in speeding traffic through the village. </w:t>
            </w:r>
          </w:p>
          <w:p w14:paraId="5B46B77D" w14:textId="77777777" w:rsidR="00725234" w:rsidRPr="00766256" w:rsidRDefault="00725234" w:rsidP="00725234">
            <w:pPr>
              <w:spacing w:line="240" w:lineRule="auto"/>
              <w:contextualSpacing/>
              <w:rPr>
                <w:szCs w:val="20"/>
                <w:lang w:val="en-GB"/>
              </w:rPr>
            </w:pPr>
          </w:p>
        </w:tc>
        <w:tc>
          <w:tcPr>
            <w:tcW w:w="426" w:type="dxa"/>
          </w:tcPr>
          <w:p w14:paraId="42FA1CB0" w14:textId="77777777" w:rsidR="00126BFC" w:rsidRPr="000F7FB3" w:rsidRDefault="00126BFC" w:rsidP="00A31570">
            <w:pPr>
              <w:spacing w:line="240" w:lineRule="auto"/>
              <w:contextualSpacing/>
              <w:rPr>
                <w:szCs w:val="20"/>
                <w:lang w:val="en-GB"/>
              </w:rPr>
            </w:pPr>
          </w:p>
        </w:tc>
      </w:tr>
      <w:tr w:rsidR="00784699" w:rsidRPr="000F7FB3" w14:paraId="4AC3ADDA" w14:textId="77777777" w:rsidTr="00754B6C">
        <w:trPr>
          <w:trHeight w:val="115"/>
        </w:trPr>
        <w:tc>
          <w:tcPr>
            <w:tcW w:w="841" w:type="dxa"/>
          </w:tcPr>
          <w:p w14:paraId="6B9338F9" w14:textId="77777777" w:rsidR="00784699" w:rsidRPr="00766256" w:rsidRDefault="00725234" w:rsidP="00A31570">
            <w:pPr>
              <w:spacing w:line="240" w:lineRule="auto"/>
              <w:contextualSpacing/>
              <w:rPr>
                <w:b/>
                <w:szCs w:val="20"/>
                <w:lang w:val="en-GB"/>
              </w:rPr>
            </w:pPr>
            <w:r>
              <w:rPr>
                <w:b/>
                <w:szCs w:val="20"/>
                <w:lang w:val="en-GB"/>
              </w:rPr>
              <w:t>4</w:t>
            </w:r>
            <w:r w:rsidR="00835E62">
              <w:rPr>
                <w:b/>
                <w:szCs w:val="20"/>
                <w:lang w:val="en-GB"/>
              </w:rPr>
              <w:t>6</w:t>
            </w:r>
            <w:r w:rsidR="003E4DB8" w:rsidRPr="00766256">
              <w:rPr>
                <w:b/>
                <w:szCs w:val="20"/>
                <w:lang w:val="en-GB"/>
              </w:rPr>
              <w:t>/20</w:t>
            </w:r>
          </w:p>
        </w:tc>
        <w:tc>
          <w:tcPr>
            <w:tcW w:w="8221" w:type="dxa"/>
          </w:tcPr>
          <w:p w14:paraId="09FD8E83" w14:textId="77777777" w:rsidR="00504B8A" w:rsidRPr="00766256"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5F50FA59" w14:textId="77777777" w:rsidR="008C7B1C" w:rsidRDefault="008C7B1C" w:rsidP="00A31570">
            <w:pPr>
              <w:tabs>
                <w:tab w:val="left" w:pos="282"/>
                <w:tab w:val="left" w:pos="3285"/>
              </w:tabs>
              <w:spacing w:line="240" w:lineRule="auto"/>
              <w:contextualSpacing/>
              <w:rPr>
                <w:rFonts w:cs="Arial"/>
                <w:b/>
                <w:bCs/>
                <w:szCs w:val="20"/>
                <w:lang w:val="en-GB"/>
              </w:rPr>
            </w:pPr>
          </w:p>
          <w:p w14:paraId="40A12277" w14:textId="77777777" w:rsidR="006115A5" w:rsidRPr="006115A5" w:rsidRDefault="006115A5" w:rsidP="00A31570">
            <w:pPr>
              <w:tabs>
                <w:tab w:val="left" w:pos="282"/>
                <w:tab w:val="left" w:pos="3285"/>
              </w:tabs>
              <w:spacing w:line="240" w:lineRule="auto"/>
              <w:contextualSpacing/>
              <w:rPr>
                <w:rFonts w:cs="Arial"/>
                <w:szCs w:val="20"/>
                <w:lang w:val="en-GB"/>
              </w:rPr>
            </w:pPr>
            <w:r>
              <w:rPr>
                <w:rFonts w:cs="Arial"/>
                <w:szCs w:val="20"/>
                <w:lang w:val="en-GB"/>
              </w:rPr>
              <w:t>This has been discussed above</w:t>
            </w:r>
          </w:p>
          <w:p w14:paraId="00B40BEC" w14:textId="77777777" w:rsidR="00995329" w:rsidRPr="00766256" w:rsidRDefault="00995329" w:rsidP="00725234">
            <w:pPr>
              <w:tabs>
                <w:tab w:val="left" w:pos="282"/>
                <w:tab w:val="left" w:pos="3285"/>
              </w:tabs>
              <w:spacing w:line="240" w:lineRule="auto"/>
              <w:contextualSpacing/>
              <w:rPr>
                <w:rFonts w:cs="Arial"/>
                <w:szCs w:val="20"/>
                <w:lang w:val="en-GB"/>
              </w:rPr>
            </w:pPr>
          </w:p>
        </w:tc>
        <w:tc>
          <w:tcPr>
            <w:tcW w:w="426" w:type="dxa"/>
          </w:tcPr>
          <w:p w14:paraId="163A044D" w14:textId="77777777" w:rsidR="00784699" w:rsidRPr="000F7FB3" w:rsidRDefault="00784699" w:rsidP="00A31570">
            <w:pPr>
              <w:spacing w:line="240" w:lineRule="auto"/>
              <w:contextualSpacing/>
              <w:rPr>
                <w:szCs w:val="20"/>
                <w:lang w:val="en-GB"/>
              </w:rPr>
            </w:pPr>
          </w:p>
        </w:tc>
      </w:tr>
      <w:tr w:rsidR="00784699" w:rsidRPr="000F7FB3" w14:paraId="28F55C3D" w14:textId="77777777" w:rsidTr="00754B6C">
        <w:trPr>
          <w:trHeight w:val="5064"/>
        </w:trPr>
        <w:tc>
          <w:tcPr>
            <w:tcW w:w="841" w:type="dxa"/>
          </w:tcPr>
          <w:p w14:paraId="4FF16C28" w14:textId="77777777" w:rsidR="00784699" w:rsidRPr="00766256" w:rsidRDefault="00725234" w:rsidP="00A31570">
            <w:pPr>
              <w:spacing w:line="240" w:lineRule="auto"/>
              <w:contextualSpacing/>
              <w:rPr>
                <w:rFonts w:cs="Arial"/>
                <w:b/>
                <w:bCs/>
                <w:szCs w:val="20"/>
                <w:lang w:val="en-GB"/>
              </w:rPr>
            </w:pPr>
            <w:r>
              <w:rPr>
                <w:rFonts w:cs="Arial"/>
                <w:b/>
                <w:bCs/>
                <w:szCs w:val="20"/>
                <w:lang w:val="en-GB"/>
              </w:rPr>
              <w:t>4</w:t>
            </w:r>
            <w:r w:rsidR="00835E62">
              <w:rPr>
                <w:rFonts w:cs="Arial"/>
                <w:b/>
                <w:bCs/>
                <w:szCs w:val="20"/>
                <w:lang w:val="en-GB"/>
              </w:rPr>
              <w:t>7</w:t>
            </w:r>
            <w:r w:rsidR="003E4DB8" w:rsidRPr="00766256">
              <w:rPr>
                <w:rFonts w:cs="Arial"/>
                <w:b/>
                <w:bCs/>
                <w:szCs w:val="20"/>
                <w:lang w:val="en-GB"/>
              </w:rPr>
              <w:t>/20</w:t>
            </w:r>
          </w:p>
        </w:tc>
        <w:tc>
          <w:tcPr>
            <w:tcW w:w="8221" w:type="dxa"/>
          </w:tcPr>
          <w:p w14:paraId="7BCF2886"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55528F65" w14:textId="77777777" w:rsidR="00CE0D10" w:rsidRPr="00766256" w:rsidRDefault="00CE0D10" w:rsidP="00A31570">
            <w:pPr>
              <w:spacing w:line="240" w:lineRule="auto"/>
              <w:contextualSpacing/>
              <w:rPr>
                <w:rFonts w:cs="Arial"/>
                <w:b/>
                <w:szCs w:val="20"/>
                <w:lang w:val="en-GB"/>
              </w:rPr>
            </w:pPr>
          </w:p>
          <w:p w14:paraId="5B53F320" w14:textId="77777777" w:rsidR="00844DC0" w:rsidRPr="00766256" w:rsidRDefault="00363C68" w:rsidP="00A31570">
            <w:pPr>
              <w:tabs>
                <w:tab w:val="left" w:pos="3892"/>
              </w:tabs>
              <w:contextualSpacing/>
              <w:rPr>
                <w:rFonts w:cs="Arial"/>
                <w:b/>
                <w:bCs/>
                <w:szCs w:val="20"/>
                <w:lang w:val="en-GB"/>
              </w:rPr>
            </w:pPr>
            <w:r>
              <w:rPr>
                <w:rFonts w:cs="Arial"/>
                <w:b/>
                <w:bCs/>
                <w:szCs w:val="20"/>
                <w:lang w:val="en-GB"/>
              </w:rPr>
              <w:t xml:space="preserve">August </w:t>
            </w:r>
            <w:r w:rsidR="00844DC0" w:rsidRPr="00766256">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254"/>
              <w:gridCol w:w="3207"/>
              <w:gridCol w:w="2503"/>
            </w:tblGrid>
            <w:tr w:rsidR="00844DC0" w:rsidRPr="00766256" w14:paraId="2862F671" w14:textId="77777777" w:rsidTr="00754B6C">
              <w:trPr>
                <w:trHeight w:val="260"/>
              </w:trPr>
              <w:tc>
                <w:tcPr>
                  <w:tcW w:w="2254" w:type="dxa"/>
                </w:tcPr>
                <w:p w14:paraId="3EA2FFDF"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207" w:type="dxa"/>
                </w:tcPr>
                <w:p w14:paraId="0E3EE169"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2503" w:type="dxa"/>
                </w:tcPr>
                <w:p w14:paraId="1D5A32FE"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363C68" w:rsidRPr="00766256" w14:paraId="7FA51F1E" w14:textId="77777777" w:rsidTr="00754B6C">
              <w:trPr>
                <w:trHeight w:val="243"/>
              </w:trPr>
              <w:tc>
                <w:tcPr>
                  <w:tcW w:w="2254" w:type="dxa"/>
                </w:tcPr>
                <w:p w14:paraId="7795216B" w14:textId="77777777" w:rsidR="00363C68" w:rsidRPr="00766256" w:rsidRDefault="00363C68" w:rsidP="00363C68">
                  <w:pPr>
                    <w:tabs>
                      <w:tab w:val="left" w:pos="282"/>
                    </w:tabs>
                    <w:contextualSpacing/>
                    <w:rPr>
                      <w:rFonts w:cs="Arial"/>
                      <w:szCs w:val="20"/>
                      <w:lang w:val="en-GB"/>
                    </w:rPr>
                  </w:pPr>
                  <w:r>
                    <w:rPr>
                      <w:rFonts w:cs="Arial"/>
                      <w:sz w:val="22"/>
                      <w:szCs w:val="22"/>
                      <w:lang w:val="en-GB"/>
                    </w:rPr>
                    <w:t>Tracey Cameron</w:t>
                  </w:r>
                </w:p>
              </w:tc>
              <w:tc>
                <w:tcPr>
                  <w:tcW w:w="3207" w:type="dxa"/>
                </w:tcPr>
                <w:p w14:paraId="2F2FF3F1" w14:textId="77777777" w:rsidR="00363C68" w:rsidRPr="00766256" w:rsidRDefault="00363C68" w:rsidP="00363C68">
                  <w:pPr>
                    <w:tabs>
                      <w:tab w:val="left" w:pos="282"/>
                    </w:tabs>
                    <w:contextualSpacing/>
                    <w:rPr>
                      <w:rFonts w:cs="Arial"/>
                      <w:szCs w:val="20"/>
                      <w:lang w:val="en-GB"/>
                    </w:rPr>
                  </w:pPr>
                  <w:r>
                    <w:rPr>
                      <w:rFonts w:cs="Arial"/>
                      <w:sz w:val="22"/>
                      <w:szCs w:val="22"/>
                      <w:lang w:val="en-GB"/>
                    </w:rPr>
                    <w:t>Clerk Salary</w:t>
                  </w:r>
                </w:p>
              </w:tc>
              <w:tc>
                <w:tcPr>
                  <w:tcW w:w="2503" w:type="dxa"/>
                </w:tcPr>
                <w:p w14:paraId="5DAE37F2" w14:textId="77777777" w:rsidR="00363C68" w:rsidRPr="00766256" w:rsidRDefault="00363C68" w:rsidP="00363C68">
                  <w:pPr>
                    <w:tabs>
                      <w:tab w:val="left" w:pos="282"/>
                    </w:tabs>
                    <w:contextualSpacing/>
                    <w:rPr>
                      <w:rFonts w:cs="Arial"/>
                      <w:szCs w:val="20"/>
                      <w:lang w:val="en-GB"/>
                    </w:rPr>
                  </w:pPr>
                  <w:r>
                    <w:rPr>
                      <w:rFonts w:cs="Arial"/>
                      <w:sz w:val="22"/>
                      <w:szCs w:val="22"/>
                      <w:lang w:val="en-GB"/>
                    </w:rPr>
                    <w:t>£467.36</w:t>
                  </w:r>
                </w:p>
              </w:tc>
            </w:tr>
            <w:tr w:rsidR="00363C68" w:rsidRPr="00766256" w14:paraId="7563F763" w14:textId="77777777" w:rsidTr="00754B6C">
              <w:trPr>
                <w:trHeight w:val="260"/>
              </w:trPr>
              <w:tc>
                <w:tcPr>
                  <w:tcW w:w="2254" w:type="dxa"/>
                </w:tcPr>
                <w:p w14:paraId="7CA7CACA"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Woolford Plumbing</w:t>
                  </w:r>
                </w:p>
              </w:tc>
              <w:tc>
                <w:tcPr>
                  <w:tcW w:w="3207" w:type="dxa"/>
                </w:tcPr>
                <w:p w14:paraId="4C1BA231"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New Boiler for Village Hall</w:t>
                  </w:r>
                </w:p>
              </w:tc>
              <w:tc>
                <w:tcPr>
                  <w:tcW w:w="2503" w:type="dxa"/>
                </w:tcPr>
                <w:p w14:paraId="5B2A008D"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£1200</w:t>
                  </w:r>
                </w:p>
              </w:tc>
            </w:tr>
            <w:tr w:rsidR="00363C68" w:rsidRPr="00766256" w14:paraId="4474E792" w14:textId="77777777" w:rsidTr="00754B6C">
              <w:trPr>
                <w:trHeight w:val="260"/>
              </w:trPr>
              <w:tc>
                <w:tcPr>
                  <w:tcW w:w="2254" w:type="dxa"/>
                </w:tcPr>
                <w:p w14:paraId="17168CD3"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KP Tree Care</w:t>
                  </w:r>
                </w:p>
              </w:tc>
              <w:tc>
                <w:tcPr>
                  <w:tcW w:w="3207" w:type="dxa"/>
                </w:tcPr>
                <w:p w14:paraId="572537DE"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Burial Ground Hedge</w:t>
                  </w:r>
                </w:p>
              </w:tc>
              <w:tc>
                <w:tcPr>
                  <w:tcW w:w="2503" w:type="dxa"/>
                </w:tcPr>
                <w:p w14:paraId="49DD28D9"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£420</w:t>
                  </w:r>
                </w:p>
              </w:tc>
            </w:tr>
            <w:tr w:rsidR="00363C68" w:rsidRPr="00766256" w14:paraId="279DED8D" w14:textId="77777777" w:rsidTr="00754B6C">
              <w:trPr>
                <w:trHeight w:val="260"/>
              </w:trPr>
              <w:tc>
                <w:tcPr>
                  <w:tcW w:w="2254" w:type="dxa"/>
                </w:tcPr>
                <w:p w14:paraId="53E4A49A"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Cllr Thomas</w:t>
                  </w:r>
                </w:p>
              </w:tc>
              <w:tc>
                <w:tcPr>
                  <w:tcW w:w="3207" w:type="dxa"/>
                </w:tcPr>
                <w:p w14:paraId="058B9C9D"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 xml:space="preserve">Refund for </w:t>
                  </w:r>
                  <w:r w:rsidR="006115A5">
                    <w:rPr>
                      <w:rFonts w:cs="Arial"/>
                      <w:sz w:val="22"/>
                      <w:szCs w:val="22"/>
                      <w:lang w:val="en-GB"/>
                    </w:rPr>
                    <w:t>helpers’</w:t>
                  </w:r>
                  <w:r>
                    <w:rPr>
                      <w:rFonts w:cs="Arial"/>
                      <w:sz w:val="22"/>
                      <w:szCs w:val="22"/>
                      <w:lang w:val="en-GB"/>
                    </w:rPr>
                    <w:t xml:space="preserve"> expenses</w:t>
                  </w:r>
                </w:p>
              </w:tc>
              <w:tc>
                <w:tcPr>
                  <w:tcW w:w="2503" w:type="dxa"/>
                </w:tcPr>
                <w:p w14:paraId="5803DF64"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£60</w:t>
                  </w:r>
                </w:p>
              </w:tc>
            </w:tr>
            <w:tr w:rsidR="00363C68" w:rsidRPr="00766256" w14:paraId="485A9C0B" w14:textId="77777777" w:rsidTr="00754B6C">
              <w:trPr>
                <w:trHeight w:val="243"/>
              </w:trPr>
              <w:tc>
                <w:tcPr>
                  <w:tcW w:w="2254" w:type="dxa"/>
                </w:tcPr>
                <w:p w14:paraId="70AEF51D"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HM Land Registry</w:t>
                  </w:r>
                </w:p>
              </w:tc>
              <w:tc>
                <w:tcPr>
                  <w:tcW w:w="3207" w:type="dxa"/>
                </w:tcPr>
                <w:p w14:paraId="02FE50E6"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Boundary Search</w:t>
                  </w:r>
                </w:p>
              </w:tc>
              <w:tc>
                <w:tcPr>
                  <w:tcW w:w="2503" w:type="dxa"/>
                </w:tcPr>
                <w:p w14:paraId="717248AA" w14:textId="77777777" w:rsidR="00363C68" w:rsidRPr="00766256" w:rsidRDefault="00363C68" w:rsidP="00363C68">
                  <w:pPr>
                    <w:tabs>
                      <w:tab w:val="left" w:pos="282"/>
                    </w:tabs>
                    <w:contextualSpacing/>
                    <w:jc w:val="both"/>
                    <w:rPr>
                      <w:rFonts w:cs="Arial"/>
                      <w:szCs w:val="20"/>
                      <w:lang w:val="en-GB"/>
                    </w:rPr>
                  </w:pPr>
                  <w:r>
                    <w:rPr>
                      <w:rFonts w:cs="Arial"/>
                      <w:sz w:val="22"/>
                      <w:szCs w:val="22"/>
                      <w:lang w:val="en-GB"/>
                    </w:rPr>
                    <w:t>£7.00</w:t>
                  </w:r>
                </w:p>
              </w:tc>
            </w:tr>
          </w:tbl>
          <w:p w14:paraId="57212D55" w14:textId="77777777" w:rsidR="00844DC0" w:rsidRDefault="00844DC0" w:rsidP="00A31570">
            <w:pPr>
              <w:tabs>
                <w:tab w:val="left" w:pos="3892"/>
              </w:tabs>
              <w:contextualSpacing/>
              <w:rPr>
                <w:rFonts w:cs="Arial"/>
                <w:b/>
                <w:bCs/>
                <w:szCs w:val="20"/>
                <w:lang w:val="en-GB"/>
              </w:rPr>
            </w:pPr>
          </w:p>
          <w:p w14:paraId="2ED4FFD4" w14:textId="77777777" w:rsidR="00363C68" w:rsidRDefault="00363C68" w:rsidP="00A31570">
            <w:pPr>
              <w:tabs>
                <w:tab w:val="left" w:pos="3892"/>
              </w:tabs>
              <w:contextualSpacing/>
              <w:rPr>
                <w:rFonts w:cs="Arial"/>
                <w:b/>
                <w:bCs/>
                <w:szCs w:val="20"/>
                <w:lang w:val="en-GB"/>
              </w:rPr>
            </w:pPr>
            <w:r>
              <w:rPr>
                <w:rFonts w:cs="Arial"/>
                <w:b/>
                <w:bCs/>
                <w:szCs w:val="20"/>
                <w:lang w:val="en-GB"/>
              </w:rPr>
              <w:t>Payments to be approved:</w:t>
            </w:r>
          </w:p>
          <w:tbl>
            <w:tblPr>
              <w:tblStyle w:val="TableGrid"/>
              <w:tblW w:w="7095" w:type="dxa"/>
              <w:tblLayout w:type="fixed"/>
              <w:tblLook w:val="04A0" w:firstRow="1" w:lastRow="0" w:firstColumn="1" w:lastColumn="0" w:noHBand="0" w:noVBand="1"/>
            </w:tblPr>
            <w:tblGrid>
              <w:gridCol w:w="2276"/>
              <w:gridCol w:w="3118"/>
              <w:gridCol w:w="1701"/>
            </w:tblGrid>
            <w:tr w:rsidR="00363C68" w:rsidRPr="001C629C" w14:paraId="2CB3EC41" w14:textId="77777777" w:rsidTr="00754B6C">
              <w:trPr>
                <w:trHeight w:val="274"/>
              </w:trPr>
              <w:tc>
                <w:tcPr>
                  <w:tcW w:w="2276" w:type="dxa"/>
                </w:tcPr>
                <w:p w14:paraId="3C673BB6" w14:textId="77777777" w:rsidR="00363C68" w:rsidRPr="00363C68" w:rsidRDefault="00363C68" w:rsidP="00363C68">
                  <w:pPr>
                    <w:tabs>
                      <w:tab w:val="left" w:pos="282"/>
                    </w:tabs>
                    <w:ind w:right="-427"/>
                    <w:contextualSpacing/>
                    <w:jc w:val="both"/>
                    <w:rPr>
                      <w:rFonts w:cs="Arial"/>
                      <w:b/>
                      <w:szCs w:val="20"/>
                      <w:lang w:val="en-GB"/>
                    </w:rPr>
                  </w:pPr>
                  <w:r w:rsidRPr="00363C68">
                    <w:rPr>
                      <w:rFonts w:cs="Arial"/>
                      <w:b/>
                      <w:szCs w:val="20"/>
                      <w:lang w:val="en-GB"/>
                    </w:rPr>
                    <w:t>Individual/Company</w:t>
                  </w:r>
                </w:p>
              </w:tc>
              <w:tc>
                <w:tcPr>
                  <w:tcW w:w="3118" w:type="dxa"/>
                </w:tcPr>
                <w:p w14:paraId="5F6A8AD5" w14:textId="77777777" w:rsidR="00363C68" w:rsidRPr="00363C68" w:rsidRDefault="00363C68" w:rsidP="00363C68">
                  <w:pPr>
                    <w:tabs>
                      <w:tab w:val="left" w:pos="282"/>
                    </w:tabs>
                    <w:ind w:right="-427"/>
                    <w:contextualSpacing/>
                    <w:jc w:val="both"/>
                    <w:rPr>
                      <w:rFonts w:cs="Arial"/>
                      <w:b/>
                      <w:szCs w:val="20"/>
                      <w:lang w:val="en-GB"/>
                    </w:rPr>
                  </w:pPr>
                  <w:r w:rsidRPr="00363C68">
                    <w:rPr>
                      <w:rFonts w:cs="Arial"/>
                      <w:b/>
                      <w:szCs w:val="20"/>
                      <w:lang w:val="en-GB"/>
                    </w:rPr>
                    <w:t>Reason</w:t>
                  </w:r>
                </w:p>
              </w:tc>
              <w:tc>
                <w:tcPr>
                  <w:tcW w:w="1701" w:type="dxa"/>
                </w:tcPr>
                <w:p w14:paraId="155D05CB" w14:textId="77777777" w:rsidR="00363C68" w:rsidRPr="00363C68" w:rsidRDefault="00363C68" w:rsidP="00363C68">
                  <w:pPr>
                    <w:tabs>
                      <w:tab w:val="left" w:pos="282"/>
                    </w:tabs>
                    <w:ind w:right="-427"/>
                    <w:contextualSpacing/>
                    <w:jc w:val="both"/>
                    <w:rPr>
                      <w:rFonts w:cs="Arial"/>
                      <w:b/>
                      <w:szCs w:val="20"/>
                      <w:lang w:val="en-GB"/>
                    </w:rPr>
                  </w:pPr>
                  <w:r w:rsidRPr="00363C68">
                    <w:rPr>
                      <w:rFonts w:cs="Arial"/>
                      <w:b/>
                      <w:szCs w:val="20"/>
                      <w:lang w:val="en-GB"/>
                    </w:rPr>
                    <w:t>Amount</w:t>
                  </w:r>
                </w:p>
              </w:tc>
            </w:tr>
            <w:tr w:rsidR="00363C68" w14:paraId="2135C5AE" w14:textId="77777777" w:rsidTr="00754B6C">
              <w:tc>
                <w:tcPr>
                  <w:tcW w:w="2276" w:type="dxa"/>
                </w:tcPr>
                <w:p w14:paraId="0D7B333D" w14:textId="77777777" w:rsidR="00363C68" w:rsidRPr="00363C68" w:rsidRDefault="00363C68" w:rsidP="005A7162">
                  <w:pPr>
                    <w:tabs>
                      <w:tab w:val="left" w:pos="282"/>
                    </w:tabs>
                    <w:ind w:right="-427"/>
                    <w:contextualSpacing/>
                    <w:rPr>
                      <w:rFonts w:cs="Arial"/>
                      <w:szCs w:val="20"/>
                      <w:lang w:val="en-GB"/>
                    </w:rPr>
                  </w:pPr>
                  <w:r w:rsidRPr="00363C68">
                    <w:rPr>
                      <w:rFonts w:cs="Arial"/>
                      <w:szCs w:val="20"/>
                      <w:lang w:val="en-GB"/>
                    </w:rPr>
                    <w:t>Tracey Cameron</w:t>
                  </w:r>
                </w:p>
              </w:tc>
              <w:tc>
                <w:tcPr>
                  <w:tcW w:w="3118" w:type="dxa"/>
                </w:tcPr>
                <w:p w14:paraId="4A69526C" w14:textId="77777777" w:rsidR="00363C68" w:rsidRPr="00363C68" w:rsidRDefault="00363C68" w:rsidP="005A7162">
                  <w:pPr>
                    <w:tabs>
                      <w:tab w:val="left" w:pos="282"/>
                    </w:tabs>
                    <w:ind w:right="-427"/>
                    <w:contextualSpacing/>
                    <w:rPr>
                      <w:rFonts w:cs="Arial"/>
                      <w:szCs w:val="20"/>
                      <w:lang w:val="en-GB"/>
                    </w:rPr>
                  </w:pPr>
                  <w:r w:rsidRPr="00363C68">
                    <w:rPr>
                      <w:rFonts w:cs="Arial"/>
                      <w:szCs w:val="20"/>
                      <w:lang w:val="en-GB"/>
                    </w:rPr>
                    <w:t>Clerk Salary</w:t>
                  </w:r>
                </w:p>
              </w:tc>
              <w:tc>
                <w:tcPr>
                  <w:tcW w:w="1701" w:type="dxa"/>
                </w:tcPr>
                <w:p w14:paraId="458BD9F7" w14:textId="77777777" w:rsidR="00363C68" w:rsidRPr="00363C68" w:rsidRDefault="00363C68" w:rsidP="005A7162">
                  <w:pPr>
                    <w:tabs>
                      <w:tab w:val="left" w:pos="282"/>
                    </w:tabs>
                    <w:ind w:right="-427"/>
                    <w:contextualSpacing/>
                    <w:rPr>
                      <w:rFonts w:cs="Arial"/>
                      <w:szCs w:val="20"/>
                      <w:lang w:val="en-GB"/>
                    </w:rPr>
                  </w:pPr>
                  <w:r w:rsidRPr="00363C68">
                    <w:rPr>
                      <w:rFonts w:cs="Arial"/>
                      <w:szCs w:val="20"/>
                      <w:lang w:val="en-GB"/>
                    </w:rPr>
                    <w:t>£467.71</w:t>
                  </w:r>
                </w:p>
              </w:tc>
            </w:tr>
            <w:tr w:rsidR="006115A5" w14:paraId="3D7A5D10" w14:textId="77777777" w:rsidTr="00754B6C">
              <w:tc>
                <w:tcPr>
                  <w:tcW w:w="2276" w:type="dxa"/>
                </w:tcPr>
                <w:p w14:paraId="26ED5BBC" w14:textId="77777777" w:rsidR="006115A5" w:rsidRPr="00363C68" w:rsidRDefault="006115A5" w:rsidP="005A7162">
                  <w:pPr>
                    <w:tabs>
                      <w:tab w:val="left" w:pos="282"/>
                    </w:tabs>
                    <w:ind w:right="-427"/>
                    <w:contextualSpacing/>
                    <w:rPr>
                      <w:rFonts w:cs="Arial"/>
                      <w:szCs w:val="20"/>
                      <w:lang w:val="en-GB"/>
                    </w:rPr>
                  </w:pPr>
                  <w:r>
                    <w:rPr>
                      <w:rFonts w:cs="Arial"/>
                      <w:szCs w:val="20"/>
                      <w:lang w:val="en-GB"/>
                    </w:rPr>
                    <w:t>Adrian Tyler</w:t>
                  </w:r>
                </w:p>
              </w:tc>
              <w:tc>
                <w:tcPr>
                  <w:tcW w:w="3118" w:type="dxa"/>
                </w:tcPr>
                <w:p w14:paraId="7AE5059F" w14:textId="77777777" w:rsidR="006115A5" w:rsidRPr="00363C68" w:rsidRDefault="006115A5" w:rsidP="005A7162">
                  <w:pPr>
                    <w:tabs>
                      <w:tab w:val="left" w:pos="282"/>
                    </w:tabs>
                    <w:ind w:right="-427"/>
                    <w:contextualSpacing/>
                    <w:rPr>
                      <w:rFonts w:cs="Arial"/>
                      <w:szCs w:val="20"/>
                      <w:lang w:val="en-GB"/>
                    </w:rPr>
                  </w:pPr>
                  <w:r>
                    <w:rPr>
                      <w:rFonts w:cs="Arial"/>
                      <w:szCs w:val="20"/>
                      <w:lang w:val="en-GB"/>
                    </w:rPr>
                    <w:t>Grass Cutting</w:t>
                  </w:r>
                </w:p>
              </w:tc>
              <w:tc>
                <w:tcPr>
                  <w:tcW w:w="1701" w:type="dxa"/>
                </w:tcPr>
                <w:p w14:paraId="3F15AC28" w14:textId="77777777" w:rsidR="006115A5" w:rsidRPr="00363C68" w:rsidRDefault="006115A5" w:rsidP="005A7162">
                  <w:pPr>
                    <w:tabs>
                      <w:tab w:val="left" w:pos="282"/>
                    </w:tabs>
                    <w:ind w:right="-427"/>
                    <w:contextualSpacing/>
                    <w:rPr>
                      <w:rFonts w:cs="Arial"/>
                      <w:szCs w:val="20"/>
                      <w:lang w:val="en-GB"/>
                    </w:rPr>
                  </w:pPr>
                  <w:r>
                    <w:rPr>
                      <w:rFonts w:cs="Arial"/>
                      <w:szCs w:val="20"/>
                      <w:lang w:val="en-GB"/>
                    </w:rPr>
                    <w:t>£290.00</w:t>
                  </w:r>
                </w:p>
              </w:tc>
            </w:tr>
            <w:tr w:rsidR="006115A5" w14:paraId="2D670010" w14:textId="77777777" w:rsidTr="00754B6C">
              <w:tc>
                <w:tcPr>
                  <w:tcW w:w="2276" w:type="dxa"/>
                </w:tcPr>
                <w:p w14:paraId="1A51032F" w14:textId="77777777" w:rsidR="006115A5" w:rsidRDefault="006115A5" w:rsidP="005A7162">
                  <w:pPr>
                    <w:tabs>
                      <w:tab w:val="left" w:pos="282"/>
                    </w:tabs>
                    <w:ind w:right="-427"/>
                    <w:contextualSpacing/>
                    <w:rPr>
                      <w:rFonts w:cs="Arial"/>
                      <w:szCs w:val="20"/>
                      <w:lang w:val="en-GB"/>
                    </w:rPr>
                  </w:pPr>
                  <w:r>
                    <w:rPr>
                      <w:rFonts w:cs="Arial"/>
                      <w:szCs w:val="20"/>
                      <w:lang w:val="en-GB"/>
                    </w:rPr>
                    <w:t>CAWN</w:t>
                  </w:r>
                </w:p>
              </w:tc>
              <w:tc>
                <w:tcPr>
                  <w:tcW w:w="3118" w:type="dxa"/>
                </w:tcPr>
                <w:p w14:paraId="30F3E9C8" w14:textId="77777777" w:rsidR="006115A5" w:rsidRDefault="006115A5" w:rsidP="005A7162">
                  <w:pPr>
                    <w:tabs>
                      <w:tab w:val="left" w:pos="282"/>
                    </w:tabs>
                    <w:ind w:right="-427"/>
                    <w:contextualSpacing/>
                    <w:rPr>
                      <w:rFonts w:cs="Arial"/>
                      <w:szCs w:val="20"/>
                      <w:lang w:val="en-GB"/>
                    </w:rPr>
                  </w:pPr>
                  <w:r>
                    <w:rPr>
                      <w:rFonts w:cs="Arial"/>
                      <w:szCs w:val="20"/>
                      <w:lang w:val="en-GB"/>
                    </w:rPr>
                    <w:t>Adobe</w:t>
                  </w:r>
                </w:p>
              </w:tc>
              <w:tc>
                <w:tcPr>
                  <w:tcW w:w="1701" w:type="dxa"/>
                </w:tcPr>
                <w:p w14:paraId="185C70FB" w14:textId="77777777" w:rsidR="006115A5" w:rsidRDefault="006115A5" w:rsidP="005A7162">
                  <w:pPr>
                    <w:tabs>
                      <w:tab w:val="left" w:pos="282"/>
                    </w:tabs>
                    <w:ind w:right="-427"/>
                    <w:contextualSpacing/>
                    <w:rPr>
                      <w:rFonts w:cs="Arial"/>
                      <w:szCs w:val="20"/>
                      <w:lang w:val="en-GB"/>
                    </w:rPr>
                  </w:pPr>
                  <w:r>
                    <w:rPr>
                      <w:rFonts w:cs="Arial"/>
                      <w:szCs w:val="20"/>
                      <w:lang w:val="en-GB"/>
                    </w:rPr>
                    <w:t>£238.00</w:t>
                  </w:r>
                </w:p>
              </w:tc>
            </w:tr>
          </w:tbl>
          <w:p w14:paraId="637A2619" w14:textId="77777777" w:rsidR="00363C68" w:rsidRPr="00766256" w:rsidRDefault="00363C68" w:rsidP="00A31570">
            <w:pPr>
              <w:tabs>
                <w:tab w:val="left" w:pos="3892"/>
              </w:tabs>
              <w:contextualSpacing/>
              <w:rPr>
                <w:rFonts w:cs="Arial"/>
                <w:b/>
                <w:bCs/>
                <w:szCs w:val="20"/>
                <w:lang w:val="en-GB"/>
              </w:rPr>
            </w:pPr>
          </w:p>
          <w:p w14:paraId="60148770"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
              <w:tblW w:w="0" w:type="auto"/>
              <w:tblLayout w:type="fixed"/>
              <w:tblLook w:val="04A0" w:firstRow="1" w:lastRow="0" w:firstColumn="1" w:lastColumn="0" w:noHBand="0" w:noVBand="1"/>
            </w:tblPr>
            <w:tblGrid>
              <w:gridCol w:w="4788"/>
              <w:gridCol w:w="1983"/>
            </w:tblGrid>
            <w:tr w:rsidR="00844DC0" w:rsidRPr="00766256" w14:paraId="22DF9636" w14:textId="77777777" w:rsidTr="00754B6C">
              <w:tc>
                <w:tcPr>
                  <w:tcW w:w="4788" w:type="dxa"/>
                </w:tcPr>
                <w:p w14:paraId="0E9CC548" w14:textId="77777777" w:rsidR="00844DC0" w:rsidRPr="00766256" w:rsidRDefault="00844DC0" w:rsidP="00A31570">
                  <w:pPr>
                    <w:tabs>
                      <w:tab w:val="left" w:pos="365"/>
                      <w:tab w:val="left" w:pos="2100"/>
                    </w:tabs>
                    <w:contextualSpacing/>
                    <w:jc w:val="center"/>
                    <w:rPr>
                      <w:rFonts w:cs="Arial"/>
                      <w:b/>
                      <w:szCs w:val="20"/>
                      <w:lang w:val="en-GB"/>
                    </w:rPr>
                  </w:pPr>
                  <w:r w:rsidRPr="00766256">
                    <w:rPr>
                      <w:rFonts w:cs="Arial"/>
                      <w:b/>
                      <w:szCs w:val="20"/>
                      <w:lang w:val="en-GB"/>
                    </w:rPr>
                    <w:t>Individual/Company</w:t>
                  </w:r>
                </w:p>
              </w:tc>
              <w:tc>
                <w:tcPr>
                  <w:tcW w:w="1983" w:type="dxa"/>
                </w:tcPr>
                <w:p w14:paraId="2F491CB8" w14:textId="77777777" w:rsidR="00844DC0" w:rsidRPr="00766256" w:rsidRDefault="00844DC0" w:rsidP="00A31570">
                  <w:pPr>
                    <w:tabs>
                      <w:tab w:val="left" w:pos="365"/>
                      <w:tab w:val="left" w:pos="2100"/>
                    </w:tabs>
                    <w:contextualSpacing/>
                    <w:rPr>
                      <w:rFonts w:cs="Arial"/>
                      <w:b/>
                      <w:szCs w:val="20"/>
                      <w:lang w:val="en-GB"/>
                    </w:rPr>
                  </w:pPr>
                  <w:r w:rsidRPr="00766256">
                    <w:rPr>
                      <w:rFonts w:cs="Arial"/>
                      <w:b/>
                      <w:szCs w:val="20"/>
                      <w:lang w:val="en-GB"/>
                    </w:rPr>
                    <w:t xml:space="preserve">       Amount</w:t>
                  </w:r>
                </w:p>
              </w:tc>
            </w:tr>
            <w:tr w:rsidR="00844DC0" w:rsidRPr="00766256" w14:paraId="533A9853" w14:textId="77777777" w:rsidTr="00754B6C">
              <w:tc>
                <w:tcPr>
                  <w:tcW w:w="4788" w:type="dxa"/>
                </w:tcPr>
                <w:p w14:paraId="76926783" w14:textId="77777777" w:rsidR="00844DC0" w:rsidRPr="002F425C" w:rsidRDefault="00363C68" w:rsidP="00A31570">
                  <w:pPr>
                    <w:tabs>
                      <w:tab w:val="left" w:pos="365"/>
                      <w:tab w:val="left" w:pos="2100"/>
                    </w:tabs>
                    <w:contextualSpacing/>
                    <w:rPr>
                      <w:rFonts w:cs="Arial"/>
                      <w:bCs/>
                      <w:szCs w:val="20"/>
                      <w:lang w:val="en-GB"/>
                    </w:rPr>
                  </w:pPr>
                  <w:r w:rsidRPr="002F425C">
                    <w:rPr>
                      <w:rFonts w:cs="Arial"/>
                      <w:bCs/>
                      <w:szCs w:val="20"/>
                      <w:lang w:val="en-GB"/>
                    </w:rPr>
                    <w:t>Refund from HM Land Registry</w:t>
                  </w:r>
                </w:p>
              </w:tc>
              <w:tc>
                <w:tcPr>
                  <w:tcW w:w="1983" w:type="dxa"/>
                </w:tcPr>
                <w:p w14:paraId="6999FAE2" w14:textId="77777777" w:rsidR="00844DC0" w:rsidRPr="002F425C" w:rsidRDefault="00363C68" w:rsidP="00A31570">
                  <w:pPr>
                    <w:tabs>
                      <w:tab w:val="left" w:pos="365"/>
                      <w:tab w:val="left" w:pos="2100"/>
                    </w:tabs>
                    <w:contextualSpacing/>
                    <w:jc w:val="center"/>
                    <w:rPr>
                      <w:rFonts w:cs="Arial"/>
                      <w:bCs/>
                      <w:szCs w:val="20"/>
                      <w:lang w:val="en-GB"/>
                    </w:rPr>
                  </w:pPr>
                  <w:r w:rsidRPr="002F425C">
                    <w:rPr>
                      <w:rFonts w:cs="Arial"/>
                      <w:bCs/>
                      <w:szCs w:val="20"/>
                      <w:lang w:val="en-GB"/>
                    </w:rPr>
                    <w:t>£7.00</w:t>
                  </w:r>
                </w:p>
              </w:tc>
            </w:tr>
          </w:tbl>
          <w:p w14:paraId="09F29B65" w14:textId="77777777" w:rsidR="009B4177" w:rsidRPr="00766256" w:rsidRDefault="009B4177" w:rsidP="00A31570">
            <w:pPr>
              <w:tabs>
                <w:tab w:val="left" w:pos="365"/>
                <w:tab w:val="left" w:pos="2100"/>
              </w:tabs>
              <w:contextualSpacing/>
              <w:rPr>
                <w:rFonts w:cs="Arial"/>
                <w:bCs/>
                <w:szCs w:val="20"/>
                <w:lang w:val="en-GB"/>
              </w:rPr>
            </w:pPr>
          </w:p>
        </w:tc>
        <w:tc>
          <w:tcPr>
            <w:tcW w:w="426" w:type="dxa"/>
          </w:tcPr>
          <w:p w14:paraId="3B40331B" w14:textId="77777777" w:rsidR="00784699" w:rsidRPr="000F7FB3" w:rsidRDefault="00784699" w:rsidP="00A31570">
            <w:pPr>
              <w:spacing w:line="240" w:lineRule="auto"/>
              <w:contextualSpacing/>
              <w:rPr>
                <w:szCs w:val="20"/>
                <w:lang w:val="en-GB"/>
              </w:rPr>
            </w:pPr>
          </w:p>
        </w:tc>
      </w:tr>
      <w:tr w:rsidR="00784699" w:rsidRPr="000F7FB3" w14:paraId="43114894" w14:textId="77777777" w:rsidTr="00754B6C">
        <w:trPr>
          <w:trHeight w:val="569"/>
        </w:trPr>
        <w:tc>
          <w:tcPr>
            <w:tcW w:w="841" w:type="dxa"/>
          </w:tcPr>
          <w:p w14:paraId="67E06A4C" w14:textId="77777777" w:rsidR="00784699" w:rsidRPr="00766256" w:rsidRDefault="00725234" w:rsidP="00A31570">
            <w:pPr>
              <w:spacing w:line="240" w:lineRule="auto"/>
              <w:contextualSpacing/>
              <w:rPr>
                <w:b/>
                <w:szCs w:val="20"/>
                <w:lang w:val="en-GB"/>
              </w:rPr>
            </w:pPr>
            <w:r>
              <w:rPr>
                <w:b/>
                <w:szCs w:val="20"/>
                <w:lang w:val="en-GB"/>
              </w:rPr>
              <w:t>4</w:t>
            </w:r>
            <w:r w:rsidR="00835E62">
              <w:rPr>
                <w:b/>
                <w:szCs w:val="20"/>
                <w:lang w:val="en-GB"/>
              </w:rPr>
              <w:t>8</w:t>
            </w:r>
            <w:r w:rsidR="003E4DB8" w:rsidRPr="00766256">
              <w:rPr>
                <w:b/>
                <w:szCs w:val="20"/>
                <w:lang w:val="en-GB"/>
              </w:rPr>
              <w:t>/20</w:t>
            </w:r>
          </w:p>
        </w:tc>
        <w:tc>
          <w:tcPr>
            <w:tcW w:w="8221" w:type="dxa"/>
          </w:tcPr>
          <w:p w14:paraId="275AD328"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PLANNING APPLICATIONS:</w:t>
            </w:r>
          </w:p>
          <w:p w14:paraId="62636E6F" w14:textId="77777777" w:rsidR="009B4177" w:rsidRPr="00766256" w:rsidRDefault="009B4177" w:rsidP="00A31570">
            <w:pPr>
              <w:spacing w:line="240" w:lineRule="auto"/>
              <w:contextualSpacing/>
              <w:rPr>
                <w:rFonts w:cs="Arial"/>
                <w:b/>
                <w:szCs w:val="20"/>
                <w:u w:val="single"/>
                <w:lang w:val="en-GB"/>
              </w:rPr>
            </w:pPr>
          </w:p>
          <w:p w14:paraId="1B908E6A" w14:textId="77777777" w:rsidR="00363C68" w:rsidRPr="00363C68" w:rsidRDefault="00363C68" w:rsidP="00363C68">
            <w:pPr>
              <w:tabs>
                <w:tab w:val="left" w:pos="3892"/>
              </w:tabs>
              <w:contextualSpacing/>
              <w:rPr>
                <w:rFonts w:cs="Arial"/>
                <w:b/>
                <w:bCs/>
                <w:szCs w:val="20"/>
                <w:lang w:val="en-GB"/>
              </w:rPr>
            </w:pPr>
            <w:r w:rsidRPr="00363C68">
              <w:rPr>
                <w:rFonts w:cs="Arial"/>
                <w:b/>
                <w:bCs/>
                <w:szCs w:val="20"/>
                <w:lang w:val="en-GB"/>
              </w:rPr>
              <w:t xml:space="preserve">APPLICATION NO: </w:t>
            </w:r>
            <w:r w:rsidRPr="00363C68">
              <w:rPr>
                <w:rFonts w:cs="Arial"/>
                <w:color w:val="333333"/>
                <w:szCs w:val="20"/>
                <w:shd w:val="clear" w:color="auto" w:fill="FFFFFF"/>
              </w:rPr>
              <w:t>W/20/00547/PTEN</w:t>
            </w:r>
          </w:p>
          <w:p w14:paraId="13B4362D" w14:textId="77777777" w:rsidR="00363C68" w:rsidRPr="00363C68" w:rsidRDefault="00363C68" w:rsidP="00363C68">
            <w:pPr>
              <w:tabs>
                <w:tab w:val="left" w:pos="3892"/>
              </w:tabs>
              <w:contextualSpacing/>
              <w:rPr>
                <w:rFonts w:cs="Arial"/>
                <w:szCs w:val="20"/>
                <w:lang w:val="en-GB"/>
              </w:rPr>
            </w:pPr>
            <w:r w:rsidRPr="00363C68">
              <w:rPr>
                <w:rFonts w:cs="Arial"/>
                <w:b/>
                <w:bCs/>
                <w:szCs w:val="20"/>
                <w:lang w:val="en-GB"/>
              </w:rPr>
              <w:t xml:space="preserve">LOCATION: </w:t>
            </w:r>
            <w:r w:rsidRPr="00363C68">
              <w:rPr>
                <w:rFonts w:cs="Arial"/>
                <w:color w:val="333333"/>
                <w:szCs w:val="20"/>
                <w:shd w:val="clear" w:color="auto" w:fill="FFFFFF"/>
              </w:rPr>
              <w:t xml:space="preserve">Field South </w:t>
            </w:r>
            <w:proofErr w:type="gramStart"/>
            <w:r w:rsidRPr="00363C68">
              <w:rPr>
                <w:rFonts w:cs="Arial"/>
                <w:color w:val="333333"/>
                <w:szCs w:val="20"/>
                <w:shd w:val="clear" w:color="auto" w:fill="FFFFFF"/>
              </w:rPr>
              <w:t>Of</w:t>
            </w:r>
            <w:proofErr w:type="gramEnd"/>
            <w:r w:rsidRPr="00363C68">
              <w:rPr>
                <w:rFonts w:cs="Arial"/>
                <w:color w:val="333333"/>
                <w:szCs w:val="20"/>
                <w:shd w:val="clear" w:color="auto" w:fill="FFFFFF"/>
              </w:rPr>
              <w:t xml:space="preserve"> Cassington Oxfordshire</w:t>
            </w:r>
          </w:p>
          <w:p w14:paraId="038F22A2" w14:textId="77777777" w:rsidR="00363C68" w:rsidRPr="00363C68" w:rsidRDefault="00363C68" w:rsidP="00363C68">
            <w:pPr>
              <w:tabs>
                <w:tab w:val="left" w:pos="365"/>
              </w:tabs>
              <w:ind w:right="-427"/>
              <w:contextualSpacing/>
              <w:rPr>
                <w:rFonts w:cs="Arial"/>
                <w:b/>
                <w:szCs w:val="20"/>
                <w:lang w:val="en-GB"/>
              </w:rPr>
            </w:pPr>
            <w:r w:rsidRPr="00363C68">
              <w:rPr>
                <w:rFonts w:cs="Arial"/>
                <w:b/>
                <w:szCs w:val="20"/>
                <w:lang w:val="en-GB"/>
              </w:rPr>
              <w:t>Temporary Event Notice</w:t>
            </w:r>
          </w:p>
          <w:p w14:paraId="253062DE" w14:textId="77777777" w:rsidR="00363C68" w:rsidRPr="00363C68" w:rsidRDefault="00363C68" w:rsidP="00363C68">
            <w:pPr>
              <w:tabs>
                <w:tab w:val="left" w:pos="365"/>
              </w:tabs>
              <w:ind w:right="-427"/>
              <w:contextualSpacing/>
              <w:rPr>
                <w:rFonts w:cs="Arial"/>
                <w:b/>
                <w:szCs w:val="20"/>
                <w:lang w:val="en-GB"/>
              </w:rPr>
            </w:pPr>
            <w:r w:rsidRPr="00363C68">
              <w:rPr>
                <w:rFonts w:cs="Arial"/>
                <w:b/>
                <w:szCs w:val="20"/>
                <w:lang w:val="en-GB"/>
              </w:rPr>
              <w:t xml:space="preserve">DATE: </w:t>
            </w:r>
            <w:r w:rsidRPr="00363C68">
              <w:rPr>
                <w:rFonts w:cs="Arial"/>
                <w:bCs/>
                <w:szCs w:val="20"/>
                <w:lang w:val="en-GB"/>
              </w:rPr>
              <w:t>19/09/2020 3pm – 20/09/2020 12am</w:t>
            </w:r>
          </w:p>
          <w:p w14:paraId="4C4D9319" w14:textId="77777777" w:rsidR="0003041C" w:rsidRPr="00766256" w:rsidRDefault="0003041C" w:rsidP="005351AC">
            <w:pPr>
              <w:tabs>
                <w:tab w:val="left" w:pos="3892"/>
              </w:tabs>
              <w:contextualSpacing/>
              <w:rPr>
                <w:rFonts w:cs="Arial"/>
                <w:bCs/>
                <w:szCs w:val="20"/>
                <w:lang w:val="en-GB"/>
              </w:rPr>
            </w:pPr>
          </w:p>
        </w:tc>
        <w:tc>
          <w:tcPr>
            <w:tcW w:w="426" w:type="dxa"/>
          </w:tcPr>
          <w:p w14:paraId="5711059D" w14:textId="77777777" w:rsidR="00784699" w:rsidRPr="000F7FB3" w:rsidRDefault="00784699" w:rsidP="00A31570">
            <w:pPr>
              <w:spacing w:line="240" w:lineRule="auto"/>
              <w:contextualSpacing/>
              <w:rPr>
                <w:szCs w:val="20"/>
                <w:lang w:val="en-GB"/>
              </w:rPr>
            </w:pPr>
          </w:p>
        </w:tc>
      </w:tr>
      <w:tr w:rsidR="00784699" w:rsidRPr="000F7FB3" w14:paraId="1FBDC5F2" w14:textId="77777777" w:rsidTr="00754B6C">
        <w:trPr>
          <w:trHeight w:val="728"/>
        </w:trPr>
        <w:tc>
          <w:tcPr>
            <w:tcW w:w="841" w:type="dxa"/>
          </w:tcPr>
          <w:p w14:paraId="091A28DD" w14:textId="77777777" w:rsidR="00784699" w:rsidRPr="00766256" w:rsidRDefault="00725234" w:rsidP="00A31570">
            <w:pPr>
              <w:spacing w:line="240" w:lineRule="auto"/>
              <w:contextualSpacing/>
              <w:rPr>
                <w:b/>
                <w:szCs w:val="20"/>
                <w:lang w:val="en-GB"/>
              </w:rPr>
            </w:pPr>
            <w:r>
              <w:rPr>
                <w:b/>
                <w:szCs w:val="20"/>
                <w:lang w:val="en-GB"/>
              </w:rPr>
              <w:t>4</w:t>
            </w:r>
            <w:r w:rsidR="00835E62">
              <w:rPr>
                <w:b/>
                <w:szCs w:val="20"/>
                <w:lang w:val="en-GB"/>
              </w:rPr>
              <w:t>9</w:t>
            </w:r>
            <w:r w:rsidR="003E4DB8" w:rsidRPr="00766256">
              <w:rPr>
                <w:b/>
                <w:szCs w:val="20"/>
                <w:lang w:val="en-GB"/>
              </w:rPr>
              <w:t>/20</w:t>
            </w:r>
          </w:p>
        </w:tc>
        <w:tc>
          <w:tcPr>
            <w:tcW w:w="8221" w:type="dxa"/>
          </w:tcPr>
          <w:p w14:paraId="4B9E6A9F" w14:textId="77777777" w:rsidR="0085127D" w:rsidRPr="00766256" w:rsidRDefault="0085127D" w:rsidP="00766256">
            <w:pPr>
              <w:tabs>
                <w:tab w:val="left" w:pos="365"/>
              </w:tabs>
              <w:contextualSpacing/>
              <w:rPr>
                <w:rFonts w:cs="Arial"/>
                <w:b/>
                <w:szCs w:val="20"/>
                <w:u w:val="single"/>
                <w:lang w:val="en-GB"/>
              </w:rPr>
            </w:pPr>
            <w:r w:rsidRPr="00766256">
              <w:rPr>
                <w:rFonts w:cs="Arial"/>
                <w:b/>
                <w:szCs w:val="20"/>
                <w:u w:val="single"/>
                <w:lang w:val="en-GB"/>
              </w:rPr>
              <w:t>ANY OTHER BUSINESS</w:t>
            </w:r>
          </w:p>
          <w:p w14:paraId="176D226B" w14:textId="77777777" w:rsidR="003133BE" w:rsidRPr="00766256" w:rsidRDefault="003133BE" w:rsidP="00766256">
            <w:pPr>
              <w:tabs>
                <w:tab w:val="left" w:pos="365"/>
              </w:tabs>
              <w:contextualSpacing/>
              <w:rPr>
                <w:rFonts w:cs="Arial"/>
                <w:szCs w:val="20"/>
                <w:lang w:val="en-GB"/>
              </w:rPr>
            </w:pPr>
          </w:p>
          <w:p w14:paraId="50CE0F61" w14:textId="77777777" w:rsidR="00363C68" w:rsidRDefault="00363C68" w:rsidP="00363C68">
            <w:pPr>
              <w:tabs>
                <w:tab w:val="left" w:pos="365"/>
              </w:tabs>
              <w:spacing w:line="240" w:lineRule="auto"/>
              <w:contextualSpacing/>
              <w:rPr>
                <w:rFonts w:cs="Arial"/>
                <w:bCs/>
                <w:szCs w:val="20"/>
                <w:lang w:val="en-GB"/>
              </w:rPr>
            </w:pPr>
            <w:r w:rsidRPr="00363C68">
              <w:rPr>
                <w:rFonts w:cs="Arial"/>
                <w:b/>
                <w:szCs w:val="20"/>
                <w:lang w:val="en-GB"/>
              </w:rPr>
              <w:lastRenderedPageBreak/>
              <w:t xml:space="preserve">i) </w:t>
            </w:r>
            <w:r w:rsidRPr="00363C68">
              <w:rPr>
                <w:rFonts w:cs="Arial"/>
                <w:bCs/>
                <w:szCs w:val="20"/>
                <w:lang w:val="en-GB"/>
              </w:rPr>
              <w:t>Update on website</w:t>
            </w:r>
            <w:r w:rsidR="001A65A0">
              <w:rPr>
                <w:rFonts w:cs="Arial"/>
                <w:bCs/>
                <w:szCs w:val="20"/>
                <w:lang w:val="en-GB"/>
              </w:rPr>
              <w:t xml:space="preserve"> – Cllr Metcalf has had problems reaching the company that are meant to be supplying the domain name.  He is continuing to work on this.  We are also awaiting an invoice from the company that are going to make the website for the council.</w:t>
            </w:r>
            <w:r w:rsidR="00255F4D">
              <w:rPr>
                <w:rFonts w:cs="Arial"/>
                <w:bCs/>
                <w:szCs w:val="20"/>
                <w:lang w:val="en-GB"/>
              </w:rPr>
              <w:t xml:space="preserve"> The Council has agreed the £899 payment for the website.</w:t>
            </w:r>
          </w:p>
          <w:p w14:paraId="0C30D209" w14:textId="77777777" w:rsidR="001A65A0" w:rsidRPr="00363C68" w:rsidRDefault="001A65A0" w:rsidP="00363C68">
            <w:pPr>
              <w:tabs>
                <w:tab w:val="left" w:pos="365"/>
              </w:tabs>
              <w:spacing w:line="240" w:lineRule="auto"/>
              <w:contextualSpacing/>
              <w:rPr>
                <w:rFonts w:cs="Arial"/>
                <w:bCs/>
                <w:szCs w:val="20"/>
                <w:lang w:val="en-GB"/>
              </w:rPr>
            </w:pPr>
          </w:p>
          <w:p w14:paraId="47F655EC" w14:textId="77777777" w:rsidR="00363C68" w:rsidRDefault="00363C68" w:rsidP="00363C68">
            <w:pPr>
              <w:tabs>
                <w:tab w:val="left" w:pos="365"/>
              </w:tabs>
              <w:spacing w:line="240" w:lineRule="auto"/>
              <w:contextualSpacing/>
              <w:rPr>
                <w:rFonts w:cs="Arial"/>
                <w:bCs/>
                <w:szCs w:val="20"/>
                <w:lang w:val="en-GB"/>
              </w:rPr>
            </w:pPr>
            <w:r w:rsidRPr="00363C68">
              <w:rPr>
                <w:rFonts w:cs="Arial"/>
                <w:b/>
                <w:szCs w:val="20"/>
                <w:lang w:val="en-GB"/>
              </w:rPr>
              <w:t xml:space="preserve">ii) </w:t>
            </w:r>
            <w:r w:rsidRPr="00363C68">
              <w:rPr>
                <w:rFonts w:cs="Arial"/>
                <w:bCs/>
                <w:szCs w:val="20"/>
                <w:lang w:val="en-GB"/>
              </w:rPr>
              <w:t>Precept</w:t>
            </w:r>
            <w:r w:rsidR="001A65A0">
              <w:rPr>
                <w:rFonts w:cs="Arial"/>
                <w:bCs/>
                <w:szCs w:val="20"/>
                <w:lang w:val="en-GB"/>
              </w:rPr>
              <w:t xml:space="preserve"> – Tracey has asked the Council to think about how much they would like the precept to be increased by.  It was discussed that there are things in the village that need looking at e.g. The play area, traffic calming in the village, The War Memorial.  These should in part be paid for by the village.  Tracey is to look at the budget and give the Council a breakdown of what we have spent and also what has to be paid over the next year.</w:t>
            </w:r>
          </w:p>
          <w:p w14:paraId="504B107B" w14:textId="77777777" w:rsidR="001A65A0" w:rsidRPr="00363C68" w:rsidRDefault="001A65A0" w:rsidP="00363C68">
            <w:pPr>
              <w:tabs>
                <w:tab w:val="left" w:pos="365"/>
              </w:tabs>
              <w:spacing w:line="240" w:lineRule="auto"/>
              <w:contextualSpacing/>
              <w:rPr>
                <w:rFonts w:cs="Arial"/>
                <w:bCs/>
                <w:szCs w:val="20"/>
                <w:lang w:val="en-GB"/>
              </w:rPr>
            </w:pPr>
          </w:p>
          <w:p w14:paraId="6AC41F0A" w14:textId="77777777" w:rsidR="00363C68" w:rsidRDefault="00363C68" w:rsidP="00363C68">
            <w:pPr>
              <w:tabs>
                <w:tab w:val="left" w:pos="365"/>
              </w:tabs>
              <w:spacing w:line="240" w:lineRule="auto"/>
              <w:contextualSpacing/>
              <w:rPr>
                <w:rFonts w:cs="Arial"/>
                <w:bCs/>
                <w:szCs w:val="20"/>
                <w:lang w:val="en-GB"/>
              </w:rPr>
            </w:pPr>
            <w:r w:rsidRPr="00363C68">
              <w:rPr>
                <w:rFonts w:cs="Arial"/>
                <w:b/>
                <w:szCs w:val="20"/>
                <w:lang w:val="en-GB"/>
              </w:rPr>
              <w:t xml:space="preserve">iii) </w:t>
            </w:r>
            <w:r w:rsidRPr="00363C68">
              <w:rPr>
                <w:rFonts w:cs="Arial"/>
                <w:bCs/>
                <w:szCs w:val="20"/>
                <w:lang w:val="en-GB"/>
              </w:rPr>
              <w:t>Trees</w:t>
            </w:r>
            <w:r w:rsidR="001A65A0">
              <w:rPr>
                <w:rFonts w:cs="Arial"/>
                <w:bCs/>
                <w:szCs w:val="20"/>
                <w:lang w:val="en-GB"/>
              </w:rPr>
              <w:t xml:space="preserve"> – Tracey has been in contact with Tony Socket with regards to the 2 </w:t>
            </w:r>
            <w:r w:rsidR="0013764B">
              <w:rPr>
                <w:rFonts w:cs="Arial"/>
                <w:bCs/>
                <w:szCs w:val="20"/>
                <w:lang w:val="en-GB"/>
              </w:rPr>
              <w:t>Rowan</w:t>
            </w:r>
            <w:r w:rsidR="001A65A0">
              <w:rPr>
                <w:rFonts w:cs="Arial"/>
                <w:bCs/>
                <w:szCs w:val="20"/>
                <w:lang w:val="en-GB"/>
              </w:rPr>
              <w:t xml:space="preserve"> and 2 Cherry Trees for the village.  He has advised that he will be down in November to plant them.</w:t>
            </w:r>
          </w:p>
          <w:p w14:paraId="00E7B31B" w14:textId="77777777" w:rsidR="001A65A0" w:rsidRPr="00363C68" w:rsidRDefault="001A65A0" w:rsidP="00363C68">
            <w:pPr>
              <w:tabs>
                <w:tab w:val="left" w:pos="365"/>
              </w:tabs>
              <w:spacing w:line="240" w:lineRule="auto"/>
              <w:contextualSpacing/>
              <w:rPr>
                <w:rFonts w:cs="Arial"/>
                <w:bCs/>
                <w:szCs w:val="20"/>
                <w:lang w:val="en-GB"/>
              </w:rPr>
            </w:pPr>
          </w:p>
          <w:p w14:paraId="53CEB8A6" w14:textId="77777777" w:rsidR="00363C68" w:rsidRDefault="00363C68" w:rsidP="00363C68">
            <w:pPr>
              <w:tabs>
                <w:tab w:val="left" w:pos="365"/>
              </w:tabs>
              <w:spacing w:line="240" w:lineRule="auto"/>
              <w:contextualSpacing/>
              <w:rPr>
                <w:rFonts w:cs="Arial"/>
                <w:bCs/>
                <w:szCs w:val="20"/>
                <w:lang w:val="en-GB"/>
              </w:rPr>
            </w:pPr>
            <w:r w:rsidRPr="00363C68">
              <w:rPr>
                <w:rFonts w:cs="Arial"/>
                <w:b/>
                <w:szCs w:val="20"/>
                <w:lang w:val="en-GB"/>
              </w:rPr>
              <w:t xml:space="preserve">iv) </w:t>
            </w:r>
            <w:proofErr w:type="gramStart"/>
            <w:r w:rsidRPr="00363C68">
              <w:rPr>
                <w:rFonts w:cs="Arial"/>
                <w:bCs/>
                <w:szCs w:val="20"/>
                <w:lang w:val="en-GB"/>
              </w:rPr>
              <w:t>Clerk</w:t>
            </w:r>
            <w:proofErr w:type="gramEnd"/>
            <w:r w:rsidRPr="00363C68">
              <w:rPr>
                <w:rFonts w:cs="Arial"/>
                <w:bCs/>
                <w:szCs w:val="20"/>
                <w:lang w:val="en-GB"/>
              </w:rPr>
              <w:t xml:space="preserve"> pay rise</w:t>
            </w:r>
            <w:r w:rsidR="002F425C">
              <w:rPr>
                <w:rFonts w:cs="Arial"/>
                <w:bCs/>
                <w:szCs w:val="20"/>
                <w:lang w:val="en-GB"/>
              </w:rPr>
              <w:t xml:space="preserve"> – has been agreed by the Council</w:t>
            </w:r>
            <w:r w:rsidR="001A65A0">
              <w:rPr>
                <w:rFonts w:cs="Arial"/>
                <w:bCs/>
                <w:szCs w:val="20"/>
                <w:lang w:val="en-GB"/>
              </w:rPr>
              <w:t>.</w:t>
            </w:r>
          </w:p>
          <w:p w14:paraId="3C8E87BB" w14:textId="77777777" w:rsidR="001A65A0" w:rsidRPr="00363C68" w:rsidRDefault="001A65A0" w:rsidP="00363C68">
            <w:pPr>
              <w:tabs>
                <w:tab w:val="left" w:pos="365"/>
              </w:tabs>
              <w:spacing w:line="240" w:lineRule="auto"/>
              <w:contextualSpacing/>
              <w:rPr>
                <w:rFonts w:cs="Arial"/>
                <w:bCs/>
                <w:szCs w:val="20"/>
                <w:lang w:val="en-GB"/>
              </w:rPr>
            </w:pPr>
          </w:p>
          <w:p w14:paraId="42F9E48E" w14:textId="77777777" w:rsidR="00363C68" w:rsidRDefault="00363C68" w:rsidP="00363C68">
            <w:pPr>
              <w:tabs>
                <w:tab w:val="left" w:pos="365"/>
              </w:tabs>
              <w:spacing w:line="240" w:lineRule="auto"/>
              <w:contextualSpacing/>
              <w:rPr>
                <w:rFonts w:cs="Arial"/>
                <w:bCs/>
                <w:szCs w:val="20"/>
                <w:lang w:val="en-GB"/>
              </w:rPr>
            </w:pPr>
            <w:r w:rsidRPr="00363C68">
              <w:rPr>
                <w:rFonts w:cs="Arial"/>
                <w:b/>
                <w:szCs w:val="20"/>
                <w:lang w:val="en-GB"/>
              </w:rPr>
              <w:t xml:space="preserve">v) </w:t>
            </w:r>
            <w:r w:rsidRPr="00363C68">
              <w:rPr>
                <w:rFonts w:cs="Arial"/>
                <w:bCs/>
                <w:szCs w:val="20"/>
                <w:lang w:val="en-GB"/>
              </w:rPr>
              <w:t>Village Logo</w:t>
            </w:r>
            <w:r w:rsidR="002F425C">
              <w:rPr>
                <w:rFonts w:cs="Arial"/>
                <w:bCs/>
                <w:szCs w:val="20"/>
                <w:lang w:val="en-GB"/>
              </w:rPr>
              <w:t xml:space="preserve"> – Tracey has had a thought that the Village should have a </w:t>
            </w:r>
            <w:r w:rsidR="001A65A0">
              <w:rPr>
                <w:rFonts w:cs="Arial"/>
                <w:bCs/>
                <w:szCs w:val="20"/>
                <w:lang w:val="en-GB"/>
              </w:rPr>
              <w:t xml:space="preserve">crest/logo.  She has looked into it and cannot find </w:t>
            </w:r>
            <w:r w:rsidR="00255F4D">
              <w:rPr>
                <w:rFonts w:cs="Arial"/>
                <w:bCs/>
                <w:szCs w:val="20"/>
                <w:lang w:val="en-GB"/>
              </w:rPr>
              <w:t xml:space="preserve">one.  She is going to look at putting a notice in CAWN for someone to possibly to design one but also will see if she can find a local historian. </w:t>
            </w:r>
          </w:p>
          <w:p w14:paraId="07C1EA57" w14:textId="77777777" w:rsidR="001A65A0" w:rsidRPr="00363C68" w:rsidRDefault="001A65A0" w:rsidP="00363C68">
            <w:pPr>
              <w:tabs>
                <w:tab w:val="left" w:pos="365"/>
              </w:tabs>
              <w:spacing w:line="240" w:lineRule="auto"/>
              <w:contextualSpacing/>
              <w:rPr>
                <w:rFonts w:cs="Arial"/>
                <w:bCs/>
                <w:szCs w:val="20"/>
                <w:lang w:val="en-GB"/>
              </w:rPr>
            </w:pPr>
          </w:p>
          <w:p w14:paraId="3547BB69" w14:textId="77777777" w:rsidR="00363C68" w:rsidRDefault="00363C68" w:rsidP="00363C68">
            <w:pPr>
              <w:tabs>
                <w:tab w:val="left" w:pos="365"/>
              </w:tabs>
              <w:spacing w:line="240" w:lineRule="auto"/>
              <w:contextualSpacing/>
              <w:rPr>
                <w:rFonts w:cs="Arial"/>
                <w:bCs/>
                <w:szCs w:val="20"/>
                <w:lang w:val="en-GB"/>
              </w:rPr>
            </w:pPr>
            <w:r w:rsidRPr="00363C68">
              <w:rPr>
                <w:rFonts w:cs="Arial"/>
                <w:b/>
                <w:szCs w:val="20"/>
                <w:lang w:val="en-GB"/>
              </w:rPr>
              <w:t xml:space="preserve">vi) </w:t>
            </w:r>
            <w:r w:rsidRPr="00363C68">
              <w:rPr>
                <w:rFonts w:cs="Arial"/>
                <w:bCs/>
                <w:szCs w:val="20"/>
                <w:lang w:val="en-GB"/>
              </w:rPr>
              <w:t>Posts on piece of land next to Church Lane</w:t>
            </w:r>
            <w:r w:rsidR="002F425C">
              <w:rPr>
                <w:rFonts w:cs="Arial"/>
                <w:bCs/>
                <w:szCs w:val="20"/>
                <w:lang w:val="en-GB"/>
              </w:rPr>
              <w:t xml:space="preserve"> – Adrian will get the posts</w:t>
            </w:r>
            <w:r w:rsidR="001A65A0">
              <w:rPr>
                <w:rFonts w:cs="Arial"/>
                <w:bCs/>
                <w:szCs w:val="20"/>
                <w:lang w:val="en-GB"/>
              </w:rPr>
              <w:t>.</w:t>
            </w:r>
          </w:p>
          <w:p w14:paraId="1BED80A4" w14:textId="77777777" w:rsidR="001A65A0" w:rsidRDefault="001A65A0" w:rsidP="00363C68">
            <w:pPr>
              <w:tabs>
                <w:tab w:val="left" w:pos="365"/>
              </w:tabs>
              <w:spacing w:line="240" w:lineRule="auto"/>
              <w:contextualSpacing/>
              <w:rPr>
                <w:rFonts w:cs="Arial"/>
                <w:bCs/>
                <w:szCs w:val="20"/>
                <w:lang w:val="en-GB"/>
              </w:rPr>
            </w:pPr>
          </w:p>
          <w:p w14:paraId="016CD0B9" w14:textId="77777777" w:rsidR="002F425C" w:rsidRPr="002F425C" w:rsidRDefault="002F425C" w:rsidP="00363C68">
            <w:pPr>
              <w:tabs>
                <w:tab w:val="left" w:pos="365"/>
              </w:tabs>
              <w:spacing w:line="240" w:lineRule="auto"/>
              <w:contextualSpacing/>
              <w:rPr>
                <w:rFonts w:cs="Arial"/>
                <w:bCs/>
                <w:szCs w:val="20"/>
                <w:lang w:val="en-GB"/>
              </w:rPr>
            </w:pPr>
            <w:r>
              <w:rPr>
                <w:rFonts w:cs="Arial"/>
                <w:b/>
                <w:szCs w:val="20"/>
                <w:lang w:val="en-GB"/>
              </w:rPr>
              <w:t xml:space="preserve">vii) </w:t>
            </w:r>
            <w:r>
              <w:rPr>
                <w:rFonts w:cs="Arial"/>
                <w:bCs/>
                <w:szCs w:val="20"/>
                <w:lang w:val="en-GB"/>
              </w:rPr>
              <w:t xml:space="preserve">Ongoing Parish Council Meeting </w:t>
            </w:r>
            <w:r w:rsidR="001A65A0">
              <w:rPr>
                <w:rFonts w:cs="Arial"/>
                <w:bCs/>
                <w:szCs w:val="20"/>
                <w:lang w:val="en-GB"/>
              </w:rPr>
              <w:t>–</w:t>
            </w:r>
            <w:r>
              <w:rPr>
                <w:rFonts w:cs="Arial"/>
                <w:bCs/>
                <w:szCs w:val="20"/>
                <w:lang w:val="en-GB"/>
              </w:rPr>
              <w:t xml:space="preserve"> </w:t>
            </w:r>
            <w:r w:rsidR="001A65A0">
              <w:rPr>
                <w:rFonts w:cs="Arial"/>
                <w:bCs/>
                <w:szCs w:val="20"/>
                <w:lang w:val="en-GB"/>
              </w:rPr>
              <w:t>It was agreed that for the foreseeable future that the Council would conduct Parish Council Meetings via Zoom.</w:t>
            </w:r>
          </w:p>
          <w:p w14:paraId="46900513" w14:textId="77777777" w:rsidR="006D4E79" w:rsidRPr="00766256" w:rsidRDefault="006D4E79" w:rsidP="005351AC">
            <w:pPr>
              <w:tabs>
                <w:tab w:val="left" w:pos="365"/>
              </w:tabs>
              <w:contextualSpacing/>
              <w:rPr>
                <w:rFonts w:cs="Arial"/>
                <w:szCs w:val="20"/>
                <w:lang w:val="en-GB"/>
              </w:rPr>
            </w:pPr>
          </w:p>
        </w:tc>
        <w:tc>
          <w:tcPr>
            <w:tcW w:w="426" w:type="dxa"/>
          </w:tcPr>
          <w:p w14:paraId="1E1F88C4"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3ACE847F" w14:textId="77777777" w:rsidR="00784699" w:rsidRPr="000F7FB3" w:rsidRDefault="00784699" w:rsidP="00A31570">
            <w:pPr>
              <w:spacing w:line="240" w:lineRule="auto"/>
              <w:contextualSpacing/>
              <w:rPr>
                <w:szCs w:val="20"/>
                <w:lang w:val="en-GB"/>
              </w:rPr>
            </w:pPr>
          </w:p>
        </w:tc>
      </w:tr>
      <w:tr w:rsidR="00784699" w:rsidRPr="000F7FB3" w14:paraId="425D6903" w14:textId="77777777" w:rsidTr="00754B6C">
        <w:trPr>
          <w:trHeight w:val="1208"/>
        </w:trPr>
        <w:tc>
          <w:tcPr>
            <w:tcW w:w="841" w:type="dxa"/>
          </w:tcPr>
          <w:p w14:paraId="4E5F852B" w14:textId="77777777" w:rsidR="00784699" w:rsidRPr="00766256" w:rsidRDefault="00835E62" w:rsidP="00A31570">
            <w:pPr>
              <w:spacing w:line="240" w:lineRule="auto"/>
              <w:contextualSpacing/>
              <w:rPr>
                <w:b/>
                <w:szCs w:val="20"/>
                <w:lang w:val="en-GB"/>
              </w:rPr>
            </w:pPr>
            <w:r>
              <w:rPr>
                <w:b/>
                <w:szCs w:val="20"/>
                <w:lang w:val="en-GB"/>
              </w:rPr>
              <w:t>50</w:t>
            </w:r>
            <w:r w:rsidR="003E4DB8" w:rsidRPr="00766256">
              <w:rPr>
                <w:b/>
                <w:szCs w:val="20"/>
                <w:lang w:val="en-GB"/>
              </w:rPr>
              <w:t>/20</w:t>
            </w:r>
          </w:p>
        </w:tc>
        <w:tc>
          <w:tcPr>
            <w:tcW w:w="8221" w:type="dxa"/>
          </w:tcPr>
          <w:p w14:paraId="41849B90"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1750AE18" w14:textId="77777777" w:rsidR="00A34B4A" w:rsidRPr="00766256" w:rsidRDefault="00A34B4A" w:rsidP="00A31570">
            <w:pPr>
              <w:spacing w:line="240" w:lineRule="auto"/>
              <w:contextualSpacing/>
              <w:rPr>
                <w:rFonts w:cs="Arial"/>
                <w:b/>
                <w:bCs/>
                <w:szCs w:val="20"/>
                <w:lang w:val="en-GB"/>
              </w:rPr>
            </w:pPr>
          </w:p>
          <w:p w14:paraId="0D338CD6"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725234">
              <w:rPr>
                <w:rFonts w:cs="Arial"/>
                <w:b/>
                <w:szCs w:val="20"/>
                <w:lang w:val="en-GB"/>
              </w:rPr>
              <w:t>No Mid-Month Meeting</w:t>
            </w:r>
          </w:p>
          <w:p w14:paraId="0DAEB77A" w14:textId="77777777" w:rsidR="000D5ADB" w:rsidRPr="00766256" w:rsidRDefault="000D5ADB" w:rsidP="00A31570">
            <w:pPr>
              <w:tabs>
                <w:tab w:val="left" w:pos="365"/>
              </w:tabs>
              <w:contextualSpacing/>
              <w:rPr>
                <w:rFonts w:cs="Arial"/>
                <w:bCs/>
                <w:szCs w:val="20"/>
                <w:lang w:val="en-GB"/>
              </w:rPr>
            </w:pPr>
          </w:p>
          <w:p w14:paraId="02C16C9C" w14:textId="77777777" w:rsidR="00F75DEC" w:rsidRPr="00766256" w:rsidRDefault="00067EDE" w:rsidP="00A31570">
            <w:pPr>
              <w:tabs>
                <w:tab w:val="left" w:pos="365"/>
              </w:tabs>
              <w:contextualSpacing/>
              <w:rPr>
                <w:rFonts w:cs="Arial"/>
                <w:szCs w:val="20"/>
                <w:lang w:val="en-GB"/>
              </w:rPr>
            </w:pPr>
            <w:r w:rsidRPr="00766256">
              <w:rPr>
                <w:rFonts w:cs="Arial"/>
                <w:szCs w:val="20"/>
                <w:lang w:val="en-GB"/>
              </w:rPr>
              <w:t>Date of the next Parish Council Meeting Thursday</w:t>
            </w:r>
            <w:r w:rsidR="00BD539A" w:rsidRPr="00766256">
              <w:rPr>
                <w:rFonts w:cs="Arial"/>
                <w:szCs w:val="20"/>
                <w:lang w:val="en-GB"/>
              </w:rPr>
              <w:t xml:space="preserve"> </w:t>
            </w:r>
            <w:r w:rsidR="00363C68">
              <w:rPr>
                <w:rFonts w:cs="Arial"/>
                <w:szCs w:val="20"/>
                <w:lang w:val="en-GB"/>
              </w:rPr>
              <w:t>8</w:t>
            </w:r>
            <w:r w:rsidR="00363C68" w:rsidRPr="00363C68">
              <w:rPr>
                <w:rFonts w:cs="Arial"/>
                <w:szCs w:val="20"/>
                <w:vertAlign w:val="superscript"/>
                <w:lang w:val="en-GB"/>
              </w:rPr>
              <w:t>th</w:t>
            </w:r>
            <w:r w:rsidR="00363C68">
              <w:rPr>
                <w:rFonts w:cs="Arial"/>
                <w:szCs w:val="20"/>
                <w:lang w:val="en-GB"/>
              </w:rPr>
              <w:t xml:space="preserve"> October 2020 via Zoom</w:t>
            </w:r>
          </w:p>
          <w:p w14:paraId="5170535E" w14:textId="77777777" w:rsidR="009A32E9" w:rsidRPr="00766256" w:rsidRDefault="009A32E9" w:rsidP="00A31570">
            <w:pPr>
              <w:tabs>
                <w:tab w:val="left" w:pos="365"/>
              </w:tabs>
              <w:contextualSpacing/>
              <w:rPr>
                <w:rFonts w:cs="Arial"/>
                <w:szCs w:val="20"/>
                <w:lang w:val="en-GB"/>
              </w:rPr>
            </w:pPr>
          </w:p>
        </w:tc>
        <w:tc>
          <w:tcPr>
            <w:tcW w:w="426" w:type="dxa"/>
          </w:tcPr>
          <w:p w14:paraId="5D3B2DEB" w14:textId="77777777" w:rsidR="00784699" w:rsidRPr="000F7FB3" w:rsidRDefault="00784699" w:rsidP="00A31570">
            <w:pPr>
              <w:spacing w:line="240" w:lineRule="auto"/>
              <w:contextualSpacing/>
              <w:rPr>
                <w:szCs w:val="20"/>
                <w:lang w:val="en-GB"/>
              </w:rPr>
            </w:pPr>
          </w:p>
        </w:tc>
      </w:tr>
    </w:tbl>
    <w:p w14:paraId="14926D5C" w14:textId="77777777" w:rsidR="0085565D" w:rsidRPr="000F7FB3" w:rsidRDefault="0085565D" w:rsidP="00A31570">
      <w:pPr>
        <w:spacing w:line="240" w:lineRule="auto"/>
        <w:contextualSpacing/>
        <w:rPr>
          <w:szCs w:val="20"/>
        </w:rPr>
      </w:pPr>
    </w:p>
    <w:p w14:paraId="507A3105" w14:textId="77777777" w:rsidR="00844DC0" w:rsidRPr="000F7FB3" w:rsidRDefault="00844DC0" w:rsidP="00A31570">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08D4" w14:textId="77777777" w:rsidR="005A7162" w:rsidRDefault="005A7162">
      <w:r>
        <w:separator/>
      </w:r>
    </w:p>
  </w:endnote>
  <w:endnote w:type="continuationSeparator" w:id="0">
    <w:p w14:paraId="17CDA103" w14:textId="77777777" w:rsidR="005A7162" w:rsidRDefault="005A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A7CA" w14:textId="77777777" w:rsidR="00111B31" w:rsidRDefault="00111B3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77B68" w14:textId="77777777" w:rsidR="005A7162" w:rsidRDefault="005A7162">
      <w:r>
        <w:separator/>
      </w:r>
    </w:p>
  </w:footnote>
  <w:footnote w:type="continuationSeparator" w:id="0">
    <w:p w14:paraId="4826C292" w14:textId="77777777" w:rsidR="005A7162" w:rsidRDefault="005A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BD25" w14:textId="77777777" w:rsidR="00111B31" w:rsidRDefault="00111B31">
    <w:pPr>
      <w:tabs>
        <w:tab w:val="center" w:pos="4152"/>
        <w:tab w:val="right" w:pos="8305"/>
      </w:tabs>
      <w:jc w:val="center"/>
      <w:rPr>
        <w:kern w:val="0"/>
        <w:sz w:val="24"/>
      </w:rPr>
    </w:pPr>
  </w:p>
  <w:p w14:paraId="60CFE179" w14:textId="77777777" w:rsidR="00111B31" w:rsidRDefault="00111B3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4"/>
  </w:num>
  <w:num w:numId="3">
    <w:abstractNumId w:val="11"/>
  </w:num>
  <w:num w:numId="4">
    <w:abstractNumId w:val="7"/>
  </w:num>
  <w:num w:numId="5">
    <w:abstractNumId w:val="17"/>
  </w:num>
  <w:num w:numId="6">
    <w:abstractNumId w:val="19"/>
  </w:num>
  <w:num w:numId="7">
    <w:abstractNumId w:val="12"/>
  </w:num>
  <w:num w:numId="8">
    <w:abstractNumId w:val="16"/>
  </w:num>
  <w:num w:numId="9">
    <w:abstractNumId w:val="9"/>
  </w:num>
  <w:num w:numId="10">
    <w:abstractNumId w:val="8"/>
  </w:num>
  <w:num w:numId="11">
    <w:abstractNumId w:val="3"/>
  </w:num>
  <w:num w:numId="12">
    <w:abstractNumId w:val="4"/>
  </w:num>
  <w:num w:numId="13">
    <w:abstractNumId w:val="10"/>
  </w:num>
  <w:num w:numId="14">
    <w:abstractNumId w:val="2"/>
  </w:num>
  <w:num w:numId="15">
    <w:abstractNumId w:val="15"/>
  </w:num>
  <w:num w:numId="16">
    <w:abstractNumId w:val="20"/>
  </w:num>
  <w:num w:numId="17">
    <w:abstractNumId w:val="21"/>
  </w:num>
  <w:num w:numId="18">
    <w:abstractNumId w:val="1"/>
  </w:num>
  <w:num w:numId="19">
    <w:abstractNumId w:val="18"/>
  </w:num>
  <w:num w:numId="20">
    <w:abstractNumId w:val="13"/>
  </w:num>
  <w:num w:numId="21">
    <w:abstractNumId w:val="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5EC"/>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3764B"/>
    <w:rsid w:val="00140640"/>
    <w:rsid w:val="00141D14"/>
    <w:rsid w:val="00141E20"/>
    <w:rsid w:val="00142751"/>
    <w:rsid w:val="001454F0"/>
    <w:rsid w:val="00145E00"/>
    <w:rsid w:val="00145EF2"/>
    <w:rsid w:val="00146343"/>
    <w:rsid w:val="001471E3"/>
    <w:rsid w:val="00147596"/>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77617"/>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65A0"/>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1E9"/>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5F4D"/>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425C"/>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3C68"/>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4DB8"/>
    <w:rsid w:val="003E515F"/>
    <w:rsid w:val="003E5CC1"/>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66C"/>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B0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AEB"/>
    <w:rsid w:val="005A64F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73FE"/>
    <w:rsid w:val="005C07B0"/>
    <w:rsid w:val="005C092D"/>
    <w:rsid w:val="005C0E24"/>
    <w:rsid w:val="005C1DC0"/>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5A5"/>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234"/>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2E6B"/>
    <w:rsid w:val="00753706"/>
    <w:rsid w:val="00754984"/>
    <w:rsid w:val="00754A4D"/>
    <w:rsid w:val="00754B6C"/>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128B"/>
    <w:rsid w:val="007B19ED"/>
    <w:rsid w:val="007B305E"/>
    <w:rsid w:val="007B3092"/>
    <w:rsid w:val="007B4AED"/>
    <w:rsid w:val="007B4B1D"/>
    <w:rsid w:val="007B4E41"/>
    <w:rsid w:val="007B4EA3"/>
    <w:rsid w:val="007B5297"/>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5E6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32D"/>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3C3"/>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637"/>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56C"/>
    <w:rsid w:val="00B31C4F"/>
    <w:rsid w:val="00B3251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AD"/>
    <w:rsid w:val="00D20635"/>
    <w:rsid w:val="00D20814"/>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534"/>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D6C115"/>
  <w15:docId w15:val="{DE89AD89-4416-40DD-AFF6-044EBDB8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2021-02-23T16:51:00Z</dcterms:created>
  <dcterms:modified xsi:type="dcterms:W3CDTF">2021-02-23T16:51:00Z</dcterms:modified>
</cp:coreProperties>
</file>