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CB26" w14:textId="77777777" w:rsidR="0003041C" w:rsidRDefault="0085565D" w:rsidP="00A31570">
      <w:pPr>
        <w:shd w:val="solid" w:color="FFFFFF" w:fill="FFFFFF"/>
        <w:spacing w:line="240" w:lineRule="auto"/>
        <w:contextualSpacing/>
        <w:jc w:val="center"/>
        <w:outlineLvl w:val="0"/>
        <w:rPr>
          <w:rFonts w:cs="Arial"/>
          <w:b/>
          <w:bCs/>
          <w:sz w:val="22"/>
          <w:szCs w:val="22"/>
          <w:lang w:val="en-GB"/>
        </w:rPr>
      </w:pPr>
      <w:r w:rsidRPr="0003041C">
        <w:rPr>
          <w:rFonts w:cs="Arial"/>
          <w:b/>
          <w:bCs/>
          <w:sz w:val="22"/>
          <w:szCs w:val="22"/>
          <w:lang w:val="en-GB"/>
        </w:rPr>
        <w:t xml:space="preserve">Minutes of a Meeting held </w:t>
      </w:r>
      <w:r w:rsidR="005A4B51" w:rsidRPr="0003041C">
        <w:rPr>
          <w:rFonts w:cs="Arial"/>
          <w:b/>
          <w:bCs/>
          <w:sz w:val="22"/>
          <w:szCs w:val="22"/>
          <w:lang w:val="en-GB"/>
        </w:rPr>
        <w:t xml:space="preserve">in </w:t>
      </w:r>
      <w:r w:rsidR="008207E7" w:rsidRPr="0003041C">
        <w:rPr>
          <w:rFonts w:cs="Arial"/>
          <w:b/>
          <w:bCs/>
          <w:sz w:val="22"/>
          <w:szCs w:val="22"/>
          <w:lang w:val="en-GB"/>
        </w:rPr>
        <w:t xml:space="preserve">Cassington </w:t>
      </w:r>
      <w:r w:rsidRPr="0003041C">
        <w:rPr>
          <w:rFonts w:cs="Arial"/>
          <w:b/>
          <w:bCs/>
          <w:sz w:val="22"/>
          <w:szCs w:val="22"/>
          <w:lang w:val="en-GB"/>
        </w:rPr>
        <w:t>on</w:t>
      </w:r>
      <w:r w:rsidR="00780C81" w:rsidRPr="0003041C">
        <w:rPr>
          <w:rFonts w:cs="Arial"/>
          <w:b/>
          <w:bCs/>
          <w:sz w:val="22"/>
          <w:szCs w:val="22"/>
          <w:lang w:val="en-GB"/>
        </w:rPr>
        <w:t xml:space="preserve"> </w:t>
      </w:r>
    </w:p>
    <w:p w14:paraId="66C44339" w14:textId="77777777" w:rsidR="0085565D" w:rsidRPr="0003041C" w:rsidRDefault="00780C81" w:rsidP="00A31570">
      <w:pPr>
        <w:shd w:val="solid" w:color="FFFFFF" w:fill="FFFFFF"/>
        <w:spacing w:line="240" w:lineRule="auto"/>
        <w:contextualSpacing/>
        <w:jc w:val="center"/>
        <w:outlineLvl w:val="0"/>
        <w:rPr>
          <w:rFonts w:cs="Arial"/>
          <w:b/>
          <w:bCs/>
          <w:sz w:val="22"/>
          <w:szCs w:val="22"/>
          <w:lang w:val="en-GB"/>
        </w:rPr>
      </w:pPr>
      <w:r w:rsidRPr="0003041C">
        <w:rPr>
          <w:rFonts w:cs="Arial"/>
          <w:b/>
          <w:bCs/>
          <w:sz w:val="22"/>
          <w:szCs w:val="22"/>
          <w:lang w:val="en-GB"/>
        </w:rPr>
        <w:t xml:space="preserve">Thursday </w:t>
      </w:r>
      <w:r w:rsidR="00674FA7">
        <w:rPr>
          <w:rFonts w:cs="Arial"/>
          <w:b/>
          <w:bCs/>
          <w:sz w:val="22"/>
          <w:szCs w:val="22"/>
          <w:lang w:val="en-GB"/>
        </w:rPr>
        <w:t>16</w:t>
      </w:r>
      <w:r w:rsidR="00674FA7" w:rsidRPr="00674FA7">
        <w:rPr>
          <w:rFonts w:cs="Arial"/>
          <w:b/>
          <w:bCs/>
          <w:sz w:val="22"/>
          <w:szCs w:val="22"/>
          <w:vertAlign w:val="superscript"/>
          <w:lang w:val="en-GB"/>
        </w:rPr>
        <w:t>th</w:t>
      </w:r>
      <w:r w:rsidR="00674FA7">
        <w:rPr>
          <w:rFonts w:cs="Arial"/>
          <w:b/>
          <w:bCs/>
          <w:sz w:val="22"/>
          <w:szCs w:val="22"/>
          <w:lang w:val="en-GB"/>
        </w:rPr>
        <w:t xml:space="preserve"> July</w:t>
      </w:r>
      <w:r w:rsidR="00B83CF9">
        <w:rPr>
          <w:rFonts w:cs="Arial"/>
          <w:b/>
          <w:bCs/>
          <w:sz w:val="22"/>
          <w:szCs w:val="22"/>
          <w:lang w:val="en-GB"/>
        </w:rPr>
        <w:t xml:space="preserve"> 2020</w:t>
      </w:r>
      <w:r w:rsidRPr="0003041C">
        <w:rPr>
          <w:rFonts w:cs="Arial"/>
          <w:b/>
          <w:bCs/>
          <w:sz w:val="22"/>
          <w:szCs w:val="22"/>
          <w:lang w:val="en-GB"/>
        </w:rPr>
        <w:t xml:space="preserve"> </w:t>
      </w:r>
    </w:p>
    <w:p w14:paraId="1253DA6B" w14:textId="77777777" w:rsidR="00780C81" w:rsidRPr="000F7FB3" w:rsidRDefault="00780C81" w:rsidP="00A31570">
      <w:pPr>
        <w:shd w:val="solid" w:color="FFFFFF" w:fill="FFFFFF"/>
        <w:spacing w:line="240" w:lineRule="auto"/>
        <w:contextualSpacing/>
        <w:jc w:val="center"/>
        <w:outlineLvl w:val="0"/>
        <w:rPr>
          <w:rFonts w:cs="Arial"/>
          <w:b/>
          <w:bCs/>
          <w:szCs w:val="20"/>
          <w:lang w:val="en-GB"/>
        </w:rPr>
      </w:pPr>
    </w:p>
    <w:p w14:paraId="35EF0640" w14:textId="77777777" w:rsidR="00752E6B" w:rsidRPr="000F7FB3" w:rsidRDefault="00752E6B" w:rsidP="00A31570">
      <w:pPr>
        <w:spacing w:line="240" w:lineRule="auto"/>
        <w:contextualSpacing/>
        <w:rPr>
          <w:szCs w:val="20"/>
        </w:rPr>
      </w:pPr>
    </w:p>
    <w:tbl>
      <w:tblPr>
        <w:tblStyle w:val="TableGrid"/>
        <w:tblW w:w="9488" w:type="dxa"/>
        <w:tblLayout w:type="fixed"/>
        <w:tblLook w:val="04A0" w:firstRow="1" w:lastRow="0" w:firstColumn="1" w:lastColumn="0" w:noHBand="0" w:noVBand="1"/>
      </w:tblPr>
      <w:tblGrid>
        <w:gridCol w:w="841"/>
        <w:gridCol w:w="8221"/>
        <w:gridCol w:w="426"/>
      </w:tblGrid>
      <w:tr w:rsidR="00A34B4A" w:rsidRPr="000F7FB3" w14:paraId="30E91036" w14:textId="77777777" w:rsidTr="004859DC">
        <w:trPr>
          <w:trHeight w:val="683"/>
        </w:trPr>
        <w:tc>
          <w:tcPr>
            <w:tcW w:w="841" w:type="dxa"/>
          </w:tcPr>
          <w:p w14:paraId="2DCF94C0" w14:textId="77777777" w:rsidR="00A34B4A" w:rsidRPr="00766256" w:rsidRDefault="00725234" w:rsidP="00A31570">
            <w:pPr>
              <w:spacing w:line="240" w:lineRule="auto"/>
              <w:contextualSpacing/>
              <w:rPr>
                <w:b/>
                <w:szCs w:val="20"/>
                <w:lang w:val="en-GB"/>
              </w:rPr>
            </w:pPr>
            <w:r>
              <w:rPr>
                <w:b/>
                <w:szCs w:val="20"/>
                <w:lang w:val="en-GB"/>
              </w:rPr>
              <w:t>34</w:t>
            </w:r>
            <w:r w:rsidR="00752E6B" w:rsidRPr="00766256">
              <w:rPr>
                <w:b/>
                <w:szCs w:val="20"/>
                <w:lang w:val="en-GB"/>
              </w:rPr>
              <w:t>/20</w:t>
            </w:r>
          </w:p>
        </w:tc>
        <w:tc>
          <w:tcPr>
            <w:tcW w:w="8221" w:type="dxa"/>
          </w:tcPr>
          <w:p w14:paraId="0F8A58E1" w14:textId="77777777" w:rsidR="00504B8A" w:rsidRPr="00766256" w:rsidRDefault="00A34B4A" w:rsidP="00A31570">
            <w:pPr>
              <w:spacing w:line="240" w:lineRule="auto"/>
              <w:contextualSpacing/>
              <w:rPr>
                <w:rFonts w:cs="Arial"/>
                <w:b/>
                <w:bCs/>
                <w:szCs w:val="20"/>
                <w:u w:val="single"/>
                <w:lang w:val="en-GB"/>
              </w:rPr>
            </w:pPr>
            <w:r w:rsidRPr="00766256">
              <w:rPr>
                <w:rFonts w:cs="Arial"/>
                <w:b/>
                <w:bCs/>
                <w:szCs w:val="20"/>
                <w:u w:val="single"/>
                <w:lang w:val="en-GB"/>
              </w:rPr>
              <w:t>ATTENDEES</w:t>
            </w:r>
          </w:p>
          <w:p w14:paraId="49805C05" w14:textId="77777777" w:rsidR="00995329" w:rsidRPr="00766256" w:rsidRDefault="00995329" w:rsidP="00A31570">
            <w:pPr>
              <w:spacing w:line="240" w:lineRule="auto"/>
              <w:contextualSpacing/>
              <w:rPr>
                <w:rFonts w:cs="Arial"/>
                <w:bCs/>
                <w:szCs w:val="20"/>
                <w:lang w:val="en-GB"/>
              </w:rPr>
            </w:pPr>
          </w:p>
          <w:p w14:paraId="5C571311" w14:textId="77777777" w:rsidR="0003041C" w:rsidRPr="00766256" w:rsidRDefault="008B4E24" w:rsidP="00725234">
            <w:pPr>
              <w:spacing w:line="240" w:lineRule="auto"/>
              <w:contextualSpacing/>
              <w:rPr>
                <w:rFonts w:cs="Arial"/>
                <w:bCs/>
                <w:szCs w:val="20"/>
                <w:lang w:val="en-GB"/>
              </w:rPr>
            </w:pPr>
            <w:r w:rsidRPr="00766256">
              <w:rPr>
                <w:rFonts w:cs="Arial"/>
                <w:bCs/>
                <w:szCs w:val="20"/>
                <w:lang w:val="en-GB"/>
              </w:rPr>
              <w:t>Cllr H Thomas,</w:t>
            </w:r>
            <w:r w:rsidR="00752E6B" w:rsidRPr="00766256">
              <w:rPr>
                <w:rFonts w:cs="Arial"/>
                <w:bCs/>
                <w:szCs w:val="20"/>
                <w:lang w:val="en-GB"/>
              </w:rPr>
              <w:t xml:space="preserve"> </w:t>
            </w:r>
            <w:r w:rsidRPr="00766256">
              <w:rPr>
                <w:rFonts w:cs="Arial"/>
                <w:bCs/>
                <w:szCs w:val="20"/>
                <w:lang w:val="en-GB"/>
              </w:rPr>
              <w:t xml:space="preserve">Cllr C Metcalf, </w:t>
            </w:r>
            <w:r w:rsidR="00BC698E" w:rsidRPr="00766256">
              <w:rPr>
                <w:rFonts w:cs="Arial"/>
                <w:bCs/>
                <w:szCs w:val="20"/>
                <w:lang w:val="en-GB"/>
              </w:rPr>
              <w:t>Cllr J Perrin</w:t>
            </w:r>
            <w:r w:rsidR="00725234">
              <w:rPr>
                <w:rFonts w:cs="Arial"/>
                <w:bCs/>
                <w:szCs w:val="20"/>
                <w:lang w:val="en-GB"/>
              </w:rPr>
              <w:t xml:space="preserve"> &amp; </w:t>
            </w:r>
            <w:r w:rsidR="00814000" w:rsidRPr="00766256">
              <w:rPr>
                <w:rFonts w:cs="Arial"/>
                <w:bCs/>
                <w:szCs w:val="20"/>
                <w:lang w:val="en-GB"/>
              </w:rPr>
              <w:t>Clerk Mrs T Cameron</w:t>
            </w:r>
          </w:p>
        </w:tc>
        <w:tc>
          <w:tcPr>
            <w:tcW w:w="426" w:type="dxa"/>
          </w:tcPr>
          <w:p w14:paraId="1383588F" w14:textId="77777777" w:rsidR="00A34B4A" w:rsidRPr="000F7FB3" w:rsidRDefault="00A34B4A" w:rsidP="00A31570">
            <w:pPr>
              <w:spacing w:line="240" w:lineRule="auto"/>
              <w:contextualSpacing/>
              <w:rPr>
                <w:szCs w:val="20"/>
                <w:lang w:val="en-GB"/>
              </w:rPr>
            </w:pPr>
          </w:p>
        </w:tc>
      </w:tr>
      <w:tr w:rsidR="0085565D" w:rsidRPr="000F7FB3" w14:paraId="776DCFBE" w14:textId="77777777" w:rsidTr="004859DC">
        <w:trPr>
          <w:trHeight w:val="683"/>
        </w:trPr>
        <w:tc>
          <w:tcPr>
            <w:tcW w:w="841" w:type="dxa"/>
          </w:tcPr>
          <w:p w14:paraId="781FAC2C" w14:textId="77777777" w:rsidR="0085565D" w:rsidRPr="00766256" w:rsidRDefault="00725234" w:rsidP="00A31570">
            <w:pPr>
              <w:spacing w:line="240" w:lineRule="auto"/>
              <w:contextualSpacing/>
              <w:rPr>
                <w:b/>
                <w:szCs w:val="20"/>
                <w:lang w:val="en-GB"/>
              </w:rPr>
            </w:pPr>
            <w:r>
              <w:rPr>
                <w:b/>
                <w:szCs w:val="20"/>
                <w:lang w:val="en-GB"/>
              </w:rPr>
              <w:t>35</w:t>
            </w:r>
            <w:r w:rsidR="00752E6B" w:rsidRPr="00766256">
              <w:rPr>
                <w:b/>
                <w:szCs w:val="20"/>
                <w:lang w:val="en-GB"/>
              </w:rPr>
              <w:t>/20</w:t>
            </w:r>
          </w:p>
        </w:tc>
        <w:tc>
          <w:tcPr>
            <w:tcW w:w="8221" w:type="dxa"/>
          </w:tcPr>
          <w:p w14:paraId="721D1BE7" w14:textId="77777777" w:rsidR="00214EC2" w:rsidRPr="00766256" w:rsidRDefault="0085565D" w:rsidP="00A31570">
            <w:pPr>
              <w:spacing w:line="240" w:lineRule="auto"/>
              <w:contextualSpacing/>
              <w:rPr>
                <w:rFonts w:cs="Arial"/>
                <w:b/>
                <w:bCs/>
                <w:szCs w:val="20"/>
                <w:lang w:val="en-GB"/>
              </w:rPr>
            </w:pPr>
            <w:r w:rsidRPr="00766256">
              <w:rPr>
                <w:rFonts w:cs="Arial"/>
                <w:b/>
                <w:bCs/>
                <w:szCs w:val="20"/>
                <w:u w:val="single"/>
                <w:lang w:val="en-GB"/>
              </w:rPr>
              <w:t>APOLOGIES</w:t>
            </w:r>
            <w:r w:rsidRPr="00766256">
              <w:rPr>
                <w:rFonts w:cs="Arial"/>
                <w:b/>
                <w:bCs/>
                <w:szCs w:val="20"/>
                <w:lang w:val="en-GB"/>
              </w:rPr>
              <w:t xml:space="preserve"> </w:t>
            </w:r>
            <w:r w:rsidR="00ED3F08" w:rsidRPr="00766256">
              <w:rPr>
                <w:rFonts w:cs="Arial"/>
                <w:b/>
                <w:bCs/>
                <w:szCs w:val="20"/>
                <w:lang w:val="en-GB"/>
              </w:rPr>
              <w:t xml:space="preserve"> </w:t>
            </w:r>
          </w:p>
          <w:p w14:paraId="61C459F0" w14:textId="77777777" w:rsidR="00995329" w:rsidRPr="00766256" w:rsidRDefault="00995329" w:rsidP="00A31570">
            <w:pPr>
              <w:spacing w:line="240" w:lineRule="auto"/>
              <w:contextualSpacing/>
              <w:rPr>
                <w:rFonts w:cs="Arial"/>
                <w:bCs/>
                <w:szCs w:val="20"/>
                <w:lang w:val="en-GB"/>
              </w:rPr>
            </w:pPr>
          </w:p>
          <w:p w14:paraId="44BB311E" w14:textId="77777777" w:rsidR="00A96586" w:rsidRPr="00766256" w:rsidRDefault="00844DC0" w:rsidP="00A31570">
            <w:pPr>
              <w:spacing w:line="240" w:lineRule="auto"/>
              <w:contextualSpacing/>
              <w:rPr>
                <w:rFonts w:cs="Arial"/>
                <w:bCs/>
                <w:szCs w:val="20"/>
                <w:lang w:val="en-GB"/>
              </w:rPr>
            </w:pPr>
            <w:r w:rsidRPr="00766256">
              <w:rPr>
                <w:rFonts w:cs="Arial"/>
                <w:bCs/>
                <w:szCs w:val="20"/>
                <w:lang w:val="en-GB"/>
              </w:rPr>
              <w:t>Cllr B King,</w:t>
            </w:r>
            <w:r w:rsidR="00725234">
              <w:rPr>
                <w:rFonts w:cs="Arial"/>
                <w:bCs/>
                <w:szCs w:val="20"/>
                <w:lang w:val="en-GB"/>
              </w:rPr>
              <w:t xml:space="preserve"> Cllr D Butlin,</w:t>
            </w:r>
            <w:r w:rsidRPr="00766256">
              <w:rPr>
                <w:rFonts w:cs="Arial"/>
                <w:bCs/>
                <w:szCs w:val="20"/>
                <w:lang w:val="en-GB"/>
              </w:rPr>
              <w:t xml:space="preserve"> Cllr D Levy</w:t>
            </w:r>
            <w:r w:rsidR="00725234">
              <w:rPr>
                <w:rFonts w:cs="Arial"/>
                <w:bCs/>
                <w:szCs w:val="20"/>
                <w:lang w:val="en-GB"/>
              </w:rPr>
              <w:t xml:space="preserve">, </w:t>
            </w:r>
            <w:r w:rsidR="00EE4401" w:rsidRPr="00766256">
              <w:rPr>
                <w:szCs w:val="20"/>
                <w:lang w:val="en-GB"/>
              </w:rPr>
              <w:t>Cllr C Rylett</w:t>
            </w:r>
            <w:r w:rsidR="00725234">
              <w:rPr>
                <w:szCs w:val="20"/>
                <w:lang w:val="en-GB"/>
              </w:rPr>
              <w:t xml:space="preserve"> &amp; Cllr C Mathew</w:t>
            </w:r>
          </w:p>
          <w:p w14:paraId="5C581913" w14:textId="77777777" w:rsidR="00995329" w:rsidRPr="00766256" w:rsidRDefault="00995329" w:rsidP="00A31570">
            <w:pPr>
              <w:spacing w:line="240" w:lineRule="auto"/>
              <w:contextualSpacing/>
              <w:rPr>
                <w:szCs w:val="20"/>
                <w:lang w:val="en-GB"/>
              </w:rPr>
            </w:pPr>
          </w:p>
        </w:tc>
        <w:tc>
          <w:tcPr>
            <w:tcW w:w="426" w:type="dxa"/>
          </w:tcPr>
          <w:p w14:paraId="3AC6CB30" w14:textId="77777777" w:rsidR="0085565D" w:rsidRPr="000F7FB3" w:rsidRDefault="0085565D" w:rsidP="00A31570">
            <w:pPr>
              <w:spacing w:line="240" w:lineRule="auto"/>
              <w:contextualSpacing/>
              <w:rPr>
                <w:szCs w:val="20"/>
                <w:lang w:val="en-GB"/>
              </w:rPr>
            </w:pPr>
          </w:p>
        </w:tc>
      </w:tr>
      <w:tr w:rsidR="0085565D" w:rsidRPr="000F7FB3" w14:paraId="2802AA6A" w14:textId="77777777" w:rsidTr="004859DC">
        <w:trPr>
          <w:trHeight w:val="621"/>
        </w:trPr>
        <w:tc>
          <w:tcPr>
            <w:tcW w:w="841" w:type="dxa"/>
          </w:tcPr>
          <w:p w14:paraId="4AC7AE06" w14:textId="77777777" w:rsidR="0085565D" w:rsidRPr="00766256" w:rsidRDefault="00725234" w:rsidP="00A31570">
            <w:pPr>
              <w:spacing w:line="240" w:lineRule="auto"/>
              <w:contextualSpacing/>
              <w:rPr>
                <w:b/>
                <w:szCs w:val="20"/>
                <w:lang w:val="en-GB"/>
              </w:rPr>
            </w:pPr>
            <w:r>
              <w:rPr>
                <w:b/>
                <w:szCs w:val="20"/>
                <w:lang w:val="en-GB"/>
              </w:rPr>
              <w:t>36</w:t>
            </w:r>
            <w:r w:rsidR="00EE4401" w:rsidRPr="00766256">
              <w:rPr>
                <w:b/>
                <w:szCs w:val="20"/>
                <w:lang w:val="en-GB"/>
              </w:rPr>
              <w:t>/20</w:t>
            </w:r>
          </w:p>
        </w:tc>
        <w:tc>
          <w:tcPr>
            <w:tcW w:w="8221" w:type="dxa"/>
          </w:tcPr>
          <w:p w14:paraId="696BFBB6" w14:textId="77777777" w:rsidR="00504B8A" w:rsidRPr="00766256" w:rsidRDefault="0085565D" w:rsidP="00A31570">
            <w:pPr>
              <w:spacing w:line="240" w:lineRule="auto"/>
              <w:contextualSpacing/>
              <w:rPr>
                <w:rFonts w:cs="Arial"/>
                <w:b/>
                <w:bCs/>
                <w:szCs w:val="20"/>
                <w:u w:val="single"/>
                <w:lang w:val="en-GB"/>
              </w:rPr>
            </w:pPr>
            <w:r w:rsidRPr="00766256">
              <w:rPr>
                <w:rFonts w:cs="Arial"/>
                <w:b/>
                <w:bCs/>
                <w:szCs w:val="20"/>
                <w:u w:val="single"/>
                <w:lang w:val="en-GB"/>
              </w:rPr>
              <w:t>DECLARATIONS OF INTEREST</w:t>
            </w:r>
          </w:p>
          <w:p w14:paraId="6EA465A8" w14:textId="77777777" w:rsidR="00995329" w:rsidRPr="00766256" w:rsidRDefault="00995329" w:rsidP="00A31570">
            <w:pPr>
              <w:spacing w:line="240" w:lineRule="auto"/>
              <w:contextualSpacing/>
              <w:rPr>
                <w:rFonts w:cs="Arial"/>
                <w:bCs/>
                <w:szCs w:val="20"/>
                <w:lang w:val="en-GB"/>
              </w:rPr>
            </w:pPr>
          </w:p>
          <w:p w14:paraId="33DCD77E" w14:textId="77777777" w:rsidR="00341DD3" w:rsidRPr="00766256" w:rsidRDefault="00341DD3" w:rsidP="00A31570">
            <w:pPr>
              <w:spacing w:line="240" w:lineRule="auto"/>
              <w:contextualSpacing/>
              <w:rPr>
                <w:rFonts w:cs="Arial"/>
                <w:bCs/>
                <w:szCs w:val="20"/>
                <w:lang w:val="en-GB"/>
              </w:rPr>
            </w:pPr>
            <w:r w:rsidRPr="00766256">
              <w:rPr>
                <w:rFonts w:cs="Arial"/>
                <w:bCs/>
                <w:szCs w:val="20"/>
                <w:lang w:val="en-GB"/>
              </w:rPr>
              <w:t>The Parish Council has also made the public aware that the meeting is recorded for the clerk to type up the minutes at a later date at home.</w:t>
            </w:r>
          </w:p>
          <w:p w14:paraId="3A43C12F" w14:textId="77777777" w:rsidR="0003041C" w:rsidRPr="00766256" w:rsidRDefault="0003041C" w:rsidP="00A31570">
            <w:pPr>
              <w:spacing w:line="240" w:lineRule="auto"/>
              <w:contextualSpacing/>
              <w:rPr>
                <w:rFonts w:cs="Arial"/>
                <w:bCs/>
                <w:szCs w:val="20"/>
                <w:lang w:val="en-GB"/>
              </w:rPr>
            </w:pPr>
          </w:p>
        </w:tc>
        <w:tc>
          <w:tcPr>
            <w:tcW w:w="426" w:type="dxa"/>
          </w:tcPr>
          <w:p w14:paraId="5456FBB1" w14:textId="77777777" w:rsidR="0085565D" w:rsidRPr="000F7FB3" w:rsidRDefault="0085565D" w:rsidP="00A31570">
            <w:pPr>
              <w:spacing w:line="240" w:lineRule="auto"/>
              <w:contextualSpacing/>
              <w:rPr>
                <w:szCs w:val="20"/>
                <w:lang w:val="en-GB"/>
              </w:rPr>
            </w:pPr>
          </w:p>
        </w:tc>
      </w:tr>
      <w:tr w:rsidR="0085565D" w:rsidRPr="000F7FB3" w14:paraId="37985ADB" w14:textId="77777777" w:rsidTr="004859DC">
        <w:trPr>
          <w:trHeight w:val="752"/>
        </w:trPr>
        <w:tc>
          <w:tcPr>
            <w:tcW w:w="841" w:type="dxa"/>
          </w:tcPr>
          <w:p w14:paraId="09507AAE" w14:textId="77777777" w:rsidR="0085565D" w:rsidRPr="00766256" w:rsidRDefault="00725234" w:rsidP="00A31570">
            <w:pPr>
              <w:spacing w:line="240" w:lineRule="auto"/>
              <w:contextualSpacing/>
              <w:rPr>
                <w:b/>
                <w:szCs w:val="20"/>
                <w:lang w:val="en-GB"/>
              </w:rPr>
            </w:pPr>
            <w:r>
              <w:rPr>
                <w:b/>
                <w:szCs w:val="20"/>
                <w:lang w:val="en-GB"/>
              </w:rPr>
              <w:t>36</w:t>
            </w:r>
            <w:r w:rsidR="00EE4401" w:rsidRPr="00766256">
              <w:rPr>
                <w:b/>
                <w:szCs w:val="20"/>
                <w:lang w:val="en-GB"/>
              </w:rPr>
              <w:t>/20</w:t>
            </w:r>
          </w:p>
        </w:tc>
        <w:tc>
          <w:tcPr>
            <w:tcW w:w="8221" w:type="dxa"/>
          </w:tcPr>
          <w:p w14:paraId="6F7F1457" w14:textId="77777777" w:rsidR="00504B8A" w:rsidRPr="00766256" w:rsidRDefault="0085565D" w:rsidP="00A31570">
            <w:pPr>
              <w:keepNext/>
              <w:spacing w:line="240" w:lineRule="auto"/>
              <w:contextualSpacing/>
              <w:rPr>
                <w:rFonts w:cs="Arial"/>
                <w:b/>
                <w:bCs/>
                <w:szCs w:val="20"/>
                <w:u w:val="single"/>
                <w:lang w:val="en-GB"/>
              </w:rPr>
            </w:pPr>
            <w:r w:rsidRPr="00766256">
              <w:rPr>
                <w:rFonts w:cs="Arial"/>
                <w:b/>
                <w:bCs/>
                <w:szCs w:val="20"/>
                <w:u w:val="single"/>
                <w:lang w:val="en-GB"/>
              </w:rPr>
              <w:t xml:space="preserve">MINUTES OF THE PREVIOUS MEETING OF THE PARISH COUNCIL  </w:t>
            </w:r>
          </w:p>
          <w:p w14:paraId="793C311B" w14:textId="77777777" w:rsidR="00995329" w:rsidRPr="00766256" w:rsidRDefault="00995329" w:rsidP="00A31570">
            <w:pPr>
              <w:spacing w:line="240" w:lineRule="auto"/>
              <w:contextualSpacing/>
              <w:jc w:val="both"/>
              <w:rPr>
                <w:rFonts w:cs="Arial"/>
                <w:szCs w:val="20"/>
                <w:lang w:val="en-GB"/>
              </w:rPr>
            </w:pPr>
          </w:p>
          <w:p w14:paraId="1534E168" w14:textId="77777777" w:rsidR="0003041C" w:rsidRPr="00766256" w:rsidRDefault="00803F50" w:rsidP="00EE4401">
            <w:pPr>
              <w:spacing w:line="240" w:lineRule="auto"/>
              <w:contextualSpacing/>
              <w:jc w:val="both"/>
              <w:rPr>
                <w:rFonts w:cs="Arial"/>
                <w:szCs w:val="20"/>
                <w:lang w:val="en-GB"/>
              </w:rPr>
            </w:pPr>
            <w:r w:rsidRPr="00766256">
              <w:rPr>
                <w:rFonts w:cs="Arial"/>
                <w:szCs w:val="20"/>
                <w:lang w:val="en-GB"/>
              </w:rPr>
              <w:t>The</w:t>
            </w:r>
            <w:r w:rsidR="005144B2" w:rsidRPr="00766256">
              <w:rPr>
                <w:rFonts w:cs="Arial"/>
                <w:szCs w:val="20"/>
                <w:lang w:val="en-GB"/>
              </w:rPr>
              <w:t xml:space="preserve"> </w:t>
            </w:r>
            <w:r w:rsidRPr="00766256">
              <w:rPr>
                <w:rFonts w:cs="Arial"/>
                <w:szCs w:val="20"/>
                <w:lang w:val="en-GB"/>
              </w:rPr>
              <w:t xml:space="preserve">minutes </w:t>
            </w:r>
            <w:r w:rsidR="00A06717" w:rsidRPr="00766256">
              <w:rPr>
                <w:rFonts w:cs="Arial"/>
                <w:szCs w:val="20"/>
                <w:lang w:val="en-GB"/>
              </w:rPr>
              <w:t>of the meeting held on</w:t>
            </w:r>
            <w:r w:rsidR="00776530" w:rsidRPr="00766256">
              <w:rPr>
                <w:rFonts w:cs="Arial"/>
                <w:szCs w:val="20"/>
                <w:lang w:val="en-GB"/>
              </w:rPr>
              <w:t xml:space="preserve"> </w:t>
            </w:r>
            <w:r w:rsidR="00CE54BA" w:rsidRPr="00766256">
              <w:rPr>
                <w:rFonts w:cs="Arial"/>
                <w:szCs w:val="20"/>
                <w:lang w:val="en-GB"/>
              </w:rPr>
              <w:t>Thursday</w:t>
            </w:r>
            <w:r w:rsidR="00EE4401" w:rsidRPr="00766256">
              <w:rPr>
                <w:rFonts w:cs="Arial"/>
                <w:szCs w:val="20"/>
                <w:lang w:val="en-GB"/>
              </w:rPr>
              <w:t xml:space="preserve"> </w:t>
            </w:r>
            <w:r w:rsidR="00725234">
              <w:rPr>
                <w:rFonts w:cs="Arial"/>
                <w:szCs w:val="20"/>
                <w:lang w:val="en-GB"/>
              </w:rPr>
              <w:t>5</w:t>
            </w:r>
            <w:r w:rsidR="00725234" w:rsidRPr="00725234">
              <w:rPr>
                <w:rFonts w:cs="Arial"/>
                <w:szCs w:val="20"/>
                <w:vertAlign w:val="superscript"/>
                <w:lang w:val="en-GB"/>
              </w:rPr>
              <w:t>th</w:t>
            </w:r>
            <w:r w:rsidR="00725234">
              <w:rPr>
                <w:rFonts w:cs="Arial"/>
                <w:szCs w:val="20"/>
                <w:lang w:val="en-GB"/>
              </w:rPr>
              <w:t xml:space="preserve"> March 2020</w:t>
            </w:r>
            <w:r w:rsidR="003B0DB5" w:rsidRPr="00766256">
              <w:rPr>
                <w:rFonts w:cs="Arial"/>
                <w:szCs w:val="20"/>
                <w:lang w:val="en-GB"/>
              </w:rPr>
              <w:t xml:space="preserve"> </w:t>
            </w:r>
            <w:r w:rsidR="00B56640" w:rsidRPr="00766256">
              <w:rPr>
                <w:rFonts w:cs="Arial"/>
                <w:szCs w:val="20"/>
                <w:lang w:val="en-GB"/>
              </w:rPr>
              <w:t xml:space="preserve">were </w:t>
            </w:r>
            <w:r w:rsidR="006057F1" w:rsidRPr="00766256">
              <w:rPr>
                <w:rFonts w:cs="Arial"/>
                <w:szCs w:val="20"/>
                <w:lang w:val="en-GB"/>
              </w:rPr>
              <w:t>approved</w:t>
            </w:r>
            <w:r w:rsidR="005A4B51" w:rsidRPr="00766256">
              <w:rPr>
                <w:rFonts w:cs="Arial"/>
                <w:szCs w:val="20"/>
                <w:lang w:val="en-GB"/>
              </w:rPr>
              <w:t xml:space="preserve"> </w:t>
            </w:r>
          </w:p>
        </w:tc>
        <w:tc>
          <w:tcPr>
            <w:tcW w:w="426" w:type="dxa"/>
          </w:tcPr>
          <w:p w14:paraId="28B80B5B" w14:textId="77777777" w:rsidR="0085565D" w:rsidRPr="000F7FB3" w:rsidRDefault="0085565D" w:rsidP="00A31570">
            <w:pPr>
              <w:spacing w:line="240" w:lineRule="auto"/>
              <w:contextualSpacing/>
              <w:rPr>
                <w:szCs w:val="20"/>
                <w:lang w:val="en-GB"/>
              </w:rPr>
            </w:pPr>
            <w:r w:rsidRPr="000F7FB3">
              <w:rPr>
                <w:szCs w:val="20"/>
                <w:lang w:val="en-GB"/>
              </w:rPr>
              <w:t xml:space="preserve"> </w:t>
            </w:r>
          </w:p>
        </w:tc>
      </w:tr>
      <w:tr w:rsidR="00232F40" w:rsidRPr="000F7FB3" w14:paraId="5903C8B6" w14:textId="77777777" w:rsidTr="004859DC">
        <w:trPr>
          <w:trHeight w:val="391"/>
        </w:trPr>
        <w:tc>
          <w:tcPr>
            <w:tcW w:w="841" w:type="dxa"/>
          </w:tcPr>
          <w:p w14:paraId="6AE25142" w14:textId="77777777" w:rsidR="00232F40" w:rsidRPr="00766256" w:rsidRDefault="00725234" w:rsidP="00A31570">
            <w:pPr>
              <w:spacing w:line="240" w:lineRule="auto"/>
              <w:contextualSpacing/>
              <w:rPr>
                <w:rFonts w:cs="Arial"/>
                <w:b/>
                <w:bCs/>
                <w:szCs w:val="20"/>
                <w:lang w:val="en-GB"/>
              </w:rPr>
            </w:pPr>
            <w:r>
              <w:rPr>
                <w:rFonts w:cs="Arial"/>
                <w:b/>
                <w:bCs/>
                <w:szCs w:val="20"/>
                <w:lang w:val="en-GB"/>
              </w:rPr>
              <w:t>37</w:t>
            </w:r>
            <w:r w:rsidR="00EE4401" w:rsidRPr="00766256">
              <w:rPr>
                <w:rFonts w:cs="Arial"/>
                <w:b/>
                <w:bCs/>
                <w:szCs w:val="20"/>
                <w:lang w:val="en-GB"/>
              </w:rPr>
              <w:t>/20</w:t>
            </w:r>
          </w:p>
        </w:tc>
        <w:tc>
          <w:tcPr>
            <w:tcW w:w="8221" w:type="dxa"/>
          </w:tcPr>
          <w:p w14:paraId="075438AE" w14:textId="77777777" w:rsidR="00504B8A" w:rsidRPr="00766256" w:rsidRDefault="00232F40" w:rsidP="00A31570">
            <w:pPr>
              <w:spacing w:line="240" w:lineRule="auto"/>
              <w:contextualSpacing/>
              <w:rPr>
                <w:rFonts w:cs="Arial"/>
                <w:b/>
                <w:szCs w:val="20"/>
                <w:u w:val="single"/>
                <w:lang w:val="en-GB"/>
              </w:rPr>
            </w:pPr>
            <w:r w:rsidRPr="00766256">
              <w:rPr>
                <w:rFonts w:cs="Arial"/>
                <w:b/>
                <w:szCs w:val="20"/>
                <w:u w:val="single"/>
                <w:lang w:val="en-GB"/>
              </w:rPr>
              <w:t>MATTERS ARISING</w:t>
            </w:r>
          </w:p>
          <w:p w14:paraId="450F2DAC" w14:textId="77777777" w:rsidR="00995329" w:rsidRPr="00766256" w:rsidRDefault="00995329" w:rsidP="00A31570">
            <w:pPr>
              <w:spacing w:line="240" w:lineRule="auto"/>
              <w:contextualSpacing/>
              <w:rPr>
                <w:rFonts w:cs="Arial"/>
                <w:b/>
                <w:szCs w:val="20"/>
                <w:lang w:val="en-GB"/>
              </w:rPr>
            </w:pPr>
          </w:p>
          <w:p w14:paraId="7257FDBE" w14:textId="77777777" w:rsidR="00A73D1E" w:rsidRDefault="003B0DB5" w:rsidP="00A31570">
            <w:pPr>
              <w:spacing w:line="240" w:lineRule="auto"/>
              <w:contextualSpacing/>
              <w:rPr>
                <w:rFonts w:cs="Arial"/>
                <w:b/>
                <w:szCs w:val="20"/>
                <w:lang w:val="en-GB"/>
              </w:rPr>
            </w:pPr>
            <w:r w:rsidRPr="00766256">
              <w:rPr>
                <w:rFonts w:cs="Arial"/>
                <w:b/>
                <w:szCs w:val="20"/>
                <w:lang w:val="en-GB"/>
              </w:rPr>
              <w:t>a) Thames Valley Police Report – notifications of incidents in Cassington</w:t>
            </w:r>
            <w:r w:rsidR="00CE54BA" w:rsidRPr="00766256">
              <w:rPr>
                <w:rFonts w:cs="Arial"/>
                <w:b/>
                <w:szCs w:val="20"/>
                <w:lang w:val="en-GB"/>
              </w:rPr>
              <w:t xml:space="preserve"> </w:t>
            </w:r>
          </w:p>
          <w:p w14:paraId="34AE4F32" w14:textId="77777777" w:rsidR="00B63C2B" w:rsidRDefault="00B63C2B" w:rsidP="00A31570">
            <w:pPr>
              <w:spacing w:line="240" w:lineRule="auto"/>
              <w:contextualSpacing/>
              <w:rPr>
                <w:rFonts w:cs="Arial"/>
                <w:b/>
                <w:szCs w:val="20"/>
                <w:lang w:val="en-GB"/>
              </w:rPr>
            </w:pPr>
          </w:p>
          <w:p w14:paraId="1E20FDAB" w14:textId="77777777" w:rsidR="00B63C2B" w:rsidRDefault="00B63C2B" w:rsidP="00A31570">
            <w:pPr>
              <w:spacing w:line="240" w:lineRule="auto"/>
              <w:contextualSpacing/>
              <w:rPr>
                <w:rFonts w:cs="Arial"/>
                <w:bCs/>
                <w:szCs w:val="20"/>
                <w:lang w:val="en-GB"/>
              </w:rPr>
            </w:pPr>
            <w:r>
              <w:rPr>
                <w:rFonts w:cs="Arial"/>
                <w:bCs/>
                <w:szCs w:val="20"/>
                <w:lang w:val="en-GB"/>
              </w:rPr>
              <w:t xml:space="preserve">Trading Standards have received an increase in complaints with regards to </w:t>
            </w:r>
            <w:proofErr w:type="gramStart"/>
            <w:r>
              <w:rPr>
                <w:rFonts w:cs="Arial"/>
                <w:bCs/>
                <w:szCs w:val="20"/>
                <w:lang w:val="en-GB"/>
              </w:rPr>
              <w:t>cold-callers</w:t>
            </w:r>
            <w:proofErr w:type="gramEnd"/>
            <w:r>
              <w:rPr>
                <w:rFonts w:cs="Arial"/>
                <w:bCs/>
                <w:szCs w:val="20"/>
                <w:lang w:val="en-GB"/>
              </w:rPr>
              <w:t xml:space="preserve">, asking if they can cut down your trees or tidy your drive way.  They have been acting in an aggressive manner. They have not had any </w:t>
            </w:r>
            <w:proofErr w:type="gramStart"/>
            <w:r>
              <w:rPr>
                <w:rFonts w:cs="Arial"/>
                <w:bCs/>
                <w:szCs w:val="20"/>
                <w:lang w:val="en-GB"/>
              </w:rPr>
              <w:t>paper work</w:t>
            </w:r>
            <w:proofErr w:type="gramEnd"/>
            <w:r>
              <w:rPr>
                <w:rFonts w:cs="Arial"/>
                <w:bCs/>
                <w:szCs w:val="20"/>
                <w:lang w:val="en-GB"/>
              </w:rPr>
              <w:t>.  Trading standards have advised that you do not need to open your front door.  Don’t feel guilty about saying no and if you feel threatened then call 999.</w:t>
            </w:r>
          </w:p>
          <w:p w14:paraId="72B04E0D" w14:textId="77777777" w:rsidR="00B63C2B" w:rsidRDefault="00B63C2B" w:rsidP="00A31570">
            <w:pPr>
              <w:spacing w:line="240" w:lineRule="auto"/>
              <w:contextualSpacing/>
              <w:rPr>
                <w:rFonts w:cs="Arial"/>
                <w:bCs/>
                <w:szCs w:val="20"/>
                <w:lang w:val="en-GB"/>
              </w:rPr>
            </w:pPr>
          </w:p>
          <w:p w14:paraId="70AF4D1E" w14:textId="77777777" w:rsidR="00B63C2B" w:rsidRDefault="00B63C2B" w:rsidP="00A31570">
            <w:pPr>
              <w:spacing w:line="240" w:lineRule="auto"/>
              <w:contextualSpacing/>
              <w:rPr>
                <w:rFonts w:cs="Arial"/>
                <w:bCs/>
                <w:szCs w:val="20"/>
                <w:lang w:val="en-GB"/>
              </w:rPr>
            </w:pPr>
            <w:r>
              <w:rPr>
                <w:rFonts w:cs="Arial"/>
                <w:bCs/>
                <w:szCs w:val="20"/>
                <w:lang w:val="en-GB"/>
              </w:rPr>
              <w:t xml:space="preserve">New Warnings about fake holiday scams.  People are asked to look out for fake advertisements for holidays at home and abroad. </w:t>
            </w:r>
          </w:p>
          <w:p w14:paraId="102E769B" w14:textId="77777777" w:rsidR="00B63C2B" w:rsidRDefault="00B63C2B" w:rsidP="00A31570">
            <w:pPr>
              <w:spacing w:line="240" w:lineRule="auto"/>
              <w:contextualSpacing/>
              <w:rPr>
                <w:rFonts w:cs="Arial"/>
                <w:bCs/>
                <w:szCs w:val="20"/>
                <w:lang w:val="en-GB"/>
              </w:rPr>
            </w:pPr>
          </w:p>
          <w:p w14:paraId="6188D1C7" w14:textId="77777777" w:rsidR="00B63C2B" w:rsidRDefault="00B63C2B" w:rsidP="00A31570">
            <w:pPr>
              <w:spacing w:line="240" w:lineRule="auto"/>
              <w:contextualSpacing/>
              <w:rPr>
                <w:rFonts w:cs="Arial"/>
                <w:bCs/>
                <w:szCs w:val="20"/>
                <w:lang w:val="en-GB"/>
              </w:rPr>
            </w:pPr>
            <w:r>
              <w:rPr>
                <w:rFonts w:cs="Arial"/>
                <w:bCs/>
                <w:szCs w:val="20"/>
                <w:lang w:val="en-GB"/>
              </w:rPr>
              <w:t>Tractor was stolen in Stanton Hardcourt between the 4</w:t>
            </w:r>
            <w:r w:rsidRPr="00B63C2B">
              <w:rPr>
                <w:rFonts w:cs="Arial"/>
                <w:bCs/>
                <w:szCs w:val="20"/>
                <w:vertAlign w:val="superscript"/>
                <w:lang w:val="en-GB"/>
              </w:rPr>
              <w:t>th</w:t>
            </w:r>
            <w:r>
              <w:rPr>
                <w:rFonts w:cs="Arial"/>
                <w:bCs/>
                <w:szCs w:val="20"/>
                <w:lang w:val="en-GB"/>
              </w:rPr>
              <w:t>-5</w:t>
            </w:r>
            <w:r w:rsidRPr="00B63C2B">
              <w:rPr>
                <w:rFonts w:cs="Arial"/>
                <w:bCs/>
                <w:szCs w:val="20"/>
                <w:vertAlign w:val="superscript"/>
                <w:lang w:val="en-GB"/>
              </w:rPr>
              <w:t>th</w:t>
            </w:r>
            <w:r>
              <w:rPr>
                <w:rFonts w:cs="Arial"/>
                <w:bCs/>
                <w:szCs w:val="20"/>
                <w:lang w:val="en-GB"/>
              </w:rPr>
              <w:t xml:space="preserve"> July.</w:t>
            </w:r>
          </w:p>
          <w:p w14:paraId="58E4A558" w14:textId="77777777" w:rsidR="00B63C2B" w:rsidRDefault="00B63C2B" w:rsidP="00A31570">
            <w:pPr>
              <w:spacing w:line="240" w:lineRule="auto"/>
              <w:contextualSpacing/>
              <w:rPr>
                <w:rFonts w:cs="Arial"/>
                <w:bCs/>
                <w:szCs w:val="20"/>
                <w:lang w:val="en-GB"/>
              </w:rPr>
            </w:pPr>
          </w:p>
          <w:p w14:paraId="56A809F1" w14:textId="77777777" w:rsidR="00B63C2B" w:rsidRPr="00B63C2B" w:rsidRDefault="00B63C2B" w:rsidP="00A31570">
            <w:pPr>
              <w:spacing w:line="240" w:lineRule="auto"/>
              <w:contextualSpacing/>
              <w:rPr>
                <w:rFonts w:cs="Arial"/>
                <w:bCs/>
                <w:szCs w:val="20"/>
                <w:lang w:val="en-GB"/>
              </w:rPr>
            </w:pPr>
            <w:r>
              <w:rPr>
                <w:rFonts w:cs="Arial"/>
                <w:bCs/>
                <w:szCs w:val="20"/>
                <w:lang w:val="en-GB"/>
              </w:rPr>
              <w:t xml:space="preserve">Cllr Perrin has advised that there have been phone scams with regards to Amazon and also being told that your internet will be taken down. </w:t>
            </w:r>
          </w:p>
          <w:p w14:paraId="07924EC0" w14:textId="77777777" w:rsidR="00814000" w:rsidRPr="00766256" w:rsidRDefault="00814000" w:rsidP="00A31570">
            <w:pPr>
              <w:spacing w:line="240" w:lineRule="auto"/>
              <w:contextualSpacing/>
              <w:rPr>
                <w:rFonts w:cs="Arial"/>
                <w:b/>
                <w:szCs w:val="20"/>
                <w:lang w:val="en-GB"/>
              </w:rPr>
            </w:pPr>
          </w:p>
          <w:p w14:paraId="12E3DA51" w14:textId="77777777" w:rsidR="003B0DB5" w:rsidRDefault="003B0DB5" w:rsidP="00A31570">
            <w:pPr>
              <w:spacing w:line="240" w:lineRule="auto"/>
              <w:contextualSpacing/>
              <w:rPr>
                <w:rFonts w:cs="Arial"/>
                <w:b/>
                <w:szCs w:val="20"/>
                <w:lang w:val="en-GB"/>
              </w:rPr>
            </w:pPr>
            <w:r w:rsidRPr="00766256">
              <w:rPr>
                <w:rFonts w:cs="Arial"/>
                <w:b/>
                <w:szCs w:val="20"/>
                <w:lang w:val="en-GB"/>
              </w:rPr>
              <w:t>b)</w:t>
            </w:r>
            <w:r w:rsidRPr="00766256">
              <w:rPr>
                <w:rFonts w:cs="Arial"/>
                <w:szCs w:val="20"/>
                <w:lang w:val="en-GB"/>
              </w:rPr>
              <w:t xml:space="preserve"> </w:t>
            </w:r>
            <w:r w:rsidRPr="00766256">
              <w:rPr>
                <w:rFonts w:cs="Arial"/>
                <w:b/>
                <w:szCs w:val="20"/>
                <w:lang w:val="en-GB"/>
              </w:rPr>
              <w:t>Report from the Clerk on actions from the last meeting</w:t>
            </w:r>
            <w:r w:rsidR="00CE54BA" w:rsidRPr="00766256">
              <w:rPr>
                <w:rFonts w:cs="Arial"/>
                <w:b/>
                <w:szCs w:val="20"/>
                <w:lang w:val="en-GB"/>
              </w:rPr>
              <w:t xml:space="preserve"> </w:t>
            </w:r>
            <w:r w:rsidR="002C6AAF" w:rsidRPr="00766256">
              <w:rPr>
                <w:rFonts w:cs="Arial"/>
                <w:b/>
                <w:szCs w:val="20"/>
                <w:lang w:val="en-GB"/>
              </w:rPr>
              <w:t>–</w:t>
            </w:r>
          </w:p>
          <w:p w14:paraId="4A3B229A" w14:textId="77777777" w:rsidR="009918A9" w:rsidRDefault="009918A9" w:rsidP="00A31570">
            <w:pPr>
              <w:spacing w:line="240" w:lineRule="auto"/>
              <w:contextualSpacing/>
              <w:rPr>
                <w:rFonts w:cs="Arial"/>
                <w:b/>
                <w:szCs w:val="20"/>
                <w:lang w:val="en-GB"/>
              </w:rPr>
            </w:pPr>
          </w:p>
          <w:p w14:paraId="59AB4B3B" w14:textId="77777777" w:rsidR="009918A9" w:rsidRDefault="009918A9" w:rsidP="009918A9">
            <w:pPr>
              <w:keepNext/>
              <w:tabs>
                <w:tab w:val="left" w:pos="425"/>
              </w:tabs>
              <w:spacing w:line="240" w:lineRule="auto"/>
              <w:contextualSpacing/>
              <w:rPr>
                <w:rFonts w:cs="Arial"/>
                <w:bCs/>
                <w:szCs w:val="20"/>
                <w:lang w:val="en-GB"/>
              </w:rPr>
            </w:pPr>
            <w:r w:rsidRPr="009918A9">
              <w:rPr>
                <w:rFonts w:cs="Arial"/>
                <w:b/>
                <w:szCs w:val="20"/>
                <w:lang w:val="en-GB"/>
              </w:rPr>
              <w:t>i) Neighbourhood Plan –</w:t>
            </w:r>
            <w:r w:rsidR="00B63C2B">
              <w:rPr>
                <w:rFonts w:cs="Arial"/>
                <w:b/>
                <w:szCs w:val="20"/>
                <w:lang w:val="en-GB"/>
              </w:rPr>
              <w:t xml:space="preserve"> </w:t>
            </w:r>
            <w:r w:rsidR="00B63C2B">
              <w:rPr>
                <w:rFonts w:cs="Arial"/>
                <w:bCs/>
                <w:szCs w:val="20"/>
                <w:lang w:val="en-GB"/>
              </w:rPr>
              <w:t>This is still on hold.  Tracey attended a course with regards to setting one up.  There was a gentleman who works closely with Parish Councils to help them with it and he has advised that he would be happy to come and talk at a Parish Council meeting.</w:t>
            </w:r>
          </w:p>
          <w:p w14:paraId="1B71F5BF" w14:textId="77777777" w:rsidR="00B63C2B" w:rsidRPr="00B63C2B" w:rsidRDefault="00B63C2B" w:rsidP="009918A9">
            <w:pPr>
              <w:keepNext/>
              <w:tabs>
                <w:tab w:val="left" w:pos="425"/>
              </w:tabs>
              <w:spacing w:line="240" w:lineRule="auto"/>
              <w:contextualSpacing/>
              <w:rPr>
                <w:rFonts w:cs="Arial"/>
                <w:bCs/>
                <w:szCs w:val="20"/>
                <w:lang w:val="en-GB"/>
              </w:rPr>
            </w:pPr>
          </w:p>
          <w:p w14:paraId="7DED55A8" w14:textId="77777777" w:rsidR="009918A9" w:rsidRDefault="009918A9" w:rsidP="009918A9">
            <w:pPr>
              <w:keepNext/>
              <w:tabs>
                <w:tab w:val="left" w:pos="425"/>
              </w:tabs>
              <w:spacing w:line="240" w:lineRule="auto"/>
              <w:contextualSpacing/>
              <w:rPr>
                <w:rFonts w:cs="Arial"/>
                <w:bCs/>
                <w:szCs w:val="20"/>
                <w:lang w:val="en-GB"/>
              </w:rPr>
            </w:pPr>
            <w:r w:rsidRPr="009918A9">
              <w:rPr>
                <w:rFonts w:cs="Arial"/>
                <w:b/>
                <w:szCs w:val="20"/>
                <w:lang w:val="en-GB"/>
              </w:rPr>
              <w:t>ii) Traffic Calming</w:t>
            </w:r>
            <w:r w:rsidR="00B743BD">
              <w:rPr>
                <w:rFonts w:cs="Arial"/>
                <w:b/>
                <w:szCs w:val="20"/>
                <w:lang w:val="en-GB"/>
              </w:rPr>
              <w:t xml:space="preserve"> – </w:t>
            </w:r>
            <w:r w:rsidR="00B743BD">
              <w:rPr>
                <w:rFonts w:cs="Arial"/>
                <w:bCs/>
                <w:szCs w:val="20"/>
                <w:lang w:val="en-GB"/>
              </w:rPr>
              <w:t>This is also still on hold.</w:t>
            </w:r>
          </w:p>
          <w:p w14:paraId="14FC13DB" w14:textId="77777777" w:rsidR="00B743BD" w:rsidRPr="00B743BD" w:rsidRDefault="00B743BD" w:rsidP="009918A9">
            <w:pPr>
              <w:keepNext/>
              <w:tabs>
                <w:tab w:val="left" w:pos="425"/>
              </w:tabs>
              <w:spacing w:line="240" w:lineRule="auto"/>
              <w:contextualSpacing/>
              <w:rPr>
                <w:rFonts w:cs="Arial"/>
                <w:bCs/>
                <w:szCs w:val="20"/>
                <w:lang w:val="en-GB"/>
              </w:rPr>
            </w:pPr>
          </w:p>
          <w:p w14:paraId="25927BEC" w14:textId="77777777" w:rsidR="009918A9" w:rsidRDefault="009918A9" w:rsidP="009918A9">
            <w:pPr>
              <w:keepNext/>
              <w:tabs>
                <w:tab w:val="left" w:pos="425"/>
              </w:tabs>
              <w:spacing w:line="240" w:lineRule="auto"/>
              <w:contextualSpacing/>
              <w:rPr>
                <w:rFonts w:cs="Arial"/>
                <w:bCs/>
                <w:szCs w:val="20"/>
                <w:lang w:val="en-GB"/>
              </w:rPr>
            </w:pPr>
            <w:r w:rsidRPr="009918A9">
              <w:rPr>
                <w:rFonts w:cs="Arial"/>
                <w:b/>
                <w:szCs w:val="20"/>
                <w:lang w:val="en-GB"/>
              </w:rPr>
              <w:t>iii) Land Registry for Playing Field Boundary</w:t>
            </w:r>
            <w:r w:rsidR="00B743BD">
              <w:rPr>
                <w:rFonts w:cs="Arial"/>
                <w:b/>
                <w:szCs w:val="20"/>
                <w:lang w:val="en-GB"/>
              </w:rPr>
              <w:t xml:space="preserve"> – </w:t>
            </w:r>
            <w:r w:rsidR="00B743BD">
              <w:rPr>
                <w:rFonts w:cs="Arial"/>
                <w:bCs/>
                <w:szCs w:val="20"/>
                <w:lang w:val="en-GB"/>
              </w:rPr>
              <w:t xml:space="preserve">Have spoken to Blenheim they don’t hold any </w:t>
            </w:r>
            <w:proofErr w:type="gramStart"/>
            <w:r w:rsidR="00B743BD">
              <w:rPr>
                <w:rFonts w:cs="Arial"/>
                <w:bCs/>
                <w:szCs w:val="20"/>
                <w:lang w:val="en-GB"/>
              </w:rPr>
              <w:t>paper work</w:t>
            </w:r>
            <w:proofErr w:type="gramEnd"/>
            <w:r w:rsidR="00B743BD">
              <w:rPr>
                <w:rFonts w:cs="Arial"/>
                <w:bCs/>
                <w:szCs w:val="20"/>
                <w:lang w:val="en-GB"/>
              </w:rPr>
              <w:t xml:space="preserve"> for any land on the boundary.  Tracey will contact Land Registry.</w:t>
            </w:r>
          </w:p>
          <w:p w14:paraId="7FA8CB85" w14:textId="77777777" w:rsidR="00B743BD" w:rsidRPr="00B743BD" w:rsidRDefault="00B743BD" w:rsidP="009918A9">
            <w:pPr>
              <w:keepNext/>
              <w:tabs>
                <w:tab w:val="left" w:pos="425"/>
              </w:tabs>
              <w:spacing w:line="240" w:lineRule="auto"/>
              <w:contextualSpacing/>
              <w:rPr>
                <w:rFonts w:cs="Arial"/>
                <w:bCs/>
                <w:szCs w:val="20"/>
                <w:lang w:val="en-GB"/>
              </w:rPr>
            </w:pPr>
          </w:p>
          <w:p w14:paraId="0994B5C4" w14:textId="77777777" w:rsidR="009918A9" w:rsidRDefault="009918A9" w:rsidP="009918A9">
            <w:pPr>
              <w:keepNext/>
              <w:tabs>
                <w:tab w:val="left" w:pos="425"/>
              </w:tabs>
              <w:spacing w:line="240" w:lineRule="auto"/>
              <w:contextualSpacing/>
              <w:rPr>
                <w:rFonts w:cs="Arial"/>
                <w:bCs/>
                <w:szCs w:val="20"/>
                <w:lang w:val="en-GB"/>
              </w:rPr>
            </w:pPr>
            <w:r w:rsidRPr="009918A9">
              <w:rPr>
                <w:rFonts w:cs="Arial"/>
                <w:b/>
                <w:szCs w:val="20"/>
                <w:lang w:val="en-GB"/>
              </w:rPr>
              <w:t>iv) Play Area Equipment</w:t>
            </w:r>
            <w:r w:rsidR="00B743BD">
              <w:rPr>
                <w:rFonts w:cs="Arial"/>
                <w:b/>
                <w:szCs w:val="20"/>
                <w:lang w:val="en-GB"/>
              </w:rPr>
              <w:t xml:space="preserve"> – </w:t>
            </w:r>
            <w:r w:rsidR="00B743BD">
              <w:rPr>
                <w:rFonts w:cs="Arial"/>
                <w:bCs/>
                <w:szCs w:val="20"/>
                <w:lang w:val="en-GB"/>
              </w:rPr>
              <w:t xml:space="preserve">Tracey met a man from </w:t>
            </w:r>
            <w:proofErr w:type="spellStart"/>
            <w:r w:rsidR="00B743BD">
              <w:rPr>
                <w:rFonts w:cs="Arial"/>
                <w:bCs/>
                <w:szCs w:val="20"/>
                <w:lang w:val="en-GB"/>
              </w:rPr>
              <w:t>Kompan</w:t>
            </w:r>
            <w:proofErr w:type="spellEnd"/>
            <w:r w:rsidR="00B743BD">
              <w:rPr>
                <w:rFonts w:cs="Arial"/>
                <w:bCs/>
                <w:szCs w:val="20"/>
                <w:lang w:val="en-GB"/>
              </w:rPr>
              <w:t xml:space="preserve"> and is waiting for a reply with costs back from him.  He has going to get back with a price for a wooden structure and also a metal one.  Tracey has also asked him to give a price for to have rubber matting.</w:t>
            </w:r>
          </w:p>
          <w:p w14:paraId="290DCAD7" w14:textId="77777777" w:rsidR="00B743BD" w:rsidRPr="00B743BD" w:rsidRDefault="00B743BD" w:rsidP="009918A9">
            <w:pPr>
              <w:keepNext/>
              <w:tabs>
                <w:tab w:val="left" w:pos="425"/>
              </w:tabs>
              <w:spacing w:line="240" w:lineRule="auto"/>
              <w:contextualSpacing/>
              <w:rPr>
                <w:rFonts w:cs="Arial"/>
                <w:bCs/>
                <w:szCs w:val="20"/>
                <w:lang w:val="en-GB"/>
              </w:rPr>
            </w:pPr>
          </w:p>
          <w:p w14:paraId="112B5B25" w14:textId="77777777" w:rsidR="009918A9" w:rsidRPr="00B743BD" w:rsidRDefault="009918A9" w:rsidP="009918A9">
            <w:pPr>
              <w:keepNext/>
              <w:tabs>
                <w:tab w:val="left" w:pos="425"/>
              </w:tabs>
              <w:spacing w:line="240" w:lineRule="auto"/>
              <w:contextualSpacing/>
              <w:rPr>
                <w:rFonts w:cs="Arial"/>
                <w:bCs/>
                <w:szCs w:val="20"/>
                <w:lang w:val="en-GB"/>
              </w:rPr>
            </w:pPr>
            <w:r w:rsidRPr="009918A9">
              <w:rPr>
                <w:rFonts w:cs="Arial"/>
                <w:b/>
                <w:szCs w:val="20"/>
                <w:lang w:val="en-GB"/>
              </w:rPr>
              <w:t>v) Piece of land by Church Lane</w:t>
            </w:r>
            <w:r w:rsidR="00B743BD">
              <w:rPr>
                <w:rFonts w:cs="Arial"/>
                <w:b/>
                <w:szCs w:val="20"/>
                <w:lang w:val="en-GB"/>
              </w:rPr>
              <w:t xml:space="preserve"> – </w:t>
            </w:r>
            <w:r w:rsidR="00B743BD">
              <w:rPr>
                <w:rFonts w:cs="Arial"/>
                <w:bCs/>
                <w:szCs w:val="20"/>
                <w:lang w:val="en-GB"/>
              </w:rPr>
              <w:t>Tom will be coming next Monday to clear the land and get the stumps grinded back.</w:t>
            </w:r>
          </w:p>
          <w:p w14:paraId="47546765" w14:textId="77777777" w:rsidR="00B743BD" w:rsidRPr="009918A9" w:rsidRDefault="00B743BD" w:rsidP="009918A9">
            <w:pPr>
              <w:keepNext/>
              <w:tabs>
                <w:tab w:val="left" w:pos="425"/>
              </w:tabs>
              <w:spacing w:line="240" w:lineRule="auto"/>
              <w:contextualSpacing/>
              <w:rPr>
                <w:rFonts w:cs="Arial"/>
                <w:b/>
                <w:szCs w:val="20"/>
                <w:lang w:val="en-GB"/>
              </w:rPr>
            </w:pPr>
          </w:p>
          <w:p w14:paraId="0C0F5613" w14:textId="77777777" w:rsidR="009918A9" w:rsidRPr="00B743BD" w:rsidRDefault="009918A9" w:rsidP="009918A9">
            <w:pPr>
              <w:keepNext/>
              <w:tabs>
                <w:tab w:val="left" w:pos="425"/>
              </w:tabs>
              <w:spacing w:line="240" w:lineRule="auto"/>
              <w:contextualSpacing/>
              <w:rPr>
                <w:rFonts w:cs="Arial"/>
                <w:bCs/>
                <w:szCs w:val="20"/>
                <w:lang w:val="en-GB"/>
              </w:rPr>
            </w:pPr>
            <w:r w:rsidRPr="009918A9">
              <w:rPr>
                <w:rFonts w:cs="Arial"/>
                <w:b/>
                <w:szCs w:val="20"/>
                <w:lang w:val="en-GB"/>
              </w:rPr>
              <w:t>vi) Beech Hedge in the burial ground</w:t>
            </w:r>
            <w:r w:rsidR="00B743BD">
              <w:rPr>
                <w:rFonts w:cs="Arial"/>
                <w:b/>
                <w:szCs w:val="20"/>
                <w:lang w:val="en-GB"/>
              </w:rPr>
              <w:t xml:space="preserve"> – </w:t>
            </w:r>
            <w:r w:rsidR="00B743BD">
              <w:rPr>
                <w:rFonts w:cs="Arial"/>
                <w:bCs/>
                <w:szCs w:val="20"/>
                <w:lang w:val="en-GB"/>
              </w:rPr>
              <w:t>This will be done next Monday.</w:t>
            </w:r>
          </w:p>
          <w:p w14:paraId="4365DC36" w14:textId="77777777" w:rsidR="009918A9" w:rsidRPr="00766256" w:rsidRDefault="009918A9" w:rsidP="00A31570">
            <w:pPr>
              <w:spacing w:line="240" w:lineRule="auto"/>
              <w:contextualSpacing/>
              <w:rPr>
                <w:rFonts w:cs="Arial"/>
                <w:b/>
                <w:szCs w:val="20"/>
                <w:lang w:val="en-GB"/>
              </w:rPr>
            </w:pPr>
          </w:p>
          <w:p w14:paraId="35BDDE22" w14:textId="77777777" w:rsidR="007E5FFD" w:rsidRPr="00766256" w:rsidRDefault="00725234" w:rsidP="00A31570">
            <w:pPr>
              <w:spacing w:line="240" w:lineRule="auto"/>
              <w:contextualSpacing/>
              <w:rPr>
                <w:rFonts w:cs="Arial"/>
                <w:b/>
                <w:szCs w:val="20"/>
                <w:lang w:val="en-GB"/>
              </w:rPr>
            </w:pPr>
            <w:r>
              <w:rPr>
                <w:rFonts w:cs="Arial"/>
                <w:b/>
                <w:szCs w:val="20"/>
                <w:lang w:val="en-GB"/>
              </w:rPr>
              <w:t>c</w:t>
            </w:r>
            <w:r w:rsidR="00C16E68" w:rsidRPr="00766256">
              <w:rPr>
                <w:rFonts w:cs="Arial"/>
                <w:b/>
                <w:szCs w:val="20"/>
                <w:lang w:val="en-GB"/>
              </w:rPr>
              <w:t xml:space="preserve">) </w:t>
            </w:r>
            <w:r w:rsidR="006E0ADC" w:rsidRPr="00766256">
              <w:rPr>
                <w:rFonts w:cs="Arial"/>
                <w:b/>
                <w:szCs w:val="20"/>
                <w:lang w:val="en-GB"/>
              </w:rPr>
              <w:t xml:space="preserve">Previous Planning Application </w:t>
            </w:r>
            <w:r w:rsidR="007E5FFD" w:rsidRPr="00766256">
              <w:rPr>
                <w:rFonts w:cs="Arial"/>
                <w:b/>
                <w:szCs w:val="20"/>
                <w:lang w:val="en-GB"/>
              </w:rPr>
              <w:t>–</w:t>
            </w:r>
            <w:r w:rsidR="006E0ADC" w:rsidRPr="00766256">
              <w:rPr>
                <w:rFonts w:cs="Arial"/>
                <w:b/>
                <w:szCs w:val="20"/>
                <w:lang w:val="en-GB"/>
              </w:rPr>
              <w:t xml:space="preserve"> </w:t>
            </w:r>
            <w:r w:rsidR="007B06ED">
              <w:rPr>
                <w:rFonts w:cs="Arial"/>
                <w:b/>
                <w:szCs w:val="20"/>
                <w:lang w:val="en-GB"/>
              </w:rPr>
              <w:t>No previous Planning Applications</w:t>
            </w:r>
          </w:p>
          <w:p w14:paraId="4FFF8203" w14:textId="77777777" w:rsidR="00976325" w:rsidRPr="00766256" w:rsidRDefault="00976325" w:rsidP="00EE4401">
            <w:pPr>
              <w:tabs>
                <w:tab w:val="left" w:pos="3892"/>
              </w:tabs>
              <w:contextualSpacing/>
              <w:rPr>
                <w:rFonts w:cs="Arial"/>
                <w:szCs w:val="20"/>
                <w:lang w:val="en-GB"/>
              </w:rPr>
            </w:pPr>
          </w:p>
        </w:tc>
        <w:tc>
          <w:tcPr>
            <w:tcW w:w="426" w:type="dxa"/>
          </w:tcPr>
          <w:p w14:paraId="182B87C1" w14:textId="77777777" w:rsidR="00232F40" w:rsidRPr="000F7FB3" w:rsidRDefault="005A6BEF" w:rsidP="00A31570">
            <w:pPr>
              <w:spacing w:line="240" w:lineRule="auto"/>
              <w:contextualSpacing/>
              <w:rPr>
                <w:rFonts w:ascii="Tahoma" w:hAnsi="Tahoma" w:cs="Tahoma"/>
                <w:szCs w:val="20"/>
                <w:lang w:val="en-GB"/>
              </w:rPr>
            </w:pPr>
            <w:r w:rsidRPr="000F7FB3">
              <w:rPr>
                <w:rFonts w:ascii="Tahoma" w:hAnsi="Tahoma" w:cs="Tahoma"/>
                <w:szCs w:val="20"/>
                <w:lang w:val="en-GB"/>
              </w:rPr>
              <w:t xml:space="preserve"> </w:t>
            </w:r>
          </w:p>
        </w:tc>
      </w:tr>
      <w:tr w:rsidR="00A9679E" w:rsidRPr="000F7FB3" w14:paraId="2AF5C556" w14:textId="77777777" w:rsidTr="004859DC">
        <w:trPr>
          <w:trHeight w:val="391"/>
        </w:trPr>
        <w:tc>
          <w:tcPr>
            <w:tcW w:w="841" w:type="dxa"/>
          </w:tcPr>
          <w:p w14:paraId="0137C08B" w14:textId="77777777" w:rsidR="00A9679E" w:rsidRPr="00766256" w:rsidRDefault="00725234" w:rsidP="00A31570">
            <w:pPr>
              <w:spacing w:line="240" w:lineRule="auto"/>
              <w:contextualSpacing/>
              <w:rPr>
                <w:rFonts w:cs="Arial"/>
                <w:b/>
                <w:bCs/>
                <w:szCs w:val="20"/>
                <w:lang w:val="en-GB"/>
              </w:rPr>
            </w:pPr>
            <w:r>
              <w:rPr>
                <w:rFonts w:cs="Arial"/>
                <w:b/>
                <w:bCs/>
                <w:szCs w:val="20"/>
                <w:lang w:val="en-GB"/>
              </w:rPr>
              <w:t>38</w:t>
            </w:r>
            <w:r w:rsidR="00EE4401" w:rsidRPr="00766256">
              <w:rPr>
                <w:rFonts w:cs="Arial"/>
                <w:b/>
                <w:bCs/>
                <w:szCs w:val="20"/>
                <w:lang w:val="en-GB"/>
              </w:rPr>
              <w:t>/20</w:t>
            </w:r>
          </w:p>
        </w:tc>
        <w:tc>
          <w:tcPr>
            <w:tcW w:w="8221" w:type="dxa"/>
          </w:tcPr>
          <w:p w14:paraId="52E2407A" w14:textId="77777777" w:rsidR="00A9679E" w:rsidRDefault="00A9679E" w:rsidP="00A31570">
            <w:pPr>
              <w:spacing w:line="240" w:lineRule="auto"/>
              <w:contextualSpacing/>
              <w:rPr>
                <w:rFonts w:cs="Arial"/>
                <w:b/>
                <w:bCs/>
                <w:szCs w:val="20"/>
                <w:u w:val="single"/>
                <w:lang w:val="en-GB"/>
              </w:rPr>
            </w:pPr>
            <w:r w:rsidRPr="00766256">
              <w:rPr>
                <w:rFonts w:cs="Arial"/>
                <w:b/>
                <w:bCs/>
                <w:szCs w:val="20"/>
                <w:u w:val="single"/>
                <w:lang w:val="en-GB"/>
              </w:rPr>
              <w:t>CORRESPONDENCE</w:t>
            </w:r>
            <w:r w:rsidR="0021055D" w:rsidRPr="00766256">
              <w:rPr>
                <w:rFonts w:cs="Arial"/>
                <w:b/>
                <w:bCs/>
                <w:szCs w:val="20"/>
                <w:u w:val="single"/>
                <w:lang w:val="en-GB"/>
              </w:rPr>
              <w:t>:</w:t>
            </w:r>
          </w:p>
          <w:p w14:paraId="4CD07A10" w14:textId="77777777" w:rsidR="009918A9" w:rsidRDefault="009918A9" w:rsidP="00A31570">
            <w:pPr>
              <w:spacing w:line="240" w:lineRule="auto"/>
              <w:contextualSpacing/>
              <w:rPr>
                <w:rFonts w:cs="Arial"/>
                <w:b/>
                <w:bCs/>
                <w:szCs w:val="20"/>
                <w:u w:val="single"/>
                <w:lang w:val="en-GB"/>
              </w:rPr>
            </w:pPr>
          </w:p>
          <w:p w14:paraId="74E792C6" w14:textId="77777777" w:rsidR="009918A9" w:rsidRDefault="009918A9" w:rsidP="009918A9">
            <w:pPr>
              <w:shd w:val="clear" w:color="auto" w:fill="FFFFFF"/>
              <w:contextualSpacing/>
              <w:rPr>
                <w:rFonts w:cs="Arial"/>
                <w:bCs/>
                <w:szCs w:val="20"/>
                <w:shd w:val="clear" w:color="auto" w:fill="FFFFFF"/>
              </w:rPr>
            </w:pPr>
            <w:r w:rsidRPr="009918A9">
              <w:rPr>
                <w:rFonts w:cs="Arial"/>
                <w:bCs/>
                <w:szCs w:val="20"/>
                <w:shd w:val="clear" w:color="auto" w:fill="FFFFFF"/>
              </w:rPr>
              <w:t xml:space="preserve">We have received various emails from residents of the Village expressing their concern over the speed of vehicles that come through, </w:t>
            </w:r>
            <w:proofErr w:type="gramStart"/>
            <w:r w:rsidRPr="009918A9">
              <w:rPr>
                <w:rFonts w:cs="Arial"/>
                <w:bCs/>
                <w:szCs w:val="20"/>
                <w:shd w:val="clear" w:color="auto" w:fill="FFFFFF"/>
              </w:rPr>
              <w:t>and also</w:t>
            </w:r>
            <w:proofErr w:type="gramEnd"/>
            <w:r w:rsidRPr="009918A9">
              <w:rPr>
                <w:rFonts w:cs="Arial"/>
                <w:bCs/>
                <w:szCs w:val="20"/>
                <w:shd w:val="clear" w:color="auto" w:fill="FFFFFF"/>
              </w:rPr>
              <w:t xml:space="preserve"> people allowing their dogs on the playing field and not picking up after them. </w:t>
            </w:r>
          </w:p>
          <w:p w14:paraId="72F6A366" w14:textId="77777777" w:rsidR="006E01D2" w:rsidRDefault="006E01D2" w:rsidP="009918A9">
            <w:pPr>
              <w:shd w:val="clear" w:color="auto" w:fill="FFFFFF"/>
              <w:contextualSpacing/>
              <w:rPr>
                <w:rFonts w:cs="Arial"/>
                <w:bCs/>
                <w:szCs w:val="20"/>
                <w:shd w:val="clear" w:color="auto" w:fill="FFFFFF"/>
              </w:rPr>
            </w:pPr>
            <w:r>
              <w:rPr>
                <w:rFonts w:cs="Arial"/>
                <w:bCs/>
                <w:szCs w:val="20"/>
                <w:shd w:val="clear" w:color="auto" w:fill="FFFFFF"/>
              </w:rPr>
              <w:lastRenderedPageBreak/>
              <w:t xml:space="preserve">Decision was made that we </w:t>
            </w:r>
            <w:r w:rsidR="00A14478">
              <w:rPr>
                <w:rFonts w:cs="Arial"/>
                <w:bCs/>
                <w:szCs w:val="20"/>
                <w:shd w:val="clear" w:color="auto" w:fill="FFFFFF"/>
              </w:rPr>
              <w:t xml:space="preserve">should </w:t>
            </w:r>
            <w:proofErr w:type="gramStart"/>
            <w:r w:rsidR="00A14478">
              <w:rPr>
                <w:rFonts w:cs="Arial"/>
                <w:bCs/>
                <w:szCs w:val="20"/>
                <w:shd w:val="clear" w:color="auto" w:fill="FFFFFF"/>
              </w:rPr>
              <w:t>look into</w:t>
            </w:r>
            <w:proofErr w:type="gramEnd"/>
            <w:r w:rsidR="00A14478">
              <w:rPr>
                <w:rFonts w:cs="Arial"/>
                <w:bCs/>
                <w:szCs w:val="20"/>
                <w:shd w:val="clear" w:color="auto" w:fill="FFFFFF"/>
              </w:rPr>
              <w:t xml:space="preserve"> getting signage to reduce the speed from 30mph to 20mph.  We should also once again speak to the village about getting traffic calming within the village. Cllr Perrin has suggested that we should look at getting yellow lines on the bend by the Chequers Pub, to stop people parking.</w:t>
            </w:r>
          </w:p>
          <w:p w14:paraId="7AE7686D" w14:textId="77777777" w:rsidR="00A14478" w:rsidRDefault="00A14478" w:rsidP="009918A9">
            <w:pPr>
              <w:shd w:val="clear" w:color="auto" w:fill="FFFFFF"/>
              <w:contextualSpacing/>
              <w:rPr>
                <w:rFonts w:cs="Arial"/>
                <w:bCs/>
                <w:szCs w:val="20"/>
                <w:shd w:val="clear" w:color="auto" w:fill="FFFFFF"/>
              </w:rPr>
            </w:pPr>
          </w:p>
          <w:p w14:paraId="1A9E1EDA" w14:textId="77777777" w:rsidR="00A14478" w:rsidRPr="009918A9" w:rsidRDefault="00A14478" w:rsidP="009918A9">
            <w:pPr>
              <w:shd w:val="clear" w:color="auto" w:fill="FFFFFF"/>
              <w:contextualSpacing/>
              <w:rPr>
                <w:rFonts w:cs="Arial"/>
                <w:bCs/>
                <w:szCs w:val="20"/>
                <w:shd w:val="clear" w:color="auto" w:fill="FFFFFF"/>
              </w:rPr>
            </w:pPr>
            <w:r>
              <w:rPr>
                <w:rFonts w:cs="Arial"/>
                <w:bCs/>
                <w:szCs w:val="20"/>
                <w:shd w:val="clear" w:color="auto" w:fill="FFFFFF"/>
              </w:rPr>
              <w:t>With regards to dogs being on the field this is down to the Sports and Social Club.</w:t>
            </w:r>
          </w:p>
          <w:p w14:paraId="3F125169" w14:textId="77777777" w:rsidR="003E4DB8" w:rsidRPr="00766256" w:rsidRDefault="003E4DB8" w:rsidP="00725234">
            <w:pPr>
              <w:shd w:val="clear" w:color="auto" w:fill="FFFFFF"/>
              <w:contextualSpacing/>
              <w:rPr>
                <w:rFonts w:cs="Arial"/>
                <w:szCs w:val="20"/>
                <w:shd w:val="clear" w:color="auto" w:fill="FFFFFF"/>
              </w:rPr>
            </w:pPr>
          </w:p>
        </w:tc>
        <w:tc>
          <w:tcPr>
            <w:tcW w:w="426" w:type="dxa"/>
          </w:tcPr>
          <w:p w14:paraId="3CC9F62C" w14:textId="77777777" w:rsidR="00A9679E" w:rsidRPr="000F7FB3" w:rsidRDefault="00A9679E" w:rsidP="00A31570">
            <w:pPr>
              <w:spacing w:line="240" w:lineRule="auto"/>
              <w:contextualSpacing/>
              <w:rPr>
                <w:rFonts w:ascii="Tahoma" w:hAnsi="Tahoma" w:cs="Tahoma"/>
                <w:szCs w:val="20"/>
                <w:lang w:val="en-GB"/>
              </w:rPr>
            </w:pPr>
          </w:p>
        </w:tc>
      </w:tr>
      <w:tr w:rsidR="00B15C8A" w:rsidRPr="000F7FB3" w14:paraId="00A2F86D" w14:textId="77777777" w:rsidTr="004859DC">
        <w:trPr>
          <w:trHeight w:val="550"/>
        </w:trPr>
        <w:tc>
          <w:tcPr>
            <w:tcW w:w="841" w:type="dxa"/>
          </w:tcPr>
          <w:p w14:paraId="31A0356E" w14:textId="77777777" w:rsidR="00B15C8A" w:rsidRPr="00766256" w:rsidRDefault="00725234" w:rsidP="00A31570">
            <w:pPr>
              <w:spacing w:line="240" w:lineRule="auto"/>
              <w:contextualSpacing/>
              <w:rPr>
                <w:rFonts w:cs="Arial"/>
                <w:b/>
                <w:bCs/>
                <w:szCs w:val="20"/>
                <w:lang w:val="en-GB"/>
              </w:rPr>
            </w:pPr>
            <w:r>
              <w:rPr>
                <w:rFonts w:cs="Arial"/>
                <w:b/>
                <w:bCs/>
                <w:szCs w:val="20"/>
                <w:lang w:val="en-GB"/>
              </w:rPr>
              <w:t>39</w:t>
            </w:r>
            <w:r w:rsidR="00EE4401" w:rsidRPr="00766256">
              <w:rPr>
                <w:rFonts w:cs="Arial"/>
                <w:b/>
                <w:bCs/>
                <w:szCs w:val="20"/>
                <w:lang w:val="en-GB"/>
              </w:rPr>
              <w:t>/20</w:t>
            </w:r>
          </w:p>
        </w:tc>
        <w:tc>
          <w:tcPr>
            <w:tcW w:w="8221" w:type="dxa"/>
          </w:tcPr>
          <w:p w14:paraId="6A2E97D9" w14:textId="77777777" w:rsidR="00BC4909" w:rsidRPr="00766256" w:rsidRDefault="00BC4909" w:rsidP="00A31570">
            <w:pPr>
              <w:shd w:val="clear" w:color="auto" w:fill="FFFFFF"/>
              <w:spacing w:line="240" w:lineRule="auto"/>
              <w:contextualSpacing/>
              <w:rPr>
                <w:rFonts w:cs="Arial"/>
                <w:b/>
                <w:bCs/>
                <w:szCs w:val="20"/>
                <w:u w:val="single"/>
                <w:lang w:val="en-GB"/>
              </w:rPr>
            </w:pPr>
            <w:r w:rsidRPr="00766256">
              <w:rPr>
                <w:rFonts w:cs="Arial"/>
                <w:b/>
                <w:bCs/>
                <w:szCs w:val="20"/>
                <w:u w:val="single"/>
                <w:lang w:val="en-GB"/>
              </w:rPr>
              <w:t>REPORTS FR</w:t>
            </w:r>
            <w:r w:rsidR="00330E85" w:rsidRPr="00766256">
              <w:rPr>
                <w:rFonts w:cs="Arial"/>
                <w:b/>
                <w:bCs/>
                <w:szCs w:val="20"/>
                <w:u w:val="single"/>
                <w:lang w:val="en-GB"/>
              </w:rPr>
              <w:t>O</w:t>
            </w:r>
            <w:r w:rsidRPr="00766256">
              <w:rPr>
                <w:rFonts w:cs="Arial"/>
                <w:b/>
                <w:bCs/>
                <w:szCs w:val="20"/>
                <w:u w:val="single"/>
                <w:lang w:val="en-GB"/>
              </w:rPr>
              <w:t xml:space="preserve">M COUNTY, </w:t>
            </w:r>
            <w:r w:rsidR="00C16A79" w:rsidRPr="00766256">
              <w:rPr>
                <w:rFonts w:cs="Arial"/>
                <w:b/>
                <w:bCs/>
                <w:szCs w:val="20"/>
                <w:u w:val="single"/>
                <w:lang w:val="en-GB"/>
              </w:rPr>
              <w:t>DISTRICT &amp; PARISH COUNCILLORS:</w:t>
            </w:r>
          </w:p>
          <w:p w14:paraId="18844656" w14:textId="77777777" w:rsidR="0010706E" w:rsidRPr="00766256" w:rsidRDefault="0010706E" w:rsidP="00A31570">
            <w:pPr>
              <w:shd w:val="clear" w:color="auto" w:fill="FFFFFF"/>
              <w:spacing w:line="240" w:lineRule="auto"/>
              <w:contextualSpacing/>
              <w:rPr>
                <w:rFonts w:cs="Arial"/>
                <w:b/>
                <w:bCs/>
                <w:szCs w:val="20"/>
                <w:u w:val="single"/>
                <w:lang w:val="en-GB"/>
              </w:rPr>
            </w:pPr>
          </w:p>
          <w:p w14:paraId="258B174D" w14:textId="77777777" w:rsidR="00A27BDE" w:rsidRPr="00807547" w:rsidRDefault="003E4DB8" w:rsidP="00725234">
            <w:pPr>
              <w:shd w:val="clear" w:color="auto" w:fill="FFFFFF"/>
              <w:spacing w:line="240" w:lineRule="auto"/>
              <w:contextualSpacing/>
              <w:rPr>
                <w:rFonts w:cs="Arial"/>
                <w:szCs w:val="20"/>
                <w:lang w:val="en-GB"/>
              </w:rPr>
            </w:pPr>
            <w:r w:rsidRPr="00766256">
              <w:rPr>
                <w:rFonts w:cs="Arial"/>
                <w:b/>
                <w:bCs/>
                <w:szCs w:val="20"/>
                <w:lang w:val="en-GB"/>
              </w:rPr>
              <w:t>County Councillor –</w:t>
            </w:r>
            <w:r w:rsidR="00807547">
              <w:rPr>
                <w:rFonts w:cs="Arial"/>
                <w:b/>
                <w:bCs/>
                <w:szCs w:val="20"/>
                <w:lang w:val="en-GB"/>
              </w:rPr>
              <w:t xml:space="preserve"> Charles Mathew – </w:t>
            </w:r>
          </w:p>
          <w:p w14:paraId="6409B871" w14:textId="77777777" w:rsidR="003E4DB8" w:rsidRPr="00766256" w:rsidRDefault="003E4DB8" w:rsidP="00A31570">
            <w:pPr>
              <w:shd w:val="clear" w:color="auto" w:fill="FFFFFF"/>
              <w:spacing w:line="240" w:lineRule="auto"/>
              <w:contextualSpacing/>
              <w:rPr>
                <w:rFonts w:cs="Arial"/>
                <w:b/>
                <w:bCs/>
                <w:szCs w:val="20"/>
                <w:lang w:val="en-GB"/>
              </w:rPr>
            </w:pPr>
          </w:p>
          <w:p w14:paraId="63F5AE3A" w14:textId="77777777" w:rsidR="003E4DB8" w:rsidRDefault="003E4DB8" w:rsidP="00A31570">
            <w:pPr>
              <w:shd w:val="clear" w:color="auto" w:fill="FFFFFF"/>
              <w:spacing w:line="240" w:lineRule="auto"/>
              <w:contextualSpacing/>
              <w:rPr>
                <w:rFonts w:cs="Arial"/>
                <w:b/>
                <w:bCs/>
                <w:szCs w:val="20"/>
                <w:lang w:val="en-GB"/>
              </w:rPr>
            </w:pPr>
            <w:r w:rsidRPr="00766256">
              <w:rPr>
                <w:rFonts w:cs="Arial"/>
                <w:b/>
                <w:bCs/>
                <w:szCs w:val="20"/>
                <w:lang w:val="en-GB"/>
              </w:rPr>
              <w:t>District Councillors –</w:t>
            </w:r>
          </w:p>
          <w:p w14:paraId="6329C57A" w14:textId="77777777" w:rsidR="00725234" w:rsidRPr="00766256" w:rsidRDefault="00725234" w:rsidP="00A31570">
            <w:pPr>
              <w:shd w:val="clear" w:color="auto" w:fill="FFFFFF"/>
              <w:spacing w:line="240" w:lineRule="auto"/>
              <w:contextualSpacing/>
              <w:rPr>
                <w:rFonts w:cs="Arial"/>
                <w:b/>
                <w:bCs/>
                <w:szCs w:val="20"/>
                <w:lang w:val="en-GB"/>
              </w:rPr>
            </w:pPr>
          </w:p>
          <w:p w14:paraId="5489D46D" w14:textId="77777777" w:rsidR="00B3251A" w:rsidRDefault="00B3251A" w:rsidP="00B3251A">
            <w:pPr>
              <w:shd w:val="clear" w:color="auto" w:fill="FFFFFF"/>
              <w:spacing w:line="240" w:lineRule="auto"/>
              <w:contextualSpacing/>
              <w:rPr>
                <w:rFonts w:cs="Arial"/>
                <w:b/>
                <w:bCs/>
                <w:szCs w:val="20"/>
                <w:lang w:val="en-GB"/>
              </w:rPr>
            </w:pPr>
            <w:r w:rsidRPr="00766256">
              <w:rPr>
                <w:rFonts w:cs="Arial"/>
                <w:b/>
                <w:bCs/>
                <w:szCs w:val="20"/>
                <w:lang w:val="en-GB"/>
              </w:rPr>
              <w:t>Parish Councillors</w:t>
            </w:r>
            <w:r w:rsidR="003E4DB8" w:rsidRPr="00766256">
              <w:rPr>
                <w:rFonts w:cs="Arial"/>
                <w:b/>
                <w:bCs/>
                <w:szCs w:val="20"/>
                <w:lang w:val="en-GB"/>
              </w:rPr>
              <w:t xml:space="preserve"> – </w:t>
            </w:r>
          </w:p>
          <w:p w14:paraId="46A74425" w14:textId="77777777" w:rsidR="002D5440" w:rsidRPr="00766256" w:rsidRDefault="002D5440" w:rsidP="00A31570">
            <w:pPr>
              <w:shd w:val="clear" w:color="auto" w:fill="FFFFFF"/>
              <w:spacing w:line="240" w:lineRule="auto"/>
              <w:contextualSpacing/>
              <w:rPr>
                <w:rFonts w:cs="Arial"/>
                <w:b/>
                <w:bCs/>
                <w:szCs w:val="20"/>
                <w:lang w:val="en-GB"/>
              </w:rPr>
            </w:pPr>
          </w:p>
          <w:p w14:paraId="19EE2486" w14:textId="77777777" w:rsidR="00DA0EA0" w:rsidRPr="00766256" w:rsidRDefault="00653199" w:rsidP="00A31570">
            <w:pPr>
              <w:shd w:val="clear" w:color="auto" w:fill="FFFFFF"/>
              <w:spacing w:line="240" w:lineRule="auto"/>
              <w:contextualSpacing/>
              <w:rPr>
                <w:rFonts w:cs="Arial"/>
                <w:szCs w:val="20"/>
                <w:lang w:val="en-GB"/>
              </w:rPr>
            </w:pPr>
            <w:r w:rsidRPr="00766256">
              <w:rPr>
                <w:rFonts w:cs="Arial"/>
                <w:b/>
                <w:bCs/>
                <w:szCs w:val="20"/>
                <w:lang w:val="en-GB"/>
              </w:rPr>
              <w:t>a)</w:t>
            </w:r>
            <w:r w:rsidR="001B2AE7" w:rsidRPr="00766256">
              <w:rPr>
                <w:rFonts w:cs="Arial"/>
                <w:b/>
                <w:bCs/>
                <w:szCs w:val="20"/>
                <w:lang w:val="en-GB"/>
              </w:rPr>
              <w:t xml:space="preserve"> </w:t>
            </w:r>
            <w:r w:rsidR="006E0ADC" w:rsidRPr="00766256">
              <w:rPr>
                <w:rFonts w:cs="Arial"/>
                <w:b/>
                <w:bCs/>
                <w:szCs w:val="20"/>
                <w:lang w:val="en-GB"/>
              </w:rPr>
              <w:t>Neighbourhood Watch –</w:t>
            </w:r>
            <w:r w:rsidR="00C14452">
              <w:rPr>
                <w:rFonts w:cs="Arial"/>
                <w:szCs w:val="20"/>
                <w:lang w:val="en-GB"/>
              </w:rPr>
              <w:t xml:space="preserve"> Cllr Thomas will remind residents in CAWN that there are yellow stickers available if they want one.</w:t>
            </w:r>
          </w:p>
          <w:p w14:paraId="5FFBDD6D" w14:textId="77777777" w:rsidR="003E4DB8" w:rsidRPr="00766256" w:rsidRDefault="003E4DB8" w:rsidP="003E4DB8">
            <w:pPr>
              <w:shd w:val="clear" w:color="auto" w:fill="FFFFFF"/>
              <w:spacing w:line="240" w:lineRule="auto"/>
              <w:contextualSpacing/>
              <w:rPr>
                <w:rFonts w:cs="Arial"/>
                <w:szCs w:val="20"/>
                <w:lang w:val="en-GB"/>
              </w:rPr>
            </w:pPr>
          </w:p>
        </w:tc>
        <w:tc>
          <w:tcPr>
            <w:tcW w:w="426" w:type="dxa"/>
          </w:tcPr>
          <w:p w14:paraId="5C6A9A01" w14:textId="77777777" w:rsidR="00B15C8A" w:rsidRPr="000F7FB3" w:rsidRDefault="00B15C8A" w:rsidP="00A31570">
            <w:pPr>
              <w:spacing w:line="240" w:lineRule="auto"/>
              <w:contextualSpacing/>
              <w:rPr>
                <w:rFonts w:ascii="Tahoma" w:hAnsi="Tahoma" w:cs="Tahoma"/>
                <w:szCs w:val="20"/>
                <w:lang w:val="en-GB"/>
              </w:rPr>
            </w:pPr>
          </w:p>
        </w:tc>
      </w:tr>
      <w:tr w:rsidR="003E4DB8" w:rsidRPr="000F7FB3" w14:paraId="0785E356" w14:textId="77777777" w:rsidTr="004859DC">
        <w:trPr>
          <w:trHeight w:val="550"/>
        </w:trPr>
        <w:tc>
          <w:tcPr>
            <w:tcW w:w="841" w:type="dxa"/>
          </w:tcPr>
          <w:p w14:paraId="07211BD5" w14:textId="77777777" w:rsidR="003E4DB8" w:rsidRPr="00766256" w:rsidRDefault="00725234" w:rsidP="00A31570">
            <w:pPr>
              <w:spacing w:line="240" w:lineRule="auto"/>
              <w:contextualSpacing/>
              <w:rPr>
                <w:rFonts w:cs="Arial"/>
                <w:b/>
                <w:bCs/>
                <w:szCs w:val="20"/>
                <w:lang w:val="en-GB"/>
              </w:rPr>
            </w:pPr>
            <w:r>
              <w:rPr>
                <w:rFonts w:cs="Arial"/>
                <w:b/>
                <w:bCs/>
                <w:szCs w:val="20"/>
                <w:lang w:val="en-GB"/>
              </w:rPr>
              <w:t>40</w:t>
            </w:r>
            <w:r w:rsidR="003E4DB8" w:rsidRPr="00766256">
              <w:rPr>
                <w:rFonts w:cs="Arial"/>
                <w:b/>
                <w:bCs/>
                <w:szCs w:val="20"/>
                <w:lang w:val="en-GB"/>
              </w:rPr>
              <w:t>/20</w:t>
            </w:r>
          </w:p>
        </w:tc>
        <w:tc>
          <w:tcPr>
            <w:tcW w:w="8221" w:type="dxa"/>
          </w:tcPr>
          <w:p w14:paraId="1C3570A1" w14:textId="77777777" w:rsidR="003E4DB8" w:rsidRPr="00766256" w:rsidRDefault="003E4DB8" w:rsidP="00A31570">
            <w:pPr>
              <w:shd w:val="clear" w:color="auto" w:fill="FFFFFF"/>
              <w:spacing w:line="240" w:lineRule="auto"/>
              <w:contextualSpacing/>
              <w:rPr>
                <w:rFonts w:cs="Arial"/>
                <w:b/>
                <w:bCs/>
                <w:szCs w:val="20"/>
                <w:u w:val="single"/>
                <w:lang w:val="en-GB"/>
              </w:rPr>
            </w:pPr>
            <w:r w:rsidRPr="00766256">
              <w:rPr>
                <w:rFonts w:cs="Arial"/>
                <w:b/>
                <w:bCs/>
                <w:szCs w:val="20"/>
                <w:u w:val="single"/>
                <w:lang w:val="en-GB"/>
              </w:rPr>
              <w:t>CLIMATE CHANGE UPDATE</w:t>
            </w:r>
          </w:p>
          <w:p w14:paraId="492EA2F2" w14:textId="77777777" w:rsidR="003E4DB8" w:rsidRPr="00766256" w:rsidRDefault="003E4DB8" w:rsidP="00A31570">
            <w:pPr>
              <w:shd w:val="clear" w:color="auto" w:fill="FFFFFF"/>
              <w:spacing w:line="240" w:lineRule="auto"/>
              <w:contextualSpacing/>
              <w:rPr>
                <w:rFonts w:cs="Arial"/>
                <w:b/>
                <w:bCs/>
                <w:szCs w:val="20"/>
                <w:u w:val="single"/>
                <w:lang w:val="en-GB"/>
              </w:rPr>
            </w:pPr>
          </w:p>
          <w:p w14:paraId="1D2E06EE" w14:textId="77777777" w:rsidR="00766256" w:rsidRPr="00766256" w:rsidRDefault="00725234" w:rsidP="00A31570">
            <w:pPr>
              <w:shd w:val="clear" w:color="auto" w:fill="FFFFFF"/>
              <w:spacing w:line="240" w:lineRule="auto"/>
              <w:contextualSpacing/>
              <w:rPr>
                <w:rFonts w:cs="Arial"/>
                <w:szCs w:val="20"/>
                <w:lang w:val="en-GB"/>
              </w:rPr>
            </w:pPr>
            <w:r>
              <w:rPr>
                <w:rFonts w:cs="Arial"/>
                <w:szCs w:val="20"/>
                <w:lang w:val="en-GB"/>
              </w:rPr>
              <w:t>No recent update</w:t>
            </w:r>
          </w:p>
        </w:tc>
        <w:tc>
          <w:tcPr>
            <w:tcW w:w="426" w:type="dxa"/>
          </w:tcPr>
          <w:p w14:paraId="09CC8E90" w14:textId="77777777" w:rsidR="003E4DB8" w:rsidRPr="000F7FB3" w:rsidRDefault="003E4DB8" w:rsidP="00A31570">
            <w:pPr>
              <w:spacing w:line="240" w:lineRule="auto"/>
              <w:contextualSpacing/>
              <w:rPr>
                <w:rFonts w:ascii="Tahoma" w:hAnsi="Tahoma" w:cs="Tahoma"/>
                <w:szCs w:val="20"/>
                <w:lang w:val="en-GB"/>
              </w:rPr>
            </w:pPr>
          </w:p>
        </w:tc>
      </w:tr>
      <w:tr w:rsidR="00BF0103" w:rsidRPr="000F7FB3" w14:paraId="720B5C66" w14:textId="77777777" w:rsidTr="004859DC">
        <w:trPr>
          <w:trHeight w:val="607"/>
        </w:trPr>
        <w:tc>
          <w:tcPr>
            <w:tcW w:w="841" w:type="dxa"/>
          </w:tcPr>
          <w:p w14:paraId="366F167C" w14:textId="77777777" w:rsidR="00BF0103" w:rsidRPr="00766256" w:rsidRDefault="00725234" w:rsidP="00A31570">
            <w:pPr>
              <w:spacing w:line="240" w:lineRule="auto"/>
              <w:contextualSpacing/>
              <w:rPr>
                <w:b/>
                <w:szCs w:val="20"/>
                <w:lang w:val="en-GB"/>
              </w:rPr>
            </w:pPr>
            <w:r>
              <w:rPr>
                <w:b/>
                <w:szCs w:val="20"/>
                <w:lang w:val="en-GB"/>
              </w:rPr>
              <w:t>41</w:t>
            </w:r>
            <w:r w:rsidR="003E4DB8" w:rsidRPr="00766256">
              <w:rPr>
                <w:b/>
                <w:szCs w:val="20"/>
                <w:lang w:val="en-GB"/>
              </w:rPr>
              <w:t>/20</w:t>
            </w:r>
          </w:p>
        </w:tc>
        <w:tc>
          <w:tcPr>
            <w:tcW w:w="8221" w:type="dxa"/>
          </w:tcPr>
          <w:p w14:paraId="5EBE6E62" w14:textId="77777777" w:rsidR="00B929A2" w:rsidRPr="00766256" w:rsidRDefault="00BF0103" w:rsidP="00A31570">
            <w:pPr>
              <w:spacing w:line="240" w:lineRule="auto"/>
              <w:contextualSpacing/>
              <w:rPr>
                <w:rFonts w:cs="Arial"/>
                <w:b/>
                <w:bCs/>
                <w:szCs w:val="20"/>
                <w:u w:val="single"/>
                <w:lang w:val="en-GB"/>
              </w:rPr>
            </w:pPr>
            <w:r w:rsidRPr="00766256">
              <w:rPr>
                <w:rFonts w:cs="Arial"/>
                <w:b/>
                <w:bCs/>
                <w:szCs w:val="20"/>
                <w:u w:val="single"/>
                <w:lang w:val="en-GB"/>
              </w:rPr>
              <w:t>QUESTIONS FROM THE PUBLIC:</w:t>
            </w:r>
          </w:p>
          <w:p w14:paraId="4A9D8F8D" w14:textId="77777777" w:rsidR="00CE515C" w:rsidRPr="00766256" w:rsidRDefault="00CE515C" w:rsidP="00A31570">
            <w:pPr>
              <w:spacing w:line="240" w:lineRule="auto"/>
              <w:contextualSpacing/>
              <w:rPr>
                <w:rFonts w:cs="Arial"/>
                <w:b/>
                <w:bCs/>
                <w:szCs w:val="20"/>
                <w:u w:val="single"/>
                <w:lang w:val="en-GB"/>
              </w:rPr>
            </w:pPr>
          </w:p>
          <w:p w14:paraId="1998E7EC" w14:textId="77777777" w:rsidR="002B28E9" w:rsidRPr="00766256" w:rsidRDefault="002B28E9" w:rsidP="003E4DB8">
            <w:pPr>
              <w:spacing w:line="240" w:lineRule="auto"/>
              <w:contextualSpacing/>
              <w:rPr>
                <w:rFonts w:cs="Arial"/>
                <w:szCs w:val="20"/>
                <w:lang w:val="en-GB"/>
              </w:rPr>
            </w:pPr>
          </w:p>
        </w:tc>
        <w:tc>
          <w:tcPr>
            <w:tcW w:w="426" w:type="dxa"/>
          </w:tcPr>
          <w:p w14:paraId="1A05F817" w14:textId="77777777" w:rsidR="00BF0103" w:rsidRPr="000F7FB3" w:rsidRDefault="00BF0103" w:rsidP="00A31570">
            <w:pPr>
              <w:spacing w:line="240" w:lineRule="auto"/>
              <w:contextualSpacing/>
              <w:rPr>
                <w:szCs w:val="20"/>
                <w:lang w:val="en-GB"/>
              </w:rPr>
            </w:pPr>
          </w:p>
        </w:tc>
      </w:tr>
      <w:tr w:rsidR="00BF0103" w:rsidRPr="000F7FB3" w14:paraId="03260FCF" w14:textId="77777777" w:rsidTr="004859DC">
        <w:trPr>
          <w:trHeight w:val="553"/>
        </w:trPr>
        <w:tc>
          <w:tcPr>
            <w:tcW w:w="841" w:type="dxa"/>
          </w:tcPr>
          <w:p w14:paraId="38E4B149" w14:textId="77777777" w:rsidR="00BF0103" w:rsidRPr="00766256" w:rsidRDefault="00725234" w:rsidP="00A31570">
            <w:pPr>
              <w:spacing w:line="240" w:lineRule="auto"/>
              <w:contextualSpacing/>
              <w:rPr>
                <w:b/>
                <w:szCs w:val="20"/>
                <w:lang w:val="en-GB"/>
              </w:rPr>
            </w:pPr>
            <w:r>
              <w:rPr>
                <w:b/>
                <w:szCs w:val="20"/>
                <w:lang w:val="en-GB"/>
              </w:rPr>
              <w:t>42</w:t>
            </w:r>
            <w:r w:rsidR="003E4DB8" w:rsidRPr="00766256">
              <w:rPr>
                <w:b/>
                <w:szCs w:val="20"/>
                <w:lang w:val="en-GB"/>
              </w:rPr>
              <w:t>/20</w:t>
            </w:r>
          </w:p>
        </w:tc>
        <w:tc>
          <w:tcPr>
            <w:tcW w:w="8221" w:type="dxa"/>
          </w:tcPr>
          <w:p w14:paraId="38721DA7" w14:textId="77777777" w:rsidR="0000147F" w:rsidRPr="00766256"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DITCHES DRAINAGE AND FLOODIN</w:t>
            </w:r>
            <w:r w:rsidR="000B718F" w:rsidRPr="00766256">
              <w:rPr>
                <w:rFonts w:cs="Arial"/>
                <w:b/>
                <w:bCs/>
                <w:szCs w:val="20"/>
                <w:u w:val="single"/>
                <w:lang w:val="en-GB"/>
              </w:rPr>
              <w:t>G:</w:t>
            </w:r>
          </w:p>
          <w:p w14:paraId="0CE86B3C" w14:textId="77777777" w:rsidR="00CE515C" w:rsidRPr="00766256" w:rsidRDefault="00CE515C" w:rsidP="00A31570">
            <w:pPr>
              <w:keepNext/>
              <w:tabs>
                <w:tab w:val="left" w:pos="425"/>
              </w:tabs>
              <w:spacing w:line="240" w:lineRule="auto"/>
              <w:contextualSpacing/>
              <w:rPr>
                <w:rFonts w:cs="Arial"/>
                <w:b/>
                <w:bCs/>
                <w:szCs w:val="20"/>
                <w:u w:val="single"/>
                <w:lang w:val="en-GB"/>
              </w:rPr>
            </w:pPr>
          </w:p>
          <w:p w14:paraId="4B668EEC" w14:textId="77777777" w:rsidR="00131AC2" w:rsidRPr="00766256" w:rsidRDefault="00131AC2" w:rsidP="003E4DB8">
            <w:pPr>
              <w:keepNext/>
              <w:tabs>
                <w:tab w:val="left" w:pos="425"/>
              </w:tabs>
              <w:spacing w:line="240" w:lineRule="auto"/>
              <w:contextualSpacing/>
              <w:rPr>
                <w:rFonts w:cs="Arial"/>
                <w:szCs w:val="20"/>
                <w:lang w:val="en-GB"/>
              </w:rPr>
            </w:pPr>
          </w:p>
        </w:tc>
        <w:tc>
          <w:tcPr>
            <w:tcW w:w="426" w:type="dxa"/>
          </w:tcPr>
          <w:p w14:paraId="3885E16E" w14:textId="77777777" w:rsidR="00BF0103" w:rsidRPr="000F7FB3" w:rsidRDefault="00BF0103" w:rsidP="00A31570">
            <w:pPr>
              <w:spacing w:line="240" w:lineRule="auto"/>
              <w:contextualSpacing/>
              <w:rPr>
                <w:szCs w:val="20"/>
                <w:lang w:val="en-GB"/>
              </w:rPr>
            </w:pPr>
          </w:p>
        </w:tc>
      </w:tr>
      <w:tr w:rsidR="00BF0103" w:rsidRPr="000F7FB3" w14:paraId="4FCF1C74" w14:textId="77777777" w:rsidTr="004859DC">
        <w:trPr>
          <w:trHeight w:val="267"/>
        </w:trPr>
        <w:tc>
          <w:tcPr>
            <w:tcW w:w="841" w:type="dxa"/>
          </w:tcPr>
          <w:p w14:paraId="66391951" w14:textId="77777777" w:rsidR="00BF0103" w:rsidRPr="00766256" w:rsidRDefault="00725234" w:rsidP="00A31570">
            <w:pPr>
              <w:spacing w:line="240" w:lineRule="auto"/>
              <w:contextualSpacing/>
              <w:rPr>
                <w:b/>
                <w:szCs w:val="20"/>
                <w:lang w:val="en-GB"/>
              </w:rPr>
            </w:pPr>
            <w:r>
              <w:rPr>
                <w:b/>
                <w:szCs w:val="20"/>
                <w:lang w:val="en-GB"/>
              </w:rPr>
              <w:t>43</w:t>
            </w:r>
            <w:r w:rsidR="003E4DB8" w:rsidRPr="00766256">
              <w:rPr>
                <w:b/>
                <w:szCs w:val="20"/>
                <w:lang w:val="en-GB"/>
              </w:rPr>
              <w:t>/20</w:t>
            </w:r>
          </w:p>
        </w:tc>
        <w:tc>
          <w:tcPr>
            <w:tcW w:w="8221" w:type="dxa"/>
          </w:tcPr>
          <w:p w14:paraId="378D1D35" w14:textId="77777777" w:rsidR="00504B8A" w:rsidRPr="00766256" w:rsidRDefault="00C71B25" w:rsidP="00A31570">
            <w:pPr>
              <w:keepNext/>
              <w:tabs>
                <w:tab w:val="left" w:pos="425"/>
              </w:tabs>
              <w:spacing w:line="240" w:lineRule="auto"/>
              <w:contextualSpacing/>
              <w:rPr>
                <w:rFonts w:cs="Arial"/>
                <w:b/>
                <w:bCs/>
                <w:szCs w:val="20"/>
                <w:u w:val="single"/>
                <w:lang w:val="en-GB"/>
              </w:rPr>
            </w:pPr>
            <w:r w:rsidRPr="00766256">
              <w:rPr>
                <w:rFonts w:cs="Arial"/>
                <w:b/>
                <w:bCs/>
                <w:szCs w:val="20"/>
                <w:u w:val="single"/>
                <w:lang w:val="en-GB"/>
              </w:rPr>
              <w:t>MAINTENANCE</w:t>
            </w:r>
            <w:r w:rsidR="00CF07D0" w:rsidRPr="00766256">
              <w:rPr>
                <w:rFonts w:cs="Arial"/>
                <w:b/>
                <w:bCs/>
                <w:szCs w:val="20"/>
                <w:u w:val="single"/>
                <w:lang w:val="en-GB"/>
              </w:rPr>
              <w:t>/GRANTS</w:t>
            </w:r>
            <w:r w:rsidRPr="00766256">
              <w:rPr>
                <w:rFonts w:cs="Arial"/>
                <w:b/>
                <w:bCs/>
                <w:szCs w:val="20"/>
                <w:u w:val="single"/>
                <w:lang w:val="en-GB"/>
              </w:rPr>
              <w:t>:</w:t>
            </w:r>
            <w:r w:rsidR="004D0AA8" w:rsidRPr="00766256">
              <w:rPr>
                <w:rFonts w:cs="Arial"/>
                <w:b/>
                <w:bCs/>
                <w:szCs w:val="20"/>
                <w:u w:val="single"/>
                <w:lang w:val="en-GB"/>
              </w:rPr>
              <w:t xml:space="preserve"> </w:t>
            </w:r>
          </w:p>
          <w:p w14:paraId="3BA6507F" w14:textId="77777777" w:rsidR="00E12026" w:rsidRPr="00766256" w:rsidRDefault="00E12026" w:rsidP="00A31570">
            <w:pPr>
              <w:keepNext/>
              <w:tabs>
                <w:tab w:val="left" w:pos="425"/>
              </w:tabs>
              <w:spacing w:line="240" w:lineRule="auto"/>
              <w:contextualSpacing/>
              <w:rPr>
                <w:rFonts w:cs="Arial"/>
                <w:b/>
                <w:bCs/>
                <w:szCs w:val="20"/>
                <w:u w:val="single"/>
                <w:lang w:val="en-GB"/>
              </w:rPr>
            </w:pPr>
          </w:p>
          <w:p w14:paraId="766AF498" w14:textId="77777777" w:rsidR="00C32B3B" w:rsidRPr="00766256" w:rsidRDefault="00616A9F" w:rsidP="00A31570">
            <w:pPr>
              <w:keepNext/>
              <w:tabs>
                <w:tab w:val="left" w:pos="425"/>
              </w:tabs>
              <w:spacing w:line="240" w:lineRule="auto"/>
              <w:contextualSpacing/>
              <w:rPr>
                <w:rFonts w:cs="Arial"/>
                <w:szCs w:val="20"/>
                <w:lang w:val="en-GB"/>
              </w:rPr>
            </w:pPr>
            <w:r w:rsidRPr="00766256">
              <w:rPr>
                <w:rFonts w:cs="Arial"/>
                <w:szCs w:val="20"/>
                <w:lang w:val="en-GB"/>
              </w:rPr>
              <w:t>Please can people remember to things on fix my street on the WODC website</w:t>
            </w:r>
            <w:r w:rsidR="002617F2" w:rsidRPr="00766256">
              <w:rPr>
                <w:rFonts w:cs="Arial"/>
                <w:szCs w:val="20"/>
                <w:lang w:val="en-GB"/>
              </w:rPr>
              <w:t>.</w:t>
            </w:r>
          </w:p>
          <w:p w14:paraId="003670F8" w14:textId="77777777" w:rsidR="0003041C" w:rsidRPr="00766256" w:rsidRDefault="0003041C" w:rsidP="00A31570">
            <w:pPr>
              <w:keepNext/>
              <w:tabs>
                <w:tab w:val="left" w:pos="425"/>
              </w:tabs>
              <w:spacing w:line="240" w:lineRule="auto"/>
              <w:contextualSpacing/>
              <w:rPr>
                <w:rFonts w:cs="Arial"/>
                <w:szCs w:val="20"/>
                <w:lang w:val="en-GB"/>
              </w:rPr>
            </w:pPr>
          </w:p>
        </w:tc>
        <w:tc>
          <w:tcPr>
            <w:tcW w:w="426" w:type="dxa"/>
          </w:tcPr>
          <w:p w14:paraId="43989669" w14:textId="77777777" w:rsidR="00BF0103" w:rsidRPr="000F7FB3" w:rsidRDefault="00BF0103" w:rsidP="00A31570">
            <w:pPr>
              <w:spacing w:line="240" w:lineRule="auto"/>
              <w:contextualSpacing/>
              <w:rPr>
                <w:szCs w:val="20"/>
                <w:lang w:val="en-GB"/>
              </w:rPr>
            </w:pPr>
          </w:p>
        </w:tc>
      </w:tr>
      <w:tr w:rsidR="00126BFC" w:rsidRPr="000F7FB3" w14:paraId="1893070C" w14:textId="77777777" w:rsidTr="004859DC">
        <w:trPr>
          <w:trHeight w:val="443"/>
        </w:trPr>
        <w:tc>
          <w:tcPr>
            <w:tcW w:w="841" w:type="dxa"/>
          </w:tcPr>
          <w:p w14:paraId="57835BFD" w14:textId="77777777" w:rsidR="00126BFC" w:rsidRPr="00766256" w:rsidRDefault="00725234" w:rsidP="00A31570">
            <w:pPr>
              <w:spacing w:line="240" w:lineRule="auto"/>
              <w:contextualSpacing/>
              <w:rPr>
                <w:b/>
                <w:szCs w:val="20"/>
                <w:lang w:val="en-GB"/>
              </w:rPr>
            </w:pPr>
            <w:r>
              <w:rPr>
                <w:b/>
                <w:szCs w:val="20"/>
                <w:lang w:val="en-GB"/>
              </w:rPr>
              <w:t>44</w:t>
            </w:r>
            <w:r w:rsidR="003E4DB8" w:rsidRPr="00766256">
              <w:rPr>
                <w:b/>
                <w:szCs w:val="20"/>
                <w:lang w:val="en-GB"/>
              </w:rPr>
              <w:t>/20</w:t>
            </w:r>
          </w:p>
        </w:tc>
        <w:tc>
          <w:tcPr>
            <w:tcW w:w="8221" w:type="dxa"/>
          </w:tcPr>
          <w:p w14:paraId="656CEE8C" w14:textId="77777777" w:rsidR="008273F4" w:rsidRPr="00766256" w:rsidRDefault="004933A2" w:rsidP="00A31570">
            <w:pPr>
              <w:spacing w:line="240" w:lineRule="auto"/>
              <w:contextualSpacing/>
              <w:rPr>
                <w:b/>
                <w:szCs w:val="20"/>
                <w:u w:val="single"/>
                <w:lang w:val="en-GB"/>
              </w:rPr>
            </w:pPr>
            <w:r w:rsidRPr="00766256">
              <w:rPr>
                <w:b/>
                <w:szCs w:val="20"/>
                <w:u w:val="single"/>
                <w:lang w:val="en-GB"/>
              </w:rPr>
              <w:t>TRAFFIC:</w:t>
            </w:r>
            <w:r w:rsidR="00126BFC" w:rsidRPr="00766256">
              <w:rPr>
                <w:b/>
                <w:szCs w:val="20"/>
                <w:u w:val="single"/>
                <w:lang w:val="en-GB"/>
              </w:rPr>
              <w:t xml:space="preserve"> </w:t>
            </w:r>
          </w:p>
          <w:p w14:paraId="1F085172" w14:textId="77777777" w:rsidR="00A82F47" w:rsidRPr="00766256" w:rsidRDefault="00A82F47" w:rsidP="00A31570">
            <w:pPr>
              <w:spacing w:line="240" w:lineRule="auto"/>
              <w:contextualSpacing/>
              <w:rPr>
                <w:szCs w:val="20"/>
                <w:lang w:val="en-GB"/>
              </w:rPr>
            </w:pPr>
          </w:p>
          <w:p w14:paraId="1D293B10" w14:textId="77777777" w:rsidR="003E4DB8" w:rsidRDefault="00B53D3D" w:rsidP="00725234">
            <w:pPr>
              <w:spacing w:line="240" w:lineRule="auto"/>
              <w:contextualSpacing/>
              <w:rPr>
                <w:szCs w:val="20"/>
                <w:lang w:val="en-GB"/>
              </w:rPr>
            </w:pPr>
            <w:r w:rsidRPr="00766256">
              <w:rPr>
                <w:b/>
                <w:bCs/>
                <w:szCs w:val="20"/>
                <w:lang w:val="en-GB"/>
              </w:rPr>
              <w:t xml:space="preserve">Speedwatch </w:t>
            </w:r>
            <w:r w:rsidRPr="00766256">
              <w:rPr>
                <w:szCs w:val="20"/>
                <w:lang w:val="en-GB"/>
              </w:rPr>
              <w:t>–</w:t>
            </w:r>
            <w:r w:rsidR="006E01D2">
              <w:rPr>
                <w:szCs w:val="20"/>
                <w:lang w:val="en-GB"/>
              </w:rPr>
              <w:t xml:space="preserve"> Cllr Perrin has said that she will get in contact with people to start speed watch.</w:t>
            </w:r>
          </w:p>
          <w:p w14:paraId="51CB9493" w14:textId="77777777" w:rsidR="00725234" w:rsidRPr="00766256" w:rsidRDefault="00725234" w:rsidP="00725234">
            <w:pPr>
              <w:spacing w:line="240" w:lineRule="auto"/>
              <w:contextualSpacing/>
              <w:rPr>
                <w:szCs w:val="20"/>
                <w:lang w:val="en-GB"/>
              </w:rPr>
            </w:pPr>
          </w:p>
        </w:tc>
        <w:tc>
          <w:tcPr>
            <w:tcW w:w="426" w:type="dxa"/>
          </w:tcPr>
          <w:p w14:paraId="0A0FBB59" w14:textId="77777777" w:rsidR="00126BFC" w:rsidRPr="000F7FB3" w:rsidRDefault="00126BFC" w:rsidP="00A31570">
            <w:pPr>
              <w:spacing w:line="240" w:lineRule="auto"/>
              <w:contextualSpacing/>
              <w:rPr>
                <w:szCs w:val="20"/>
                <w:lang w:val="en-GB"/>
              </w:rPr>
            </w:pPr>
          </w:p>
        </w:tc>
      </w:tr>
      <w:tr w:rsidR="00784699" w:rsidRPr="000F7FB3" w14:paraId="0D4721D0" w14:textId="77777777" w:rsidTr="004859DC">
        <w:trPr>
          <w:trHeight w:val="115"/>
        </w:trPr>
        <w:tc>
          <w:tcPr>
            <w:tcW w:w="841" w:type="dxa"/>
          </w:tcPr>
          <w:p w14:paraId="5B82164C" w14:textId="77777777" w:rsidR="00784699" w:rsidRPr="00766256" w:rsidRDefault="00725234" w:rsidP="00A31570">
            <w:pPr>
              <w:spacing w:line="240" w:lineRule="auto"/>
              <w:contextualSpacing/>
              <w:rPr>
                <w:b/>
                <w:szCs w:val="20"/>
                <w:lang w:val="en-GB"/>
              </w:rPr>
            </w:pPr>
            <w:r>
              <w:rPr>
                <w:b/>
                <w:szCs w:val="20"/>
                <w:lang w:val="en-GB"/>
              </w:rPr>
              <w:t>45</w:t>
            </w:r>
            <w:r w:rsidR="003E4DB8" w:rsidRPr="00766256">
              <w:rPr>
                <w:b/>
                <w:szCs w:val="20"/>
                <w:lang w:val="en-GB"/>
              </w:rPr>
              <w:t>/20</w:t>
            </w:r>
          </w:p>
        </w:tc>
        <w:tc>
          <w:tcPr>
            <w:tcW w:w="8221" w:type="dxa"/>
          </w:tcPr>
          <w:p w14:paraId="289E51A1" w14:textId="77777777" w:rsidR="00504B8A" w:rsidRPr="00766256" w:rsidRDefault="00784699" w:rsidP="00A31570">
            <w:pPr>
              <w:tabs>
                <w:tab w:val="left" w:pos="282"/>
                <w:tab w:val="left" w:pos="3285"/>
              </w:tabs>
              <w:spacing w:line="240" w:lineRule="auto"/>
              <w:contextualSpacing/>
              <w:rPr>
                <w:rFonts w:cs="Arial"/>
                <w:b/>
                <w:bCs/>
                <w:szCs w:val="20"/>
                <w:u w:val="single"/>
                <w:lang w:val="en-GB"/>
              </w:rPr>
            </w:pPr>
            <w:r w:rsidRPr="00766256">
              <w:rPr>
                <w:rFonts w:cs="Arial"/>
                <w:b/>
                <w:bCs/>
                <w:szCs w:val="20"/>
                <w:u w:val="single"/>
                <w:lang w:val="en-GB"/>
              </w:rPr>
              <w:t>PLAY AREA</w:t>
            </w:r>
            <w:r w:rsidR="00244EA0" w:rsidRPr="00766256">
              <w:rPr>
                <w:rFonts w:cs="Arial"/>
                <w:b/>
                <w:bCs/>
                <w:szCs w:val="20"/>
                <w:u w:val="single"/>
                <w:lang w:val="en-GB"/>
              </w:rPr>
              <w:t>/PLAY FIE</w:t>
            </w:r>
            <w:r w:rsidR="008273F4" w:rsidRPr="00766256">
              <w:rPr>
                <w:rFonts w:cs="Arial"/>
                <w:b/>
                <w:bCs/>
                <w:szCs w:val="20"/>
                <w:u w:val="single"/>
                <w:lang w:val="en-GB"/>
              </w:rPr>
              <w:t>LD:</w:t>
            </w:r>
          </w:p>
          <w:p w14:paraId="5CAE562B" w14:textId="77777777" w:rsidR="008C7B1C" w:rsidRDefault="008C7B1C" w:rsidP="00A31570">
            <w:pPr>
              <w:tabs>
                <w:tab w:val="left" w:pos="282"/>
                <w:tab w:val="left" w:pos="3285"/>
              </w:tabs>
              <w:spacing w:line="240" w:lineRule="auto"/>
              <w:contextualSpacing/>
              <w:rPr>
                <w:rFonts w:cs="Arial"/>
                <w:b/>
                <w:bCs/>
                <w:szCs w:val="20"/>
                <w:lang w:val="en-GB"/>
              </w:rPr>
            </w:pPr>
          </w:p>
          <w:p w14:paraId="272C90CE" w14:textId="77777777" w:rsidR="00995329" w:rsidRPr="00766256" w:rsidRDefault="00C91B42" w:rsidP="00725234">
            <w:pPr>
              <w:tabs>
                <w:tab w:val="left" w:pos="282"/>
                <w:tab w:val="left" w:pos="3285"/>
              </w:tabs>
              <w:spacing w:line="240" w:lineRule="auto"/>
              <w:contextualSpacing/>
              <w:rPr>
                <w:rFonts w:cs="Arial"/>
                <w:szCs w:val="20"/>
                <w:lang w:val="en-GB"/>
              </w:rPr>
            </w:pPr>
            <w:r>
              <w:rPr>
                <w:rFonts w:cs="Arial"/>
                <w:szCs w:val="20"/>
                <w:lang w:val="en-GB"/>
              </w:rPr>
              <w:t>Still awaiting on the lease.  Tracey will chase up.</w:t>
            </w:r>
          </w:p>
        </w:tc>
        <w:tc>
          <w:tcPr>
            <w:tcW w:w="426" w:type="dxa"/>
          </w:tcPr>
          <w:p w14:paraId="73BBF8DD" w14:textId="77777777" w:rsidR="00784699" w:rsidRPr="000F7FB3" w:rsidRDefault="00784699" w:rsidP="00A31570">
            <w:pPr>
              <w:spacing w:line="240" w:lineRule="auto"/>
              <w:contextualSpacing/>
              <w:rPr>
                <w:szCs w:val="20"/>
                <w:lang w:val="en-GB"/>
              </w:rPr>
            </w:pPr>
          </w:p>
        </w:tc>
      </w:tr>
      <w:tr w:rsidR="00784699" w:rsidRPr="000F7FB3" w14:paraId="03684BB8" w14:textId="77777777" w:rsidTr="004859DC">
        <w:trPr>
          <w:trHeight w:val="4476"/>
        </w:trPr>
        <w:tc>
          <w:tcPr>
            <w:tcW w:w="841" w:type="dxa"/>
          </w:tcPr>
          <w:p w14:paraId="7CE8CED9" w14:textId="77777777" w:rsidR="00784699" w:rsidRPr="00766256" w:rsidRDefault="00725234" w:rsidP="00A31570">
            <w:pPr>
              <w:spacing w:line="240" w:lineRule="auto"/>
              <w:contextualSpacing/>
              <w:rPr>
                <w:rFonts w:cs="Arial"/>
                <w:b/>
                <w:bCs/>
                <w:szCs w:val="20"/>
                <w:lang w:val="en-GB"/>
              </w:rPr>
            </w:pPr>
            <w:r>
              <w:rPr>
                <w:rFonts w:cs="Arial"/>
                <w:b/>
                <w:bCs/>
                <w:szCs w:val="20"/>
                <w:lang w:val="en-GB"/>
              </w:rPr>
              <w:t>46</w:t>
            </w:r>
            <w:r w:rsidR="003E4DB8" w:rsidRPr="00766256">
              <w:rPr>
                <w:rFonts w:cs="Arial"/>
                <w:b/>
                <w:bCs/>
                <w:szCs w:val="20"/>
                <w:lang w:val="en-GB"/>
              </w:rPr>
              <w:t>/20</w:t>
            </w:r>
          </w:p>
        </w:tc>
        <w:tc>
          <w:tcPr>
            <w:tcW w:w="8221" w:type="dxa"/>
          </w:tcPr>
          <w:p w14:paraId="0A545412" w14:textId="77777777" w:rsidR="00784699" w:rsidRPr="00766256" w:rsidRDefault="00784699" w:rsidP="00A31570">
            <w:pPr>
              <w:spacing w:line="240" w:lineRule="auto"/>
              <w:contextualSpacing/>
              <w:rPr>
                <w:rFonts w:cs="Arial"/>
                <w:b/>
                <w:szCs w:val="20"/>
                <w:u w:val="single"/>
                <w:lang w:val="en-GB"/>
              </w:rPr>
            </w:pPr>
            <w:r w:rsidRPr="00766256">
              <w:rPr>
                <w:rFonts w:cs="Arial"/>
                <w:b/>
                <w:szCs w:val="20"/>
                <w:u w:val="single"/>
                <w:lang w:val="en-GB"/>
              </w:rPr>
              <w:t>FINANCE</w:t>
            </w:r>
          </w:p>
          <w:p w14:paraId="6029E61E" w14:textId="77777777" w:rsidR="00CE0D10" w:rsidRPr="00766256" w:rsidRDefault="00CE0D10" w:rsidP="00A31570">
            <w:pPr>
              <w:spacing w:line="240" w:lineRule="auto"/>
              <w:contextualSpacing/>
              <w:rPr>
                <w:rFonts w:cs="Arial"/>
                <w:b/>
                <w:szCs w:val="20"/>
                <w:lang w:val="en-GB"/>
              </w:rPr>
            </w:pPr>
          </w:p>
          <w:p w14:paraId="426DF3DA"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Payments to be approved:</w:t>
            </w:r>
          </w:p>
          <w:tbl>
            <w:tblPr>
              <w:tblStyle w:val="TableGrid"/>
              <w:tblW w:w="7964" w:type="dxa"/>
              <w:tblLayout w:type="fixed"/>
              <w:tblLook w:val="04A0" w:firstRow="1" w:lastRow="0" w:firstColumn="1" w:lastColumn="0" w:noHBand="0" w:noVBand="1"/>
            </w:tblPr>
            <w:tblGrid>
              <w:gridCol w:w="2863"/>
              <w:gridCol w:w="3805"/>
              <w:gridCol w:w="1296"/>
            </w:tblGrid>
            <w:tr w:rsidR="00844DC0" w:rsidRPr="00766256" w14:paraId="09F6F394" w14:textId="77777777" w:rsidTr="004859DC">
              <w:trPr>
                <w:trHeight w:val="260"/>
              </w:trPr>
              <w:tc>
                <w:tcPr>
                  <w:tcW w:w="2863" w:type="dxa"/>
                </w:tcPr>
                <w:p w14:paraId="0F30BBB4"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Individual/Company</w:t>
                  </w:r>
                </w:p>
              </w:tc>
              <w:tc>
                <w:tcPr>
                  <w:tcW w:w="3805" w:type="dxa"/>
                </w:tcPr>
                <w:p w14:paraId="5B9DA322"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Reason</w:t>
                  </w:r>
                </w:p>
              </w:tc>
              <w:tc>
                <w:tcPr>
                  <w:tcW w:w="1296" w:type="dxa"/>
                </w:tcPr>
                <w:p w14:paraId="498838C7" w14:textId="77777777" w:rsidR="00844DC0" w:rsidRPr="00766256" w:rsidRDefault="00844DC0" w:rsidP="00A31570">
                  <w:pPr>
                    <w:tabs>
                      <w:tab w:val="left" w:pos="282"/>
                    </w:tabs>
                    <w:contextualSpacing/>
                    <w:jc w:val="both"/>
                    <w:rPr>
                      <w:rFonts w:cs="Arial"/>
                      <w:b/>
                      <w:szCs w:val="20"/>
                      <w:lang w:val="en-GB"/>
                    </w:rPr>
                  </w:pPr>
                  <w:r w:rsidRPr="00766256">
                    <w:rPr>
                      <w:rFonts w:cs="Arial"/>
                      <w:b/>
                      <w:szCs w:val="20"/>
                      <w:lang w:val="en-GB"/>
                    </w:rPr>
                    <w:t>Amount</w:t>
                  </w:r>
                </w:p>
              </w:tc>
            </w:tr>
            <w:tr w:rsidR="009918A9" w:rsidRPr="00766256" w14:paraId="320E6FE9" w14:textId="77777777" w:rsidTr="004859DC">
              <w:trPr>
                <w:trHeight w:val="243"/>
              </w:trPr>
              <w:tc>
                <w:tcPr>
                  <w:tcW w:w="2863" w:type="dxa"/>
                </w:tcPr>
                <w:p w14:paraId="61EB1A9A" w14:textId="77777777" w:rsidR="009918A9" w:rsidRPr="009918A9" w:rsidRDefault="009918A9" w:rsidP="009918A9">
                  <w:pPr>
                    <w:tabs>
                      <w:tab w:val="left" w:pos="282"/>
                    </w:tabs>
                    <w:contextualSpacing/>
                    <w:rPr>
                      <w:rFonts w:cs="Arial"/>
                      <w:szCs w:val="20"/>
                      <w:lang w:val="en-GB"/>
                    </w:rPr>
                  </w:pPr>
                  <w:r w:rsidRPr="009918A9">
                    <w:rPr>
                      <w:rFonts w:cs="Arial"/>
                      <w:szCs w:val="20"/>
                      <w:lang w:val="en-GB"/>
                    </w:rPr>
                    <w:t>WODC</w:t>
                  </w:r>
                </w:p>
              </w:tc>
              <w:tc>
                <w:tcPr>
                  <w:tcW w:w="3805" w:type="dxa"/>
                </w:tcPr>
                <w:p w14:paraId="13687BBC" w14:textId="77777777" w:rsidR="009918A9" w:rsidRPr="009918A9" w:rsidRDefault="009918A9" w:rsidP="009918A9">
                  <w:pPr>
                    <w:tabs>
                      <w:tab w:val="left" w:pos="282"/>
                    </w:tabs>
                    <w:contextualSpacing/>
                    <w:rPr>
                      <w:rFonts w:cs="Arial"/>
                      <w:szCs w:val="20"/>
                      <w:lang w:val="en-GB"/>
                    </w:rPr>
                  </w:pPr>
                  <w:r w:rsidRPr="009918A9">
                    <w:rPr>
                      <w:rFonts w:cs="Arial"/>
                      <w:szCs w:val="20"/>
                      <w:lang w:val="en-GB"/>
                    </w:rPr>
                    <w:t>Playground Inspection 06/05</w:t>
                  </w:r>
                </w:p>
              </w:tc>
              <w:tc>
                <w:tcPr>
                  <w:tcW w:w="1296" w:type="dxa"/>
                </w:tcPr>
                <w:p w14:paraId="2A5FA374" w14:textId="77777777" w:rsidR="009918A9" w:rsidRPr="009918A9" w:rsidRDefault="009918A9" w:rsidP="009918A9">
                  <w:pPr>
                    <w:tabs>
                      <w:tab w:val="left" w:pos="282"/>
                    </w:tabs>
                    <w:contextualSpacing/>
                    <w:rPr>
                      <w:rFonts w:cs="Arial"/>
                      <w:szCs w:val="20"/>
                      <w:lang w:val="en-GB"/>
                    </w:rPr>
                  </w:pPr>
                  <w:r w:rsidRPr="009918A9">
                    <w:rPr>
                      <w:rFonts w:cs="Arial"/>
                      <w:szCs w:val="20"/>
                      <w:lang w:val="en-GB"/>
                    </w:rPr>
                    <w:t>£48.67</w:t>
                  </w:r>
                </w:p>
              </w:tc>
            </w:tr>
            <w:tr w:rsidR="009918A9" w:rsidRPr="00766256" w14:paraId="2380AC7D" w14:textId="77777777" w:rsidTr="004859DC">
              <w:trPr>
                <w:trHeight w:val="260"/>
              </w:trPr>
              <w:tc>
                <w:tcPr>
                  <w:tcW w:w="2863" w:type="dxa"/>
                </w:tcPr>
                <w:p w14:paraId="6EE7FE28" w14:textId="77777777" w:rsidR="009918A9" w:rsidRPr="009918A9" w:rsidRDefault="009918A9" w:rsidP="009918A9">
                  <w:pPr>
                    <w:tabs>
                      <w:tab w:val="left" w:pos="282"/>
                    </w:tabs>
                    <w:contextualSpacing/>
                    <w:rPr>
                      <w:rFonts w:cs="Arial"/>
                      <w:szCs w:val="20"/>
                      <w:lang w:val="en-GB"/>
                    </w:rPr>
                  </w:pPr>
                  <w:proofErr w:type="spellStart"/>
                  <w:r w:rsidRPr="009918A9">
                    <w:rPr>
                      <w:rFonts w:cs="Arial"/>
                      <w:szCs w:val="20"/>
                      <w:lang w:val="en-GB"/>
                    </w:rPr>
                    <w:t>Ubico</w:t>
                  </w:r>
                  <w:proofErr w:type="spellEnd"/>
                </w:p>
              </w:tc>
              <w:tc>
                <w:tcPr>
                  <w:tcW w:w="3805" w:type="dxa"/>
                </w:tcPr>
                <w:p w14:paraId="550E2D6E" w14:textId="77777777" w:rsidR="009918A9" w:rsidRPr="009918A9" w:rsidRDefault="009918A9" w:rsidP="009918A9">
                  <w:pPr>
                    <w:tabs>
                      <w:tab w:val="left" w:pos="282"/>
                    </w:tabs>
                    <w:contextualSpacing/>
                    <w:rPr>
                      <w:rFonts w:cs="Arial"/>
                      <w:szCs w:val="20"/>
                      <w:lang w:val="en-GB"/>
                    </w:rPr>
                  </w:pPr>
                  <w:r w:rsidRPr="009918A9">
                    <w:rPr>
                      <w:rFonts w:cs="Arial"/>
                      <w:szCs w:val="20"/>
                      <w:lang w:val="en-GB"/>
                    </w:rPr>
                    <w:t>Green Gym Inspection</w:t>
                  </w:r>
                </w:p>
              </w:tc>
              <w:tc>
                <w:tcPr>
                  <w:tcW w:w="1296" w:type="dxa"/>
                </w:tcPr>
                <w:p w14:paraId="1BF1BA31" w14:textId="77777777" w:rsidR="009918A9" w:rsidRPr="009918A9" w:rsidRDefault="009918A9" w:rsidP="009918A9">
                  <w:pPr>
                    <w:tabs>
                      <w:tab w:val="left" w:pos="282"/>
                    </w:tabs>
                    <w:contextualSpacing/>
                    <w:rPr>
                      <w:rFonts w:cs="Arial"/>
                      <w:szCs w:val="20"/>
                      <w:lang w:val="en-GB"/>
                    </w:rPr>
                  </w:pPr>
                  <w:r w:rsidRPr="009918A9">
                    <w:rPr>
                      <w:rFonts w:cs="Arial"/>
                      <w:szCs w:val="20"/>
                      <w:lang w:val="en-GB"/>
                    </w:rPr>
                    <w:t>£48.67</w:t>
                  </w:r>
                </w:p>
              </w:tc>
            </w:tr>
            <w:tr w:rsidR="009918A9" w:rsidRPr="00766256" w14:paraId="11870E92" w14:textId="77777777" w:rsidTr="004859DC">
              <w:trPr>
                <w:trHeight w:val="260"/>
              </w:trPr>
              <w:tc>
                <w:tcPr>
                  <w:tcW w:w="2863" w:type="dxa"/>
                </w:tcPr>
                <w:p w14:paraId="1A660437" w14:textId="77777777" w:rsidR="009918A9" w:rsidRPr="009918A9" w:rsidRDefault="009918A9" w:rsidP="009918A9">
                  <w:pPr>
                    <w:tabs>
                      <w:tab w:val="left" w:pos="282"/>
                    </w:tabs>
                    <w:contextualSpacing/>
                    <w:rPr>
                      <w:rFonts w:cs="Arial"/>
                      <w:szCs w:val="20"/>
                      <w:lang w:val="en-GB"/>
                    </w:rPr>
                  </w:pPr>
                  <w:r w:rsidRPr="009918A9">
                    <w:rPr>
                      <w:rFonts w:cs="Arial"/>
                      <w:szCs w:val="20"/>
                      <w:lang w:val="en-GB"/>
                    </w:rPr>
                    <w:t>WODC</w:t>
                  </w:r>
                </w:p>
              </w:tc>
              <w:tc>
                <w:tcPr>
                  <w:tcW w:w="3805" w:type="dxa"/>
                </w:tcPr>
                <w:p w14:paraId="56BC6C6C" w14:textId="77777777" w:rsidR="009918A9" w:rsidRPr="009918A9" w:rsidRDefault="009918A9" w:rsidP="009918A9">
                  <w:pPr>
                    <w:tabs>
                      <w:tab w:val="left" w:pos="282"/>
                    </w:tabs>
                    <w:contextualSpacing/>
                    <w:rPr>
                      <w:rFonts w:cs="Arial"/>
                      <w:szCs w:val="20"/>
                      <w:lang w:val="en-GB"/>
                    </w:rPr>
                  </w:pPr>
                  <w:r w:rsidRPr="009918A9">
                    <w:rPr>
                      <w:rFonts w:cs="Arial"/>
                      <w:szCs w:val="20"/>
                      <w:lang w:val="en-GB"/>
                    </w:rPr>
                    <w:t>Grass Cutting 11/05</w:t>
                  </w:r>
                </w:p>
              </w:tc>
              <w:tc>
                <w:tcPr>
                  <w:tcW w:w="1296" w:type="dxa"/>
                </w:tcPr>
                <w:p w14:paraId="15985F27" w14:textId="77777777" w:rsidR="009918A9" w:rsidRPr="009918A9" w:rsidRDefault="009918A9" w:rsidP="009918A9">
                  <w:pPr>
                    <w:tabs>
                      <w:tab w:val="left" w:pos="282"/>
                    </w:tabs>
                    <w:contextualSpacing/>
                    <w:rPr>
                      <w:rFonts w:cs="Arial"/>
                      <w:szCs w:val="20"/>
                      <w:lang w:val="en-GB"/>
                    </w:rPr>
                  </w:pPr>
                  <w:r w:rsidRPr="009918A9">
                    <w:rPr>
                      <w:rFonts w:cs="Arial"/>
                      <w:szCs w:val="20"/>
                      <w:lang w:val="en-GB"/>
                    </w:rPr>
                    <w:t>£70.56</w:t>
                  </w:r>
                </w:p>
              </w:tc>
            </w:tr>
            <w:tr w:rsidR="009918A9" w:rsidRPr="00766256" w14:paraId="5EFACF09" w14:textId="77777777" w:rsidTr="004859DC">
              <w:trPr>
                <w:trHeight w:val="260"/>
              </w:trPr>
              <w:tc>
                <w:tcPr>
                  <w:tcW w:w="2863" w:type="dxa"/>
                </w:tcPr>
                <w:p w14:paraId="0546C1BF" w14:textId="77777777" w:rsidR="009918A9" w:rsidRPr="009918A9" w:rsidRDefault="009918A9" w:rsidP="009918A9">
                  <w:pPr>
                    <w:tabs>
                      <w:tab w:val="left" w:pos="282"/>
                    </w:tabs>
                    <w:contextualSpacing/>
                    <w:rPr>
                      <w:rFonts w:cs="Arial"/>
                      <w:szCs w:val="20"/>
                      <w:lang w:val="en-GB"/>
                    </w:rPr>
                  </w:pPr>
                  <w:r w:rsidRPr="009918A9">
                    <w:rPr>
                      <w:rFonts w:cs="Arial"/>
                      <w:szCs w:val="20"/>
                      <w:lang w:val="en-GB"/>
                    </w:rPr>
                    <w:t xml:space="preserve">WODC </w:t>
                  </w:r>
                </w:p>
              </w:tc>
              <w:tc>
                <w:tcPr>
                  <w:tcW w:w="3805" w:type="dxa"/>
                </w:tcPr>
                <w:p w14:paraId="0683738A" w14:textId="77777777" w:rsidR="009918A9" w:rsidRPr="009918A9" w:rsidRDefault="009918A9" w:rsidP="009918A9">
                  <w:pPr>
                    <w:tabs>
                      <w:tab w:val="left" w:pos="282"/>
                    </w:tabs>
                    <w:contextualSpacing/>
                    <w:rPr>
                      <w:rFonts w:cs="Arial"/>
                      <w:szCs w:val="20"/>
                      <w:lang w:val="en-GB"/>
                    </w:rPr>
                  </w:pPr>
                  <w:r w:rsidRPr="009918A9">
                    <w:rPr>
                      <w:rFonts w:cs="Arial"/>
                      <w:szCs w:val="20"/>
                      <w:lang w:val="en-GB"/>
                    </w:rPr>
                    <w:t>Grass Cutting 21/04</w:t>
                  </w:r>
                </w:p>
              </w:tc>
              <w:tc>
                <w:tcPr>
                  <w:tcW w:w="1296" w:type="dxa"/>
                </w:tcPr>
                <w:p w14:paraId="7BF41C9E" w14:textId="77777777" w:rsidR="009918A9" w:rsidRPr="009918A9" w:rsidRDefault="009918A9" w:rsidP="009918A9">
                  <w:pPr>
                    <w:tabs>
                      <w:tab w:val="left" w:pos="282"/>
                    </w:tabs>
                    <w:contextualSpacing/>
                    <w:rPr>
                      <w:rFonts w:cs="Arial"/>
                      <w:szCs w:val="20"/>
                      <w:lang w:val="en-GB"/>
                    </w:rPr>
                  </w:pPr>
                  <w:r w:rsidRPr="009918A9">
                    <w:rPr>
                      <w:rFonts w:cs="Arial"/>
                      <w:szCs w:val="20"/>
                      <w:lang w:val="en-GB"/>
                    </w:rPr>
                    <w:t>£70.56</w:t>
                  </w:r>
                </w:p>
              </w:tc>
            </w:tr>
            <w:tr w:rsidR="009918A9" w:rsidRPr="00766256" w14:paraId="68EEECCD" w14:textId="77777777" w:rsidTr="004859DC">
              <w:trPr>
                <w:trHeight w:val="243"/>
              </w:trPr>
              <w:tc>
                <w:tcPr>
                  <w:tcW w:w="2863" w:type="dxa"/>
                </w:tcPr>
                <w:p w14:paraId="56E56D00" w14:textId="77777777" w:rsidR="009918A9" w:rsidRPr="009918A9" w:rsidRDefault="009918A9" w:rsidP="009918A9">
                  <w:pPr>
                    <w:tabs>
                      <w:tab w:val="left" w:pos="282"/>
                    </w:tabs>
                    <w:contextualSpacing/>
                    <w:rPr>
                      <w:rFonts w:cs="Arial"/>
                      <w:szCs w:val="20"/>
                      <w:lang w:val="en-GB"/>
                    </w:rPr>
                  </w:pPr>
                  <w:r w:rsidRPr="009918A9">
                    <w:rPr>
                      <w:rFonts w:cs="Arial"/>
                      <w:szCs w:val="20"/>
                      <w:lang w:val="en-GB"/>
                    </w:rPr>
                    <w:t>Cassington Garden Services</w:t>
                  </w:r>
                </w:p>
              </w:tc>
              <w:tc>
                <w:tcPr>
                  <w:tcW w:w="3805" w:type="dxa"/>
                </w:tcPr>
                <w:p w14:paraId="3A9385F2" w14:textId="77777777" w:rsidR="009918A9" w:rsidRPr="009918A9" w:rsidRDefault="009918A9" w:rsidP="009918A9">
                  <w:pPr>
                    <w:tabs>
                      <w:tab w:val="left" w:pos="282"/>
                    </w:tabs>
                    <w:contextualSpacing/>
                    <w:rPr>
                      <w:rFonts w:cs="Arial"/>
                      <w:szCs w:val="20"/>
                      <w:lang w:val="en-GB"/>
                    </w:rPr>
                  </w:pPr>
                  <w:r w:rsidRPr="009918A9">
                    <w:rPr>
                      <w:rFonts w:cs="Arial"/>
                      <w:szCs w:val="20"/>
                      <w:lang w:val="en-GB"/>
                    </w:rPr>
                    <w:t>Burial Ground &amp; Play Area</w:t>
                  </w:r>
                </w:p>
              </w:tc>
              <w:tc>
                <w:tcPr>
                  <w:tcW w:w="1296" w:type="dxa"/>
                </w:tcPr>
                <w:p w14:paraId="488672CD" w14:textId="77777777" w:rsidR="009918A9" w:rsidRPr="009918A9" w:rsidRDefault="009918A9" w:rsidP="009918A9">
                  <w:pPr>
                    <w:tabs>
                      <w:tab w:val="left" w:pos="282"/>
                    </w:tabs>
                    <w:contextualSpacing/>
                    <w:rPr>
                      <w:rFonts w:cs="Arial"/>
                      <w:szCs w:val="20"/>
                      <w:lang w:val="en-GB"/>
                    </w:rPr>
                  </w:pPr>
                  <w:r w:rsidRPr="009918A9">
                    <w:rPr>
                      <w:rFonts w:cs="Arial"/>
                      <w:szCs w:val="20"/>
                      <w:lang w:val="en-GB"/>
                    </w:rPr>
                    <w:t>£360</w:t>
                  </w:r>
                </w:p>
              </w:tc>
            </w:tr>
            <w:tr w:rsidR="002179F4" w:rsidRPr="00766256" w14:paraId="48E656A1" w14:textId="77777777" w:rsidTr="004859DC">
              <w:trPr>
                <w:trHeight w:val="243"/>
              </w:trPr>
              <w:tc>
                <w:tcPr>
                  <w:tcW w:w="2863" w:type="dxa"/>
                </w:tcPr>
                <w:p w14:paraId="30FF5582" w14:textId="77777777" w:rsidR="002179F4" w:rsidRPr="002179F4" w:rsidRDefault="002179F4" w:rsidP="002179F4">
                  <w:pPr>
                    <w:tabs>
                      <w:tab w:val="left" w:pos="282"/>
                    </w:tabs>
                    <w:contextualSpacing/>
                    <w:rPr>
                      <w:rFonts w:cs="Arial"/>
                      <w:szCs w:val="20"/>
                      <w:lang w:val="en-GB"/>
                    </w:rPr>
                  </w:pPr>
                  <w:r w:rsidRPr="002179F4">
                    <w:rPr>
                      <w:rFonts w:cs="Arial"/>
                      <w:szCs w:val="20"/>
                      <w:lang w:val="en-GB"/>
                    </w:rPr>
                    <w:t>Tracey Cameron</w:t>
                  </w:r>
                </w:p>
              </w:tc>
              <w:tc>
                <w:tcPr>
                  <w:tcW w:w="3805" w:type="dxa"/>
                </w:tcPr>
                <w:p w14:paraId="4E801852" w14:textId="77777777" w:rsidR="002179F4" w:rsidRPr="002179F4" w:rsidRDefault="002179F4" w:rsidP="002179F4">
                  <w:pPr>
                    <w:tabs>
                      <w:tab w:val="left" w:pos="282"/>
                    </w:tabs>
                    <w:contextualSpacing/>
                    <w:rPr>
                      <w:rFonts w:cs="Arial"/>
                      <w:szCs w:val="20"/>
                      <w:lang w:val="en-GB"/>
                    </w:rPr>
                  </w:pPr>
                  <w:r w:rsidRPr="002179F4">
                    <w:rPr>
                      <w:rFonts w:cs="Arial"/>
                      <w:szCs w:val="20"/>
                      <w:lang w:val="en-GB"/>
                    </w:rPr>
                    <w:t>Clerk Salary</w:t>
                  </w:r>
                </w:p>
              </w:tc>
              <w:tc>
                <w:tcPr>
                  <w:tcW w:w="1296" w:type="dxa"/>
                </w:tcPr>
                <w:p w14:paraId="2331CF31" w14:textId="77777777" w:rsidR="002179F4" w:rsidRPr="002179F4" w:rsidRDefault="002179F4" w:rsidP="002179F4">
                  <w:pPr>
                    <w:tabs>
                      <w:tab w:val="left" w:pos="282"/>
                    </w:tabs>
                    <w:contextualSpacing/>
                    <w:rPr>
                      <w:rFonts w:cs="Arial"/>
                      <w:szCs w:val="20"/>
                      <w:lang w:val="en-GB"/>
                    </w:rPr>
                  </w:pPr>
                  <w:r w:rsidRPr="002179F4">
                    <w:rPr>
                      <w:rFonts w:cs="Arial"/>
                      <w:szCs w:val="20"/>
                      <w:lang w:val="en-GB"/>
                    </w:rPr>
                    <w:t>£1215.09</w:t>
                  </w:r>
                </w:p>
              </w:tc>
            </w:tr>
            <w:tr w:rsidR="002179F4" w:rsidRPr="00766256" w14:paraId="45ED2296" w14:textId="77777777" w:rsidTr="004859DC">
              <w:trPr>
                <w:trHeight w:val="243"/>
              </w:trPr>
              <w:tc>
                <w:tcPr>
                  <w:tcW w:w="2863" w:type="dxa"/>
                </w:tcPr>
                <w:p w14:paraId="4796316F" w14:textId="77777777" w:rsidR="002179F4" w:rsidRPr="002179F4" w:rsidRDefault="002179F4" w:rsidP="002179F4">
                  <w:pPr>
                    <w:tabs>
                      <w:tab w:val="left" w:pos="282"/>
                    </w:tabs>
                    <w:contextualSpacing/>
                    <w:rPr>
                      <w:rFonts w:cs="Arial"/>
                      <w:szCs w:val="20"/>
                      <w:lang w:val="en-GB"/>
                    </w:rPr>
                  </w:pPr>
                  <w:r w:rsidRPr="002179F4">
                    <w:rPr>
                      <w:rFonts w:cs="Arial"/>
                      <w:szCs w:val="20"/>
                      <w:lang w:val="en-GB"/>
                    </w:rPr>
                    <w:t>Village Hall</w:t>
                  </w:r>
                </w:p>
              </w:tc>
              <w:tc>
                <w:tcPr>
                  <w:tcW w:w="3805" w:type="dxa"/>
                </w:tcPr>
                <w:p w14:paraId="67F34C15" w14:textId="77777777" w:rsidR="002179F4" w:rsidRPr="002179F4" w:rsidRDefault="002179F4" w:rsidP="002179F4">
                  <w:pPr>
                    <w:tabs>
                      <w:tab w:val="left" w:pos="282"/>
                    </w:tabs>
                    <w:contextualSpacing/>
                    <w:rPr>
                      <w:rFonts w:cs="Arial"/>
                      <w:szCs w:val="20"/>
                      <w:lang w:val="en-GB"/>
                    </w:rPr>
                  </w:pPr>
                  <w:r w:rsidRPr="002179F4">
                    <w:rPr>
                      <w:rFonts w:cs="Arial"/>
                      <w:szCs w:val="20"/>
                      <w:lang w:val="en-GB"/>
                    </w:rPr>
                    <w:t>Donation from COVID-19 Village Shop</w:t>
                  </w:r>
                </w:p>
              </w:tc>
              <w:tc>
                <w:tcPr>
                  <w:tcW w:w="1296" w:type="dxa"/>
                </w:tcPr>
                <w:p w14:paraId="7BBABCE2" w14:textId="77777777" w:rsidR="002179F4" w:rsidRPr="002179F4" w:rsidRDefault="002179F4" w:rsidP="002179F4">
                  <w:pPr>
                    <w:tabs>
                      <w:tab w:val="left" w:pos="282"/>
                    </w:tabs>
                    <w:contextualSpacing/>
                    <w:rPr>
                      <w:rFonts w:cs="Arial"/>
                      <w:szCs w:val="20"/>
                      <w:lang w:val="en-GB"/>
                    </w:rPr>
                  </w:pPr>
                  <w:r w:rsidRPr="002179F4">
                    <w:rPr>
                      <w:rFonts w:cs="Arial"/>
                      <w:szCs w:val="20"/>
                      <w:lang w:val="en-GB"/>
                    </w:rPr>
                    <w:t>£418.02</w:t>
                  </w:r>
                </w:p>
              </w:tc>
            </w:tr>
          </w:tbl>
          <w:p w14:paraId="3554B154" w14:textId="77777777" w:rsidR="00844DC0" w:rsidRPr="00766256" w:rsidRDefault="00844DC0" w:rsidP="00A31570">
            <w:pPr>
              <w:tabs>
                <w:tab w:val="left" w:pos="3892"/>
              </w:tabs>
              <w:contextualSpacing/>
              <w:rPr>
                <w:rFonts w:cs="Arial"/>
                <w:b/>
                <w:bCs/>
                <w:szCs w:val="20"/>
                <w:lang w:val="en-GB"/>
              </w:rPr>
            </w:pPr>
          </w:p>
          <w:p w14:paraId="0D23BF62" w14:textId="77777777" w:rsidR="00844DC0" w:rsidRPr="00766256" w:rsidRDefault="00844DC0" w:rsidP="00A31570">
            <w:pPr>
              <w:tabs>
                <w:tab w:val="left" w:pos="3892"/>
              </w:tabs>
              <w:contextualSpacing/>
              <w:rPr>
                <w:rFonts w:cs="Arial"/>
                <w:b/>
                <w:bCs/>
                <w:szCs w:val="20"/>
                <w:lang w:val="en-GB"/>
              </w:rPr>
            </w:pPr>
            <w:r w:rsidRPr="00766256">
              <w:rPr>
                <w:rFonts w:cs="Arial"/>
                <w:b/>
                <w:bCs/>
                <w:szCs w:val="20"/>
                <w:lang w:val="en-GB"/>
              </w:rPr>
              <w:t>Income:</w:t>
            </w:r>
          </w:p>
          <w:tbl>
            <w:tblPr>
              <w:tblStyle w:val="TableGrid"/>
              <w:tblW w:w="0" w:type="auto"/>
              <w:tblLayout w:type="fixed"/>
              <w:tblLook w:val="04A0" w:firstRow="1" w:lastRow="0" w:firstColumn="1" w:lastColumn="0" w:noHBand="0" w:noVBand="1"/>
            </w:tblPr>
            <w:tblGrid>
              <w:gridCol w:w="4788"/>
              <w:gridCol w:w="1983"/>
            </w:tblGrid>
            <w:tr w:rsidR="00844DC0" w:rsidRPr="00766256" w14:paraId="32DC7BDA" w14:textId="77777777" w:rsidTr="004859DC">
              <w:tc>
                <w:tcPr>
                  <w:tcW w:w="4788" w:type="dxa"/>
                </w:tcPr>
                <w:p w14:paraId="2F71BA3D" w14:textId="77777777" w:rsidR="00844DC0" w:rsidRPr="00766256" w:rsidRDefault="00844DC0" w:rsidP="00A31570">
                  <w:pPr>
                    <w:tabs>
                      <w:tab w:val="left" w:pos="365"/>
                      <w:tab w:val="left" w:pos="2100"/>
                    </w:tabs>
                    <w:contextualSpacing/>
                    <w:jc w:val="center"/>
                    <w:rPr>
                      <w:rFonts w:cs="Arial"/>
                      <w:b/>
                      <w:szCs w:val="20"/>
                      <w:lang w:val="en-GB"/>
                    </w:rPr>
                  </w:pPr>
                  <w:r w:rsidRPr="00766256">
                    <w:rPr>
                      <w:rFonts w:cs="Arial"/>
                      <w:b/>
                      <w:szCs w:val="20"/>
                      <w:lang w:val="en-GB"/>
                    </w:rPr>
                    <w:t>Individual/Company</w:t>
                  </w:r>
                </w:p>
              </w:tc>
              <w:tc>
                <w:tcPr>
                  <w:tcW w:w="1983" w:type="dxa"/>
                </w:tcPr>
                <w:p w14:paraId="3902935F" w14:textId="77777777" w:rsidR="00844DC0" w:rsidRPr="00766256" w:rsidRDefault="00844DC0" w:rsidP="00A31570">
                  <w:pPr>
                    <w:tabs>
                      <w:tab w:val="left" w:pos="365"/>
                      <w:tab w:val="left" w:pos="2100"/>
                    </w:tabs>
                    <w:contextualSpacing/>
                    <w:rPr>
                      <w:rFonts w:cs="Arial"/>
                      <w:b/>
                      <w:szCs w:val="20"/>
                      <w:lang w:val="en-GB"/>
                    </w:rPr>
                  </w:pPr>
                  <w:r w:rsidRPr="00766256">
                    <w:rPr>
                      <w:rFonts w:cs="Arial"/>
                      <w:b/>
                      <w:szCs w:val="20"/>
                      <w:lang w:val="en-GB"/>
                    </w:rPr>
                    <w:t xml:space="preserve">       Amount</w:t>
                  </w:r>
                </w:p>
              </w:tc>
            </w:tr>
            <w:tr w:rsidR="002179F4" w:rsidRPr="00766256" w14:paraId="5DA1BA4D" w14:textId="77777777" w:rsidTr="004859DC">
              <w:tc>
                <w:tcPr>
                  <w:tcW w:w="4788" w:type="dxa"/>
                </w:tcPr>
                <w:p w14:paraId="4F8839F4" w14:textId="77777777" w:rsidR="002179F4" w:rsidRPr="002179F4" w:rsidRDefault="002179F4" w:rsidP="002179F4">
                  <w:pPr>
                    <w:tabs>
                      <w:tab w:val="left" w:pos="365"/>
                      <w:tab w:val="left" w:pos="2100"/>
                    </w:tabs>
                    <w:contextualSpacing/>
                    <w:rPr>
                      <w:rFonts w:cs="Arial"/>
                      <w:bCs/>
                      <w:szCs w:val="20"/>
                      <w:lang w:val="en-GB"/>
                    </w:rPr>
                  </w:pPr>
                  <w:r w:rsidRPr="002179F4">
                    <w:rPr>
                      <w:rFonts w:cs="Arial"/>
                      <w:bCs/>
                      <w:szCs w:val="20"/>
                      <w:lang w:val="en-GB"/>
                    </w:rPr>
                    <w:t xml:space="preserve">Final Payment – Community Shop </w:t>
                  </w:r>
                </w:p>
              </w:tc>
              <w:tc>
                <w:tcPr>
                  <w:tcW w:w="1983" w:type="dxa"/>
                </w:tcPr>
                <w:p w14:paraId="382424BA" w14:textId="77777777" w:rsidR="002179F4" w:rsidRPr="002179F4" w:rsidRDefault="002179F4" w:rsidP="002179F4">
                  <w:pPr>
                    <w:tabs>
                      <w:tab w:val="left" w:pos="365"/>
                      <w:tab w:val="left" w:pos="2100"/>
                    </w:tabs>
                    <w:contextualSpacing/>
                    <w:jc w:val="center"/>
                    <w:rPr>
                      <w:rFonts w:cs="Arial"/>
                      <w:bCs/>
                      <w:szCs w:val="20"/>
                      <w:lang w:val="en-GB"/>
                    </w:rPr>
                  </w:pPr>
                  <w:r w:rsidRPr="002179F4">
                    <w:rPr>
                      <w:rFonts w:cs="Arial"/>
                      <w:bCs/>
                      <w:szCs w:val="20"/>
                      <w:lang w:val="en-GB"/>
                    </w:rPr>
                    <w:t>£376.30</w:t>
                  </w:r>
                </w:p>
              </w:tc>
            </w:tr>
            <w:tr w:rsidR="002179F4" w:rsidRPr="00766256" w14:paraId="035762F3" w14:textId="77777777" w:rsidTr="004859DC">
              <w:tc>
                <w:tcPr>
                  <w:tcW w:w="4788" w:type="dxa"/>
                </w:tcPr>
                <w:p w14:paraId="207507CC" w14:textId="77777777" w:rsidR="002179F4" w:rsidRPr="002179F4" w:rsidRDefault="002179F4" w:rsidP="002179F4">
                  <w:pPr>
                    <w:tabs>
                      <w:tab w:val="left" w:pos="365"/>
                      <w:tab w:val="left" w:pos="2100"/>
                    </w:tabs>
                    <w:contextualSpacing/>
                    <w:rPr>
                      <w:rFonts w:cs="Arial"/>
                      <w:bCs/>
                      <w:szCs w:val="20"/>
                      <w:lang w:val="en-GB"/>
                    </w:rPr>
                  </w:pPr>
                  <w:r w:rsidRPr="002179F4">
                    <w:rPr>
                      <w:rFonts w:cs="Arial"/>
                      <w:bCs/>
                      <w:szCs w:val="20"/>
                      <w:lang w:val="en-GB"/>
                    </w:rPr>
                    <w:t>Community Shop Donation to Village Hall</w:t>
                  </w:r>
                </w:p>
              </w:tc>
              <w:tc>
                <w:tcPr>
                  <w:tcW w:w="1983" w:type="dxa"/>
                </w:tcPr>
                <w:p w14:paraId="44B8DF32" w14:textId="77777777" w:rsidR="002179F4" w:rsidRPr="002179F4" w:rsidRDefault="002179F4" w:rsidP="002179F4">
                  <w:pPr>
                    <w:tabs>
                      <w:tab w:val="left" w:pos="365"/>
                      <w:tab w:val="left" w:pos="2100"/>
                    </w:tabs>
                    <w:contextualSpacing/>
                    <w:jc w:val="center"/>
                    <w:rPr>
                      <w:rFonts w:cs="Arial"/>
                      <w:bCs/>
                      <w:szCs w:val="20"/>
                      <w:lang w:val="en-GB"/>
                    </w:rPr>
                  </w:pPr>
                  <w:r w:rsidRPr="002179F4">
                    <w:rPr>
                      <w:rFonts w:cs="Arial"/>
                      <w:bCs/>
                      <w:szCs w:val="20"/>
                      <w:lang w:val="en-GB"/>
                    </w:rPr>
                    <w:t>£418.02</w:t>
                  </w:r>
                </w:p>
              </w:tc>
            </w:tr>
            <w:tr w:rsidR="002179F4" w:rsidRPr="00766256" w14:paraId="1167001E" w14:textId="77777777" w:rsidTr="004859DC">
              <w:tc>
                <w:tcPr>
                  <w:tcW w:w="4788" w:type="dxa"/>
                </w:tcPr>
                <w:p w14:paraId="4A7BB954" w14:textId="77777777" w:rsidR="002179F4" w:rsidRPr="002179F4" w:rsidRDefault="002179F4" w:rsidP="002179F4">
                  <w:pPr>
                    <w:tabs>
                      <w:tab w:val="left" w:pos="365"/>
                      <w:tab w:val="left" w:pos="2100"/>
                    </w:tabs>
                    <w:contextualSpacing/>
                    <w:rPr>
                      <w:rFonts w:cs="Arial"/>
                      <w:bCs/>
                      <w:szCs w:val="20"/>
                      <w:lang w:val="en-GB"/>
                    </w:rPr>
                  </w:pPr>
                  <w:r w:rsidRPr="002179F4">
                    <w:rPr>
                      <w:rFonts w:cs="Arial"/>
                      <w:bCs/>
                      <w:szCs w:val="20"/>
                      <w:lang w:val="en-GB"/>
                    </w:rPr>
                    <w:t>Eynsham Church</w:t>
                  </w:r>
                </w:p>
              </w:tc>
              <w:tc>
                <w:tcPr>
                  <w:tcW w:w="1983" w:type="dxa"/>
                </w:tcPr>
                <w:p w14:paraId="07819613" w14:textId="77777777" w:rsidR="002179F4" w:rsidRPr="002179F4" w:rsidRDefault="002179F4" w:rsidP="002179F4">
                  <w:pPr>
                    <w:tabs>
                      <w:tab w:val="left" w:pos="365"/>
                      <w:tab w:val="left" w:pos="2100"/>
                    </w:tabs>
                    <w:contextualSpacing/>
                    <w:jc w:val="center"/>
                    <w:rPr>
                      <w:rFonts w:cs="Arial"/>
                      <w:bCs/>
                      <w:szCs w:val="20"/>
                      <w:lang w:val="en-GB"/>
                    </w:rPr>
                  </w:pPr>
                  <w:r w:rsidRPr="002179F4">
                    <w:rPr>
                      <w:rFonts w:cs="Arial"/>
                      <w:bCs/>
                      <w:szCs w:val="20"/>
                      <w:lang w:val="en-GB"/>
                    </w:rPr>
                    <w:t>£305</w:t>
                  </w:r>
                </w:p>
              </w:tc>
            </w:tr>
          </w:tbl>
          <w:p w14:paraId="377C2EA1" w14:textId="77777777" w:rsidR="009B4177" w:rsidRPr="00766256" w:rsidRDefault="009B4177" w:rsidP="00A31570">
            <w:pPr>
              <w:tabs>
                <w:tab w:val="left" w:pos="365"/>
                <w:tab w:val="left" w:pos="2100"/>
              </w:tabs>
              <w:contextualSpacing/>
              <w:rPr>
                <w:rFonts w:cs="Arial"/>
                <w:bCs/>
                <w:szCs w:val="20"/>
                <w:lang w:val="en-GB"/>
              </w:rPr>
            </w:pPr>
          </w:p>
        </w:tc>
        <w:tc>
          <w:tcPr>
            <w:tcW w:w="426" w:type="dxa"/>
          </w:tcPr>
          <w:p w14:paraId="3215A504" w14:textId="77777777" w:rsidR="00784699" w:rsidRPr="000F7FB3" w:rsidRDefault="00784699" w:rsidP="00A31570">
            <w:pPr>
              <w:spacing w:line="240" w:lineRule="auto"/>
              <w:contextualSpacing/>
              <w:rPr>
                <w:szCs w:val="20"/>
                <w:lang w:val="en-GB"/>
              </w:rPr>
            </w:pPr>
          </w:p>
        </w:tc>
      </w:tr>
      <w:tr w:rsidR="00784699" w:rsidRPr="000F7FB3" w14:paraId="1AEC73E1" w14:textId="77777777" w:rsidTr="004859DC">
        <w:trPr>
          <w:trHeight w:val="569"/>
        </w:trPr>
        <w:tc>
          <w:tcPr>
            <w:tcW w:w="841" w:type="dxa"/>
          </w:tcPr>
          <w:p w14:paraId="532D8D56" w14:textId="77777777" w:rsidR="00784699" w:rsidRPr="00766256" w:rsidRDefault="00725234" w:rsidP="00A31570">
            <w:pPr>
              <w:spacing w:line="240" w:lineRule="auto"/>
              <w:contextualSpacing/>
              <w:rPr>
                <w:b/>
                <w:szCs w:val="20"/>
                <w:lang w:val="en-GB"/>
              </w:rPr>
            </w:pPr>
            <w:r>
              <w:rPr>
                <w:b/>
                <w:szCs w:val="20"/>
                <w:lang w:val="en-GB"/>
              </w:rPr>
              <w:t>47</w:t>
            </w:r>
            <w:r w:rsidR="003E4DB8" w:rsidRPr="00766256">
              <w:rPr>
                <w:b/>
                <w:szCs w:val="20"/>
                <w:lang w:val="en-GB"/>
              </w:rPr>
              <w:t>/20</w:t>
            </w:r>
          </w:p>
        </w:tc>
        <w:tc>
          <w:tcPr>
            <w:tcW w:w="8221" w:type="dxa"/>
          </w:tcPr>
          <w:p w14:paraId="1593FEA0" w14:textId="77777777" w:rsidR="00784699" w:rsidRPr="00766256" w:rsidRDefault="00784699" w:rsidP="00A31570">
            <w:pPr>
              <w:spacing w:line="240" w:lineRule="auto"/>
              <w:contextualSpacing/>
              <w:rPr>
                <w:rFonts w:cs="Arial"/>
                <w:b/>
                <w:szCs w:val="20"/>
                <w:u w:val="single"/>
                <w:lang w:val="en-GB"/>
              </w:rPr>
            </w:pPr>
            <w:r w:rsidRPr="00766256">
              <w:rPr>
                <w:rFonts w:cs="Arial"/>
                <w:b/>
                <w:szCs w:val="20"/>
                <w:u w:val="single"/>
                <w:lang w:val="en-GB"/>
              </w:rPr>
              <w:t>PLANNING APPLICATIONS:</w:t>
            </w:r>
          </w:p>
          <w:p w14:paraId="699C068E" w14:textId="77777777" w:rsidR="009B4177" w:rsidRPr="00766256" w:rsidRDefault="009B4177" w:rsidP="00A31570">
            <w:pPr>
              <w:spacing w:line="240" w:lineRule="auto"/>
              <w:contextualSpacing/>
              <w:rPr>
                <w:rFonts w:cs="Arial"/>
                <w:b/>
                <w:szCs w:val="20"/>
                <w:u w:val="single"/>
                <w:lang w:val="en-GB"/>
              </w:rPr>
            </w:pPr>
          </w:p>
          <w:p w14:paraId="21B46BE6" w14:textId="77777777" w:rsidR="002179F4" w:rsidRPr="002179F4" w:rsidRDefault="002179F4" w:rsidP="002179F4">
            <w:pPr>
              <w:tabs>
                <w:tab w:val="left" w:pos="3892"/>
              </w:tabs>
              <w:contextualSpacing/>
              <w:rPr>
                <w:rFonts w:cs="Arial"/>
                <w:b/>
                <w:bCs/>
                <w:szCs w:val="20"/>
                <w:lang w:val="en-GB"/>
              </w:rPr>
            </w:pPr>
            <w:r w:rsidRPr="002179F4">
              <w:rPr>
                <w:rFonts w:cs="Arial"/>
                <w:b/>
                <w:bCs/>
                <w:szCs w:val="20"/>
                <w:lang w:val="en-GB"/>
              </w:rPr>
              <w:t xml:space="preserve">APPLICATION NO: </w:t>
            </w:r>
            <w:r w:rsidRPr="002179F4">
              <w:rPr>
                <w:rFonts w:cs="Arial"/>
                <w:szCs w:val="20"/>
                <w:lang w:val="en-GB"/>
              </w:rPr>
              <w:t>20/01734/OUT</w:t>
            </w:r>
          </w:p>
          <w:p w14:paraId="219C2921" w14:textId="77777777" w:rsidR="002179F4" w:rsidRPr="002179F4" w:rsidRDefault="002179F4" w:rsidP="002179F4">
            <w:pPr>
              <w:tabs>
                <w:tab w:val="left" w:pos="3892"/>
              </w:tabs>
              <w:contextualSpacing/>
              <w:rPr>
                <w:rFonts w:cs="Arial"/>
                <w:szCs w:val="20"/>
                <w:lang w:val="en-GB"/>
              </w:rPr>
            </w:pPr>
            <w:r w:rsidRPr="002179F4">
              <w:rPr>
                <w:rFonts w:cs="Arial"/>
                <w:b/>
                <w:bCs/>
                <w:szCs w:val="20"/>
                <w:lang w:val="en-GB"/>
              </w:rPr>
              <w:t xml:space="preserve">PROPOSAL: </w:t>
            </w:r>
            <w:r w:rsidRPr="002179F4">
              <w:rPr>
                <w:rFonts w:cs="Arial"/>
                <w:szCs w:val="20"/>
                <w:lang w:val="en-GB"/>
              </w:rPr>
              <w:t>Outline application with means of access for a mixed-use Garden Village, comprising residential, retail, food and drink, health and community facilities, hotel, class B1, B2</w:t>
            </w:r>
          </w:p>
          <w:p w14:paraId="7EE290E8" w14:textId="77777777" w:rsidR="002179F4" w:rsidRPr="002179F4" w:rsidRDefault="002179F4" w:rsidP="002179F4">
            <w:pPr>
              <w:tabs>
                <w:tab w:val="left" w:pos="3892"/>
              </w:tabs>
              <w:contextualSpacing/>
              <w:rPr>
                <w:rFonts w:cs="Arial"/>
                <w:szCs w:val="20"/>
                <w:lang w:val="en-GB"/>
              </w:rPr>
            </w:pPr>
            <w:r w:rsidRPr="002179F4">
              <w:rPr>
                <w:rFonts w:cs="Arial"/>
                <w:szCs w:val="20"/>
                <w:lang w:val="en-GB"/>
              </w:rPr>
              <w:t>and B8 employment uses, education provision, burial ground, public open space with</w:t>
            </w:r>
          </w:p>
          <w:p w14:paraId="54DDFDC8" w14:textId="77777777" w:rsidR="002179F4" w:rsidRPr="002179F4" w:rsidRDefault="002179F4" w:rsidP="002179F4">
            <w:pPr>
              <w:tabs>
                <w:tab w:val="left" w:pos="3892"/>
              </w:tabs>
              <w:contextualSpacing/>
              <w:rPr>
                <w:rFonts w:cs="Arial"/>
                <w:szCs w:val="20"/>
                <w:lang w:val="en-GB"/>
              </w:rPr>
            </w:pPr>
            <w:r w:rsidRPr="002179F4">
              <w:rPr>
                <w:rFonts w:cs="Arial"/>
                <w:szCs w:val="20"/>
                <w:lang w:val="en-GB"/>
              </w:rPr>
              <w:lastRenderedPageBreak/>
              <w:t>sports pitches together with ancillary facilities, landscaping and associated</w:t>
            </w:r>
          </w:p>
          <w:p w14:paraId="635DB1E7" w14:textId="77777777" w:rsidR="002179F4" w:rsidRPr="002179F4" w:rsidRDefault="002179F4" w:rsidP="002179F4">
            <w:pPr>
              <w:tabs>
                <w:tab w:val="left" w:pos="3892"/>
              </w:tabs>
              <w:contextualSpacing/>
              <w:rPr>
                <w:rFonts w:cs="Arial"/>
                <w:szCs w:val="20"/>
                <w:lang w:val="en-GB"/>
              </w:rPr>
            </w:pPr>
            <w:r w:rsidRPr="002179F4">
              <w:rPr>
                <w:rFonts w:cs="Arial"/>
                <w:szCs w:val="20"/>
                <w:lang w:val="en-GB"/>
              </w:rPr>
              <w:t>infrastructure and works.</w:t>
            </w:r>
          </w:p>
          <w:p w14:paraId="1C7ED95D" w14:textId="77777777" w:rsidR="002179F4" w:rsidRPr="002179F4" w:rsidRDefault="002179F4" w:rsidP="002179F4">
            <w:pPr>
              <w:tabs>
                <w:tab w:val="left" w:pos="3892"/>
              </w:tabs>
              <w:contextualSpacing/>
              <w:rPr>
                <w:rFonts w:cs="Arial"/>
                <w:b/>
                <w:bCs/>
                <w:szCs w:val="20"/>
                <w:lang w:val="en-GB"/>
              </w:rPr>
            </w:pPr>
            <w:r w:rsidRPr="002179F4">
              <w:rPr>
                <w:rFonts w:cs="Arial"/>
                <w:b/>
                <w:bCs/>
                <w:szCs w:val="20"/>
                <w:lang w:val="en-GB"/>
              </w:rPr>
              <w:t xml:space="preserve">LOCATION: </w:t>
            </w:r>
            <w:r w:rsidRPr="002179F4">
              <w:rPr>
                <w:rFonts w:cs="Arial"/>
                <w:szCs w:val="20"/>
                <w:lang w:val="en-GB"/>
              </w:rPr>
              <w:t xml:space="preserve">Land North of A40 Section </w:t>
            </w:r>
            <w:proofErr w:type="gramStart"/>
            <w:r w:rsidRPr="002179F4">
              <w:rPr>
                <w:rFonts w:cs="Arial"/>
                <w:szCs w:val="20"/>
                <w:lang w:val="en-GB"/>
              </w:rPr>
              <w:t>From</w:t>
            </w:r>
            <w:proofErr w:type="gramEnd"/>
            <w:r w:rsidRPr="002179F4">
              <w:rPr>
                <w:rFonts w:cs="Arial"/>
                <w:szCs w:val="20"/>
                <w:lang w:val="en-GB"/>
              </w:rPr>
              <w:t xml:space="preserve"> Barnard Gate To Eynsham Roundabout</w:t>
            </w:r>
          </w:p>
          <w:p w14:paraId="49659495" w14:textId="77777777" w:rsidR="002179F4" w:rsidRPr="002179F4" w:rsidRDefault="002179F4" w:rsidP="002179F4">
            <w:pPr>
              <w:tabs>
                <w:tab w:val="left" w:pos="3892"/>
              </w:tabs>
              <w:contextualSpacing/>
              <w:rPr>
                <w:rFonts w:cs="Arial"/>
                <w:szCs w:val="20"/>
                <w:lang w:val="en-GB"/>
              </w:rPr>
            </w:pPr>
            <w:r w:rsidRPr="002179F4">
              <w:rPr>
                <w:rFonts w:cs="Arial"/>
                <w:szCs w:val="20"/>
                <w:lang w:val="en-GB"/>
              </w:rPr>
              <w:t>Eynsham</w:t>
            </w:r>
          </w:p>
          <w:p w14:paraId="59020320" w14:textId="77777777" w:rsidR="002179F4" w:rsidRPr="002179F4" w:rsidRDefault="002179F4" w:rsidP="002179F4">
            <w:pPr>
              <w:tabs>
                <w:tab w:val="left" w:pos="3892"/>
              </w:tabs>
              <w:contextualSpacing/>
              <w:rPr>
                <w:rFonts w:cs="Arial"/>
                <w:b/>
                <w:bCs/>
                <w:szCs w:val="20"/>
                <w:lang w:val="en-GB"/>
              </w:rPr>
            </w:pPr>
            <w:r w:rsidRPr="002179F4">
              <w:rPr>
                <w:rFonts w:cs="Arial"/>
                <w:b/>
                <w:bCs/>
                <w:szCs w:val="20"/>
                <w:lang w:val="en-GB"/>
              </w:rPr>
              <w:t xml:space="preserve">APPLICANT: </w:t>
            </w:r>
            <w:r w:rsidRPr="002179F4">
              <w:rPr>
                <w:rFonts w:cs="Arial"/>
                <w:szCs w:val="20"/>
                <w:lang w:val="en-GB"/>
              </w:rPr>
              <w:t>Grosvenor Developments Ltd</w:t>
            </w:r>
          </w:p>
          <w:p w14:paraId="3D3ECB27" w14:textId="77777777" w:rsidR="0003041C" w:rsidRPr="00766256" w:rsidRDefault="0003041C" w:rsidP="005351AC">
            <w:pPr>
              <w:tabs>
                <w:tab w:val="left" w:pos="3892"/>
              </w:tabs>
              <w:contextualSpacing/>
              <w:rPr>
                <w:rFonts w:cs="Arial"/>
                <w:bCs/>
                <w:szCs w:val="20"/>
                <w:lang w:val="en-GB"/>
              </w:rPr>
            </w:pPr>
          </w:p>
        </w:tc>
        <w:tc>
          <w:tcPr>
            <w:tcW w:w="426" w:type="dxa"/>
          </w:tcPr>
          <w:p w14:paraId="2D04598E" w14:textId="77777777" w:rsidR="00784699" w:rsidRPr="000F7FB3" w:rsidRDefault="00784699" w:rsidP="00A31570">
            <w:pPr>
              <w:spacing w:line="240" w:lineRule="auto"/>
              <w:contextualSpacing/>
              <w:rPr>
                <w:szCs w:val="20"/>
                <w:lang w:val="en-GB"/>
              </w:rPr>
            </w:pPr>
          </w:p>
        </w:tc>
      </w:tr>
      <w:tr w:rsidR="00784699" w:rsidRPr="000F7FB3" w14:paraId="6D380A72" w14:textId="77777777" w:rsidTr="004859DC">
        <w:trPr>
          <w:trHeight w:val="728"/>
        </w:trPr>
        <w:tc>
          <w:tcPr>
            <w:tcW w:w="841" w:type="dxa"/>
          </w:tcPr>
          <w:p w14:paraId="7C2649AA" w14:textId="77777777" w:rsidR="00784699" w:rsidRPr="00766256" w:rsidRDefault="00725234" w:rsidP="00A31570">
            <w:pPr>
              <w:spacing w:line="240" w:lineRule="auto"/>
              <w:contextualSpacing/>
              <w:rPr>
                <w:b/>
                <w:szCs w:val="20"/>
                <w:lang w:val="en-GB"/>
              </w:rPr>
            </w:pPr>
            <w:r>
              <w:rPr>
                <w:b/>
                <w:szCs w:val="20"/>
                <w:lang w:val="en-GB"/>
              </w:rPr>
              <w:t>48</w:t>
            </w:r>
            <w:r w:rsidR="003E4DB8" w:rsidRPr="00766256">
              <w:rPr>
                <w:b/>
                <w:szCs w:val="20"/>
                <w:lang w:val="en-GB"/>
              </w:rPr>
              <w:t>/20</w:t>
            </w:r>
          </w:p>
        </w:tc>
        <w:tc>
          <w:tcPr>
            <w:tcW w:w="8221" w:type="dxa"/>
          </w:tcPr>
          <w:p w14:paraId="63E4F12C" w14:textId="77777777" w:rsidR="0085127D" w:rsidRPr="00766256" w:rsidRDefault="0085127D" w:rsidP="003254D2">
            <w:pPr>
              <w:tabs>
                <w:tab w:val="left" w:pos="365"/>
              </w:tabs>
              <w:spacing w:line="240" w:lineRule="auto"/>
              <w:contextualSpacing/>
              <w:rPr>
                <w:rFonts w:cs="Arial"/>
                <w:b/>
                <w:szCs w:val="20"/>
                <w:u w:val="single"/>
                <w:lang w:val="en-GB"/>
              </w:rPr>
            </w:pPr>
            <w:r w:rsidRPr="00766256">
              <w:rPr>
                <w:rFonts w:cs="Arial"/>
                <w:b/>
                <w:szCs w:val="20"/>
                <w:u w:val="single"/>
                <w:lang w:val="en-GB"/>
              </w:rPr>
              <w:t>ANY OTHER BUSINESS</w:t>
            </w:r>
          </w:p>
          <w:p w14:paraId="61050CE9" w14:textId="77777777" w:rsidR="003133BE" w:rsidRDefault="003133BE" w:rsidP="003254D2">
            <w:pPr>
              <w:tabs>
                <w:tab w:val="left" w:pos="365"/>
              </w:tabs>
              <w:spacing w:line="240" w:lineRule="auto"/>
              <w:rPr>
                <w:rFonts w:cs="Arial"/>
                <w:szCs w:val="20"/>
                <w:lang w:val="en-GB"/>
              </w:rPr>
            </w:pPr>
          </w:p>
          <w:p w14:paraId="19CD1E03" w14:textId="77777777" w:rsidR="002179F4" w:rsidRPr="002179F4" w:rsidRDefault="002179F4" w:rsidP="003254D2">
            <w:pPr>
              <w:tabs>
                <w:tab w:val="left" w:pos="365"/>
              </w:tabs>
              <w:spacing w:line="240" w:lineRule="auto"/>
              <w:contextualSpacing/>
              <w:rPr>
                <w:rFonts w:cs="Arial"/>
                <w:bCs/>
                <w:szCs w:val="20"/>
                <w:lang w:val="en-GB"/>
              </w:rPr>
            </w:pPr>
            <w:r w:rsidRPr="002179F4">
              <w:rPr>
                <w:rFonts w:cs="Arial"/>
                <w:b/>
                <w:szCs w:val="20"/>
                <w:lang w:val="en-GB"/>
              </w:rPr>
              <w:t xml:space="preserve">i) </w:t>
            </w:r>
            <w:r w:rsidRPr="002179F4">
              <w:rPr>
                <w:rFonts w:cs="Arial"/>
                <w:bCs/>
                <w:szCs w:val="20"/>
                <w:lang w:val="en-GB"/>
              </w:rPr>
              <w:t>Update on website</w:t>
            </w:r>
            <w:r w:rsidR="003254D2">
              <w:rPr>
                <w:rFonts w:cs="Arial"/>
                <w:bCs/>
                <w:szCs w:val="20"/>
                <w:lang w:val="en-GB"/>
              </w:rPr>
              <w:t xml:space="preserve"> – Cllr Metcalf has sorted out the website and has found a company that could design and create it.  </w:t>
            </w:r>
          </w:p>
          <w:p w14:paraId="6D052AFC" w14:textId="77777777" w:rsidR="002179F4" w:rsidRPr="002179F4" w:rsidRDefault="002179F4" w:rsidP="003254D2">
            <w:pPr>
              <w:tabs>
                <w:tab w:val="left" w:pos="365"/>
              </w:tabs>
              <w:spacing w:line="240" w:lineRule="auto"/>
              <w:contextualSpacing/>
              <w:rPr>
                <w:rFonts w:cs="Arial"/>
                <w:bCs/>
                <w:szCs w:val="20"/>
                <w:lang w:val="en-GB"/>
              </w:rPr>
            </w:pPr>
            <w:r w:rsidRPr="002179F4">
              <w:rPr>
                <w:rFonts w:cs="Arial"/>
                <w:b/>
                <w:szCs w:val="20"/>
                <w:lang w:val="en-GB"/>
              </w:rPr>
              <w:t xml:space="preserve">ii) </w:t>
            </w:r>
            <w:r w:rsidRPr="002179F4">
              <w:rPr>
                <w:rFonts w:cs="Arial"/>
                <w:bCs/>
                <w:szCs w:val="20"/>
                <w:lang w:val="en-GB"/>
              </w:rPr>
              <w:t>Get people to register on the WODC Housing List</w:t>
            </w:r>
            <w:r w:rsidR="00C91B42">
              <w:rPr>
                <w:rFonts w:cs="Arial"/>
                <w:bCs/>
                <w:szCs w:val="20"/>
                <w:lang w:val="en-GB"/>
              </w:rPr>
              <w:t xml:space="preserve"> – </w:t>
            </w:r>
            <w:r w:rsidR="003254D2">
              <w:rPr>
                <w:rFonts w:cs="Arial"/>
                <w:bCs/>
                <w:szCs w:val="20"/>
                <w:lang w:val="en-GB"/>
              </w:rPr>
              <w:t>This is put on hold until we know what development is going to be done.</w:t>
            </w:r>
          </w:p>
          <w:p w14:paraId="7A4EF3D7" w14:textId="77777777" w:rsidR="002179F4" w:rsidRPr="002179F4" w:rsidRDefault="002179F4" w:rsidP="003254D2">
            <w:pPr>
              <w:tabs>
                <w:tab w:val="left" w:pos="365"/>
              </w:tabs>
              <w:spacing w:line="240" w:lineRule="auto"/>
              <w:contextualSpacing/>
              <w:rPr>
                <w:rFonts w:cs="Arial"/>
                <w:bCs/>
                <w:szCs w:val="20"/>
                <w:lang w:val="en-GB"/>
              </w:rPr>
            </w:pPr>
            <w:r w:rsidRPr="002179F4">
              <w:rPr>
                <w:rFonts w:cs="Arial"/>
                <w:b/>
                <w:szCs w:val="20"/>
                <w:lang w:val="en-GB"/>
              </w:rPr>
              <w:t xml:space="preserve">iii) </w:t>
            </w:r>
            <w:r w:rsidRPr="002179F4">
              <w:rPr>
                <w:rFonts w:cs="Arial"/>
                <w:bCs/>
                <w:szCs w:val="20"/>
                <w:lang w:val="en-GB"/>
              </w:rPr>
              <w:t>Dog Fowling in the village</w:t>
            </w:r>
            <w:r w:rsidR="00C91B42">
              <w:rPr>
                <w:rFonts w:cs="Arial"/>
                <w:bCs/>
                <w:szCs w:val="20"/>
                <w:lang w:val="en-GB"/>
              </w:rPr>
              <w:t xml:space="preserve"> – Discussed in </w:t>
            </w:r>
            <w:r w:rsidR="00D7773B">
              <w:rPr>
                <w:rFonts w:cs="Arial"/>
                <w:bCs/>
                <w:szCs w:val="20"/>
                <w:lang w:val="en-GB"/>
              </w:rPr>
              <w:t>Correspondence</w:t>
            </w:r>
            <w:r w:rsidR="00C91B42">
              <w:rPr>
                <w:rFonts w:cs="Arial"/>
                <w:bCs/>
                <w:szCs w:val="20"/>
                <w:lang w:val="en-GB"/>
              </w:rPr>
              <w:t xml:space="preserve"> </w:t>
            </w:r>
          </w:p>
          <w:p w14:paraId="41ED6755" w14:textId="77777777" w:rsidR="00B743BD" w:rsidRDefault="002179F4" w:rsidP="003254D2">
            <w:pPr>
              <w:tabs>
                <w:tab w:val="left" w:pos="365"/>
              </w:tabs>
              <w:spacing w:line="240" w:lineRule="auto"/>
              <w:contextualSpacing/>
              <w:rPr>
                <w:rFonts w:cs="Arial"/>
                <w:bCs/>
                <w:szCs w:val="20"/>
                <w:lang w:val="en-GB"/>
              </w:rPr>
            </w:pPr>
            <w:r w:rsidRPr="002179F4">
              <w:rPr>
                <w:rFonts w:cs="Arial"/>
                <w:b/>
                <w:szCs w:val="20"/>
                <w:lang w:val="en-GB"/>
              </w:rPr>
              <w:t>iv</w:t>
            </w:r>
            <w:r w:rsidR="00C25872">
              <w:rPr>
                <w:rFonts w:cs="Arial"/>
                <w:b/>
                <w:szCs w:val="20"/>
                <w:lang w:val="en-GB"/>
              </w:rPr>
              <w:t>)</w:t>
            </w:r>
            <w:r w:rsidR="00C25872">
              <w:rPr>
                <w:rFonts w:cs="Arial"/>
                <w:bCs/>
                <w:szCs w:val="20"/>
                <w:lang w:val="en-GB"/>
              </w:rPr>
              <w:t xml:space="preserve"> </w:t>
            </w:r>
            <w:r w:rsidR="00B743BD">
              <w:rPr>
                <w:rFonts w:cs="Arial"/>
                <w:bCs/>
                <w:szCs w:val="20"/>
                <w:lang w:val="en-GB"/>
              </w:rPr>
              <w:t xml:space="preserve">Crow </w:t>
            </w:r>
            <w:r w:rsidR="006E01D2">
              <w:rPr>
                <w:rFonts w:cs="Arial"/>
                <w:bCs/>
                <w:szCs w:val="20"/>
                <w:lang w:val="en-GB"/>
              </w:rPr>
              <w:t>Scarers</w:t>
            </w:r>
            <w:r w:rsidR="00B743BD">
              <w:rPr>
                <w:rFonts w:cs="Arial"/>
                <w:bCs/>
                <w:szCs w:val="20"/>
                <w:lang w:val="en-GB"/>
              </w:rPr>
              <w:t xml:space="preserve"> – Cllr Perrin brought up that Mr Henman has been setting off his crow scarers </w:t>
            </w:r>
            <w:r w:rsidR="006E01D2">
              <w:rPr>
                <w:rFonts w:cs="Arial"/>
                <w:bCs/>
                <w:szCs w:val="20"/>
                <w:lang w:val="en-GB"/>
              </w:rPr>
              <w:t>at very early in the morning.  Cllr Metcalf mentioned that he had heard them during the night.  Tracey will contact WODC Environmental Health.</w:t>
            </w:r>
          </w:p>
          <w:p w14:paraId="4BA1F4D4" w14:textId="77777777" w:rsidR="00D7773B" w:rsidRPr="00D7773B" w:rsidRDefault="00D7773B" w:rsidP="003254D2">
            <w:pPr>
              <w:tabs>
                <w:tab w:val="left" w:pos="365"/>
              </w:tabs>
              <w:spacing w:line="240" w:lineRule="auto"/>
              <w:contextualSpacing/>
              <w:rPr>
                <w:rFonts w:cs="Arial"/>
                <w:bCs/>
                <w:szCs w:val="20"/>
                <w:lang w:val="en-GB"/>
              </w:rPr>
            </w:pPr>
            <w:r>
              <w:rPr>
                <w:rFonts w:cs="Arial"/>
                <w:b/>
                <w:szCs w:val="20"/>
                <w:lang w:val="en-GB"/>
              </w:rPr>
              <w:t xml:space="preserve">v) </w:t>
            </w:r>
            <w:r>
              <w:rPr>
                <w:rFonts w:cs="Arial"/>
                <w:bCs/>
                <w:szCs w:val="20"/>
                <w:lang w:val="en-GB"/>
              </w:rPr>
              <w:t xml:space="preserve">War Memorial – Cllr Thomas put a notice in CAWN to see if anyone had any ideas how we could raise money to get the War Memorial repaired. So </w:t>
            </w:r>
            <w:proofErr w:type="gramStart"/>
            <w:r>
              <w:rPr>
                <w:rFonts w:cs="Arial"/>
                <w:bCs/>
                <w:szCs w:val="20"/>
                <w:lang w:val="en-GB"/>
              </w:rPr>
              <w:t>far</w:t>
            </w:r>
            <w:proofErr w:type="gramEnd"/>
            <w:r>
              <w:rPr>
                <w:rFonts w:cs="Arial"/>
                <w:bCs/>
                <w:szCs w:val="20"/>
                <w:lang w:val="en-GB"/>
              </w:rPr>
              <w:t xml:space="preserve"> he hasn’t had any replies.</w:t>
            </w:r>
          </w:p>
          <w:p w14:paraId="1F3A57C3" w14:textId="77777777" w:rsidR="006D4E79" w:rsidRPr="00766256" w:rsidRDefault="006D4E79" w:rsidP="003254D2">
            <w:pPr>
              <w:tabs>
                <w:tab w:val="left" w:pos="365"/>
              </w:tabs>
              <w:spacing w:line="240" w:lineRule="auto"/>
              <w:contextualSpacing/>
              <w:rPr>
                <w:rFonts w:cs="Arial"/>
                <w:szCs w:val="20"/>
                <w:lang w:val="en-GB"/>
              </w:rPr>
            </w:pPr>
          </w:p>
        </w:tc>
        <w:tc>
          <w:tcPr>
            <w:tcW w:w="426" w:type="dxa"/>
          </w:tcPr>
          <w:p w14:paraId="1C459927" w14:textId="77777777" w:rsidR="00784699" w:rsidRPr="000F7FB3" w:rsidRDefault="00784699" w:rsidP="00A31570">
            <w:pPr>
              <w:spacing w:line="240" w:lineRule="auto"/>
              <w:contextualSpacing/>
              <w:rPr>
                <w:szCs w:val="20"/>
                <w:lang w:val="en-GB"/>
              </w:rPr>
            </w:pPr>
            <w:r w:rsidRPr="000F7FB3">
              <w:rPr>
                <w:szCs w:val="20"/>
                <w:lang w:val="en-GB"/>
              </w:rPr>
              <w:t xml:space="preserve"> </w:t>
            </w:r>
          </w:p>
          <w:p w14:paraId="35112152" w14:textId="77777777" w:rsidR="00784699" w:rsidRPr="000F7FB3" w:rsidRDefault="00784699" w:rsidP="00A31570">
            <w:pPr>
              <w:spacing w:line="240" w:lineRule="auto"/>
              <w:contextualSpacing/>
              <w:rPr>
                <w:szCs w:val="20"/>
                <w:lang w:val="en-GB"/>
              </w:rPr>
            </w:pPr>
          </w:p>
        </w:tc>
      </w:tr>
      <w:tr w:rsidR="00784699" w:rsidRPr="000F7FB3" w14:paraId="2170EE91" w14:textId="77777777" w:rsidTr="004859DC">
        <w:trPr>
          <w:trHeight w:val="1208"/>
        </w:trPr>
        <w:tc>
          <w:tcPr>
            <w:tcW w:w="841" w:type="dxa"/>
          </w:tcPr>
          <w:p w14:paraId="19F5B871" w14:textId="77777777" w:rsidR="00784699" w:rsidRPr="00766256" w:rsidRDefault="00725234" w:rsidP="00A31570">
            <w:pPr>
              <w:spacing w:line="240" w:lineRule="auto"/>
              <w:contextualSpacing/>
              <w:rPr>
                <w:b/>
                <w:szCs w:val="20"/>
                <w:lang w:val="en-GB"/>
              </w:rPr>
            </w:pPr>
            <w:r>
              <w:rPr>
                <w:b/>
                <w:szCs w:val="20"/>
                <w:lang w:val="en-GB"/>
              </w:rPr>
              <w:t>49</w:t>
            </w:r>
            <w:r w:rsidR="003E4DB8" w:rsidRPr="00766256">
              <w:rPr>
                <w:b/>
                <w:szCs w:val="20"/>
                <w:lang w:val="en-GB"/>
              </w:rPr>
              <w:t>/20</w:t>
            </w:r>
          </w:p>
        </w:tc>
        <w:tc>
          <w:tcPr>
            <w:tcW w:w="8221" w:type="dxa"/>
          </w:tcPr>
          <w:p w14:paraId="02B198CD" w14:textId="77777777" w:rsidR="00784699" w:rsidRPr="00766256" w:rsidRDefault="00784699" w:rsidP="00A31570">
            <w:pPr>
              <w:spacing w:line="240" w:lineRule="auto"/>
              <w:contextualSpacing/>
              <w:rPr>
                <w:rFonts w:cs="Arial"/>
                <w:b/>
                <w:bCs/>
                <w:szCs w:val="20"/>
                <w:lang w:val="en-GB"/>
              </w:rPr>
            </w:pPr>
            <w:r w:rsidRPr="00766256">
              <w:rPr>
                <w:rFonts w:cs="Arial"/>
                <w:b/>
                <w:bCs/>
                <w:szCs w:val="20"/>
                <w:lang w:val="en-GB"/>
              </w:rPr>
              <w:t>Date of Next meeting:</w:t>
            </w:r>
          </w:p>
          <w:p w14:paraId="723FAA77" w14:textId="77777777" w:rsidR="00A34B4A" w:rsidRPr="00766256" w:rsidRDefault="00A34B4A" w:rsidP="00A31570">
            <w:pPr>
              <w:spacing w:line="240" w:lineRule="auto"/>
              <w:contextualSpacing/>
              <w:rPr>
                <w:rFonts w:cs="Arial"/>
                <w:b/>
                <w:bCs/>
                <w:szCs w:val="20"/>
                <w:lang w:val="en-GB"/>
              </w:rPr>
            </w:pPr>
          </w:p>
          <w:p w14:paraId="0F7B87B4" w14:textId="77777777" w:rsidR="00067EDE" w:rsidRPr="00766256" w:rsidRDefault="00067EDE" w:rsidP="00A31570">
            <w:pPr>
              <w:tabs>
                <w:tab w:val="left" w:pos="365"/>
              </w:tabs>
              <w:contextualSpacing/>
              <w:rPr>
                <w:rFonts w:cs="Arial"/>
                <w:bCs/>
                <w:szCs w:val="20"/>
                <w:lang w:val="en-GB"/>
              </w:rPr>
            </w:pPr>
            <w:r w:rsidRPr="00766256">
              <w:rPr>
                <w:rFonts w:cs="Arial"/>
                <w:szCs w:val="20"/>
                <w:lang w:val="en-GB"/>
              </w:rPr>
              <w:t>Mid Monthly Planning Meeting</w:t>
            </w:r>
            <w:r w:rsidRPr="00766256">
              <w:rPr>
                <w:rFonts w:cs="Arial"/>
                <w:b/>
                <w:szCs w:val="20"/>
                <w:lang w:val="en-GB"/>
              </w:rPr>
              <w:t xml:space="preserve"> </w:t>
            </w:r>
            <w:r w:rsidR="00204255" w:rsidRPr="00766256">
              <w:rPr>
                <w:rFonts w:cs="Arial"/>
                <w:b/>
                <w:szCs w:val="20"/>
                <w:lang w:val="en-GB"/>
              </w:rPr>
              <w:t>–</w:t>
            </w:r>
            <w:r w:rsidR="00A82F47" w:rsidRPr="00766256">
              <w:rPr>
                <w:rFonts w:cs="Arial"/>
                <w:b/>
                <w:szCs w:val="20"/>
                <w:lang w:val="en-GB"/>
              </w:rPr>
              <w:t xml:space="preserve"> </w:t>
            </w:r>
            <w:r w:rsidR="00725234">
              <w:rPr>
                <w:rFonts w:cs="Arial"/>
                <w:b/>
                <w:szCs w:val="20"/>
                <w:lang w:val="en-GB"/>
              </w:rPr>
              <w:t>No Mid-Month Meeting</w:t>
            </w:r>
          </w:p>
          <w:p w14:paraId="1111C129" w14:textId="77777777" w:rsidR="000D5ADB" w:rsidRPr="00766256" w:rsidRDefault="000D5ADB" w:rsidP="00A31570">
            <w:pPr>
              <w:tabs>
                <w:tab w:val="left" w:pos="365"/>
              </w:tabs>
              <w:contextualSpacing/>
              <w:rPr>
                <w:rFonts w:cs="Arial"/>
                <w:bCs/>
                <w:szCs w:val="20"/>
                <w:lang w:val="en-GB"/>
              </w:rPr>
            </w:pPr>
          </w:p>
          <w:p w14:paraId="712C0148" w14:textId="77777777" w:rsidR="00F75DEC" w:rsidRPr="00766256" w:rsidRDefault="00067EDE" w:rsidP="00A31570">
            <w:pPr>
              <w:tabs>
                <w:tab w:val="left" w:pos="365"/>
              </w:tabs>
              <w:contextualSpacing/>
              <w:rPr>
                <w:rFonts w:cs="Arial"/>
                <w:szCs w:val="20"/>
                <w:lang w:val="en-GB"/>
              </w:rPr>
            </w:pPr>
            <w:r w:rsidRPr="00766256">
              <w:rPr>
                <w:rFonts w:cs="Arial"/>
                <w:szCs w:val="20"/>
                <w:lang w:val="en-GB"/>
              </w:rPr>
              <w:t>Date of the next Parish Council Meeting Thursday</w:t>
            </w:r>
            <w:r w:rsidR="00BD539A" w:rsidRPr="00766256">
              <w:rPr>
                <w:rFonts w:cs="Arial"/>
                <w:szCs w:val="20"/>
                <w:lang w:val="en-GB"/>
              </w:rPr>
              <w:t xml:space="preserve"> </w:t>
            </w:r>
          </w:p>
          <w:p w14:paraId="403A1A9F" w14:textId="77777777" w:rsidR="009A32E9" w:rsidRPr="00766256" w:rsidRDefault="009A32E9" w:rsidP="00A31570">
            <w:pPr>
              <w:tabs>
                <w:tab w:val="left" w:pos="365"/>
              </w:tabs>
              <w:contextualSpacing/>
              <w:rPr>
                <w:rFonts w:cs="Arial"/>
                <w:szCs w:val="20"/>
                <w:lang w:val="en-GB"/>
              </w:rPr>
            </w:pPr>
          </w:p>
        </w:tc>
        <w:tc>
          <w:tcPr>
            <w:tcW w:w="426" w:type="dxa"/>
          </w:tcPr>
          <w:p w14:paraId="101C1C28" w14:textId="77777777" w:rsidR="00784699" w:rsidRPr="000F7FB3" w:rsidRDefault="00784699" w:rsidP="00A31570">
            <w:pPr>
              <w:spacing w:line="240" w:lineRule="auto"/>
              <w:contextualSpacing/>
              <w:rPr>
                <w:szCs w:val="20"/>
                <w:lang w:val="en-GB"/>
              </w:rPr>
            </w:pPr>
          </w:p>
        </w:tc>
      </w:tr>
    </w:tbl>
    <w:p w14:paraId="047D07D2" w14:textId="77777777" w:rsidR="0085565D" w:rsidRPr="000F7FB3" w:rsidRDefault="0085565D" w:rsidP="00A31570">
      <w:pPr>
        <w:spacing w:line="240" w:lineRule="auto"/>
        <w:contextualSpacing/>
        <w:rPr>
          <w:szCs w:val="20"/>
        </w:rPr>
      </w:pPr>
    </w:p>
    <w:p w14:paraId="4BA1C048" w14:textId="77777777" w:rsidR="00844DC0" w:rsidRPr="000F7FB3" w:rsidRDefault="00844DC0" w:rsidP="00A31570">
      <w:pPr>
        <w:spacing w:line="240" w:lineRule="auto"/>
        <w:contextualSpacing/>
        <w:rPr>
          <w:szCs w:val="20"/>
        </w:rPr>
      </w:pPr>
    </w:p>
    <w:sectPr w:rsidR="00844DC0" w:rsidRPr="000F7FB3"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D5515" w14:textId="77777777" w:rsidR="00AA0805" w:rsidRDefault="00AA0805">
      <w:r>
        <w:separator/>
      </w:r>
    </w:p>
  </w:endnote>
  <w:endnote w:type="continuationSeparator" w:id="0">
    <w:p w14:paraId="179B5EDF" w14:textId="77777777" w:rsidR="00AA0805" w:rsidRDefault="00AA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9D281" w14:textId="77777777" w:rsidR="00111B31" w:rsidRDefault="00111B31">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A5E74" w14:textId="77777777" w:rsidR="00AA0805" w:rsidRDefault="00AA0805">
      <w:r>
        <w:separator/>
      </w:r>
    </w:p>
  </w:footnote>
  <w:footnote w:type="continuationSeparator" w:id="0">
    <w:p w14:paraId="1D86B72F" w14:textId="77777777" w:rsidR="00AA0805" w:rsidRDefault="00AA0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6AE00" w14:textId="77777777" w:rsidR="00111B31" w:rsidRDefault="00111B31">
    <w:pPr>
      <w:tabs>
        <w:tab w:val="center" w:pos="4152"/>
        <w:tab w:val="right" w:pos="8305"/>
      </w:tabs>
      <w:jc w:val="center"/>
      <w:rPr>
        <w:kern w:val="0"/>
        <w:sz w:val="24"/>
      </w:rPr>
    </w:pPr>
  </w:p>
  <w:p w14:paraId="61EDFED4" w14:textId="77777777" w:rsidR="00111B31" w:rsidRDefault="00111B31">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36A"/>
    <w:multiLevelType w:val="hybridMultilevel"/>
    <w:tmpl w:val="3C7234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A76D1E"/>
    <w:multiLevelType w:val="hybridMultilevel"/>
    <w:tmpl w:val="A8C0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2"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181BBF"/>
    <w:multiLevelType w:val="hybridMultilevel"/>
    <w:tmpl w:val="27A6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5"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7E703F"/>
    <w:multiLevelType w:val="multilevel"/>
    <w:tmpl w:val="C0D2F2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5"/>
  </w:num>
  <w:num w:numId="2">
    <w:abstractNumId w:val="14"/>
  </w:num>
  <w:num w:numId="3">
    <w:abstractNumId w:val="11"/>
  </w:num>
  <w:num w:numId="4">
    <w:abstractNumId w:val="7"/>
  </w:num>
  <w:num w:numId="5">
    <w:abstractNumId w:val="17"/>
  </w:num>
  <w:num w:numId="6">
    <w:abstractNumId w:val="19"/>
  </w:num>
  <w:num w:numId="7">
    <w:abstractNumId w:val="12"/>
  </w:num>
  <w:num w:numId="8">
    <w:abstractNumId w:val="16"/>
  </w:num>
  <w:num w:numId="9">
    <w:abstractNumId w:val="9"/>
  </w:num>
  <w:num w:numId="10">
    <w:abstractNumId w:val="8"/>
  </w:num>
  <w:num w:numId="11">
    <w:abstractNumId w:val="3"/>
  </w:num>
  <w:num w:numId="12">
    <w:abstractNumId w:val="4"/>
  </w:num>
  <w:num w:numId="13">
    <w:abstractNumId w:val="10"/>
  </w:num>
  <w:num w:numId="14">
    <w:abstractNumId w:val="2"/>
  </w:num>
  <w:num w:numId="15">
    <w:abstractNumId w:val="15"/>
  </w:num>
  <w:num w:numId="16">
    <w:abstractNumId w:val="20"/>
  </w:num>
  <w:num w:numId="17">
    <w:abstractNumId w:val="21"/>
  </w:num>
  <w:num w:numId="18">
    <w:abstractNumId w:val="1"/>
  </w:num>
  <w:num w:numId="19">
    <w:abstractNumId w:val="18"/>
  </w:num>
  <w:num w:numId="20">
    <w:abstractNumId w:val="13"/>
  </w:num>
  <w:num w:numId="21">
    <w:abstractNumId w:val="0"/>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47F"/>
    <w:rsid w:val="000017C6"/>
    <w:rsid w:val="000018D9"/>
    <w:rsid w:val="000037EE"/>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CB8"/>
    <w:rsid w:val="00023D20"/>
    <w:rsid w:val="00024122"/>
    <w:rsid w:val="00024E60"/>
    <w:rsid w:val="00025872"/>
    <w:rsid w:val="00026D1F"/>
    <w:rsid w:val="000277A6"/>
    <w:rsid w:val="00027853"/>
    <w:rsid w:val="00027D7F"/>
    <w:rsid w:val="0003041C"/>
    <w:rsid w:val="0003092D"/>
    <w:rsid w:val="0003148A"/>
    <w:rsid w:val="0003162A"/>
    <w:rsid w:val="000316E7"/>
    <w:rsid w:val="00031EA9"/>
    <w:rsid w:val="00032F89"/>
    <w:rsid w:val="000330F6"/>
    <w:rsid w:val="00033D44"/>
    <w:rsid w:val="000357A3"/>
    <w:rsid w:val="00035ADB"/>
    <w:rsid w:val="00035D82"/>
    <w:rsid w:val="00035E02"/>
    <w:rsid w:val="00035F1E"/>
    <w:rsid w:val="000360A1"/>
    <w:rsid w:val="000367EF"/>
    <w:rsid w:val="000368AA"/>
    <w:rsid w:val="00036953"/>
    <w:rsid w:val="000379EF"/>
    <w:rsid w:val="00037EBA"/>
    <w:rsid w:val="000410C0"/>
    <w:rsid w:val="000415D1"/>
    <w:rsid w:val="00041FAA"/>
    <w:rsid w:val="00041FBB"/>
    <w:rsid w:val="0004231A"/>
    <w:rsid w:val="00042BD2"/>
    <w:rsid w:val="00043FA2"/>
    <w:rsid w:val="0004405F"/>
    <w:rsid w:val="000449FD"/>
    <w:rsid w:val="0004511A"/>
    <w:rsid w:val="0004692D"/>
    <w:rsid w:val="00046D24"/>
    <w:rsid w:val="00046D9B"/>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672B"/>
    <w:rsid w:val="000671A4"/>
    <w:rsid w:val="00067EDE"/>
    <w:rsid w:val="00071CE1"/>
    <w:rsid w:val="000727C0"/>
    <w:rsid w:val="0007281A"/>
    <w:rsid w:val="000728C1"/>
    <w:rsid w:val="000731D3"/>
    <w:rsid w:val="000731E6"/>
    <w:rsid w:val="00073A80"/>
    <w:rsid w:val="00074172"/>
    <w:rsid w:val="000745C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A7C99"/>
    <w:rsid w:val="000B04E7"/>
    <w:rsid w:val="000B09AB"/>
    <w:rsid w:val="000B1CD5"/>
    <w:rsid w:val="000B2A81"/>
    <w:rsid w:val="000B2FA3"/>
    <w:rsid w:val="000B34BB"/>
    <w:rsid w:val="000B3BD3"/>
    <w:rsid w:val="000B4AFF"/>
    <w:rsid w:val="000B4CF3"/>
    <w:rsid w:val="000B718F"/>
    <w:rsid w:val="000B75B4"/>
    <w:rsid w:val="000B7947"/>
    <w:rsid w:val="000C0463"/>
    <w:rsid w:val="000C0BB9"/>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131D"/>
    <w:rsid w:val="000D57FC"/>
    <w:rsid w:val="000D5922"/>
    <w:rsid w:val="000D5ADB"/>
    <w:rsid w:val="000D5B33"/>
    <w:rsid w:val="000D5D0C"/>
    <w:rsid w:val="000D6180"/>
    <w:rsid w:val="000D7566"/>
    <w:rsid w:val="000D7AC3"/>
    <w:rsid w:val="000E0934"/>
    <w:rsid w:val="000E0988"/>
    <w:rsid w:val="000E0FC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4D1"/>
    <w:rsid w:val="000F3ED6"/>
    <w:rsid w:val="000F4207"/>
    <w:rsid w:val="000F4E9B"/>
    <w:rsid w:val="000F58DF"/>
    <w:rsid w:val="000F6952"/>
    <w:rsid w:val="000F696C"/>
    <w:rsid w:val="000F7458"/>
    <w:rsid w:val="000F7C05"/>
    <w:rsid w:val="000F7DCE"/>
    <w:rsid w:val="000F7FB3"/>
    <w:rsid w:val="0010026A"/>
    <w:rsid w:val="00100797"/>
    <w:rsid w:val="00100ABF"/>
    <w:rsid w:val="001011AD"/>
    <w:rsid w:val="00101CFC"/>
    <w:rsid w:val="00101E76"/>
    <w:rsid w:val="001021E5"/>
    <w:rsid w:val="00102828"/>
    <w:rsid w:val="00102A1B"/>
    <w:rsid w:val="00102FF3"/>
    <w:rsid w:val="001043CB"/>
    <w:rsid w:val="00104592"/>
    <w:rsid w:val="00104DE7"/>
    <w:rsid w:val="00105483"/>
    <w:rsid w:val="0010706E"/>
    <w:rsid w:val="00110709"/>
    <w:rsid w:val="00110B58"/>
    <w:rsid w:val="00110C1D"/>
    <w:rsid w:val="001113C4"/>
    <w:rsid w:val="0011167E"/>
    <w:rsid w:val="00111B31"/>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0E93"/>
    <w:rsid w:val="00131599"/>
    <w:rsid w:val="00131AC2"/>
    <w:rsid w:val="00131CDC"/>
    <w:rsid w:val="00131D73"/>
    <w:rsid w:val="00133FCF"/>
    <w:rsid w:val="0013411F"/>
    <w:rsid w:val="00135515"/>
    <w:rsid w:val="00136480"/>
    <w:rsid w:val="00136814"/>
    <w:rsid w:val="00136C4C"/>
    <w:rsid w:val="00140640"/>
    <w:rsid w:val="00141D14"/>
    <w:rsid w:val="00141E20"/>
    <w:rsid w:val="00142751"/>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277C"/>
    <w:rsid w:val="00163390"/>
    <w:rsid w:val="0016393B"/>
    <w:rsid w:val="001640B8"/>
    <w:rsid w:val="0016416D"/>
    <w:rsid w:val="001645E9"/>
    <w:rsid w:val="00164C4C"/>
    <w:rsid w:val="00165114"/>
    <w:rsid w:val="00165444"/>
    <w:rsid w:val="00166814"/>
    <w:rsid w:val="0016706C"/>
    <w:rsid w:val="001677F5"/>
    <w:rsid w:val="0017069A"/>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5DE5"/>
    <w:rsid w:val="0017615C"/>
    <w:rsid w:val="001768A5"/>
    <w:rsid w:val="001800EB"/>
    <w:rsid w:val="00180539"/>
    <w:rsid w:val="001806DD"/>
    <w:rsid w:val="00180F9E"/>
    <w:rsid w:val="00181168"/>
    <w:rsid w:val="0018150E"/>
    <w:rsid w:val="00181B0D"/>
    <w:rsid w:val="00181DBB"/>
    <w:rsid w:val="001829CC"/>
    <w:rsid w:val="00183205"/>
    <w:rsid w:val="0018575C"/>
    <w:rsid w:val="001862A7"/>
    <w:rsid w:val="00186FA8"/>
    <w:rsid w:val="0018753E"/>
    <w:rsid w:val="001878A9"/>
    <w:rsid w:val="001909F4"/>
    <w:rsid w:val="00190B88"/>
    <w:rsid w:val="00190DF1"/>
    <w:rsid w:val="0019184C"/>
    <w:rsid w:val="001926F4"/>
    <w:rsid w:val="00192E2C"/>
    <w:rsid w:val="00192F73"/>
    <w:rsid w:val="00193A51"/>
    <w:rsid w:val="00193C71"/>
    <w:rsid w:val="001940F2"/>
    <w:rsid w:val="0019439A"/>
    <w:rsid w:val="00194C19"/>
    <w:rsid w:val="00195615"/>
    <w:rsid w:val="00196333"/>
    <w:rsid w:val="00196885"/>
    <w:rsid w:val="00196E16"/>
    <w:rsid w:val="00197952"/>
    <w:rsid w:val="001A02FE"/>
    <w:rsid w:val="001A0A29"/>
    <w:rsid w:val="001A189B"/>
    <w:rsid w:val="001A1A2E"/>
    <w:rsid w:val="001A2B43"/>
    <w:rsid w:val="001A33A9"/>
    <w:rsid w:val="001A4284"/>
    <w:rsid w:val="001A4876"/>
    <w:rsid w:val="001A4AB9"/>
    <w:rsid w:val="001A509B"/>
    <w:rsid w:val="001A5254"/>
    <w:rsid w:val="001A57EB"/>
    <w:rsid w:val="001A5AE4"/>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D9A"/>
    <w:rsid w:val="001B73C9"/>
    <w:rsid w:val="001B7CFE"/>
    <w:rsid w:val="001C0110"/>
    <w:rsid w:val="001C1C66"/>
    <w:rsid w:val="001C22C0"/>
    <w:rsid w:val="001C2AF8"/>
    <w:rsid w:val="001C2B9B"/>
    <w:rsid w:val="001C32E3"/>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255"/>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6070"/>
    <w:rsid w:val="002179F4"/>
    <w:rsid w:val="00217BFF"/>
    <w:rsid w:val="00220370"/>
    <w:rsid w:val="00220B26"/>
    <w:rsid w:val="00220BB4"/>
    <w:rsid w:val="00222357"/>
    <w:rsid w:val="00222E7F"/>
    <w:rsid w:val="00223E94"/>
    <w:rsid w:val="00224538"/>
    <w:rsid w:val="00224EB6"/>
    <w:rsid w:val="00225105"/>
    <w:rsid w:val="0022594A"/>
    <w:rsid w:val="0022667F"/>
    <w:rsid w:val="002268F8"/>
    <w:rsid w:val="0022726A"/>
    <w:rsid w:val="0022733A"/>
    <w:rsid w:val="002277B4"/>
    <w:rsid w:val="0023147A"/>
    <w:rsid w:val="00232A4F"/>
    <w:rsid w:val="00232F40"/>
    <w:rsid w:val="002334C8"/>
    <w:rsid w:val="0023426C"/>
    <w:rsid w:val="00234D8E"/>
    <w:rsid w:val="002351E9"/>
    <w:rsid w:val="002352D6"/>
    <w:rsid w:val="00235AB2"/>
    <w:rsid w:val="00235E3F"/>
    <w:rsid w:val="00236DE8"/>
    <w:rsid w:val="00236F90"/>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CC9"/>
    <w:rsid w:val="00252DC6"/>
    <w:rsid w:val="002547C2"/>
    <w:rsid w:val="002554F2"/>
    <w:rsid w:val="00256345"/>
    <w:rsid w:val="002609DA"/>
    <w:rsid w:val="002617F2"/>
    <w:rsid w:val="0026200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5E38"/>
    <w:rsid w:val="00276E9E"/>
    <w:rsid w:val="002776C7"/>
    <w:rsid w:val="0028137D"/>
    <w:rsid w:val="00281F9C"/>
    <w:rsid w:val="002833CA"/>
    <w:rsid w:val="002849D6"/>
    <w:rsid w:val="00284A15"/>
    <w:rsid w:val="00284A3E"/>
    <w:rsid w:val="002871EE"/>
    <w:rsid w:val="00287D28"/>
    <w:rsid w:val="00287F7E"/>
    <w:rsid w:val="0029023E"/>
    <w:rsid w:val="00291632"/>
    <w:rsid w:val="00291BF6"/>
    <w:rsid w:val="00292D05"/>
    <w:rsid w:val="00293126"/>
    <w:rsid w:val="00293C95"/>
    <w:rsid w:val="00294D5D"/>
    <w:rsid w:val="00295078"/>
    <w:rsid w:val="00295F4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DF6"/>
    <w:rsid w:val="002A5EBE"/>
    <w:rsid w:val="002A67B7"/>
    <w:rsid w:val="002A7385"/>
    <w:rsid w:val="002A75B3"/>
    <w:rsid w:val="002B0343"/>
    <w:rsid w:val="002B03F3"/>
    <w:rsid w:val="002B177E"/>
    <w:rsid w:val="002B1939"/>
    <w:rsid w:val="002B1D24"/>
    <w:rsid w:val="002B203C"/>
    <w:rsid w:val="002B20C5"/>
    <w:rsid w:val="002B21E9"/>
    <w:rsid w:val="002B2204"/>
    <w:rsid w:val="002B28E9"/>
    <w:rsid w:val="002B2A9F"/>
    <w:rsid w:val="002B342B"/>
    <w:rsid w:val="002B48CC"/>
    <w:rsid w:val="002B58EB"/>
    <w:rsid w:val="002B6CDB"/>
    <w:rsid w:val="002C03FE"/>
    <w:rsid w:val="002C120D"/>
    <w:rsid w:val="002C1DEB"/>
    <w:rsid w:val="002C23B9"/>
    <w:rsid w:val="002C2C84"/>
    <w:rsid w:val="002C30AD"/>
    <w:rsid w:val="002C37C5"/>
    <w:rsid w:val="002C3CA4"/>
    <w:rsid w:val="002C3E9D"/>
    <w:rsid w:val="002C43DB"/>
    <w:rsid w:val="002C5179"/>
    <w:rsid w:val="002C5239"/>
    <w:rsid w:val="002C6AAF"/>
    <w:rsid w:val="002C7804"/>
    <w:rsid w:val="002D07C4"/>
    <w:rsid w:val="002D18D4"/>
    <w:rsid w:val="002D2015"/>
    <w:rsid w:val="002D342F"/>
    <w:rsid w:val="002D4043"/>
    <w:rsid w:val="002D5440"/>
    <w:rsid w:val="002D65DE"/>
    <w:rsid w:val="002D6DA9"/>
    <w:rsid w:val="002D70ED"/>
    <w:rsid w:val="002D7A25"/>
    <w:rsid w:val="002D7DE9"/>
    <w:rsid w:val="002D7FE4"/>
    <w:rsid w:val="002E10B7"/>
    <w:rsid w:val="002E12A2"/>
    <w:rsid w:val="002E1A81"/>
    <w:rsid w:val="002E21B1"/>
    <w:rsid w:val="002E2D0F"/>
    <w:rsid w:val="002E3BDA"/>
    <w:rsid w:val="002E3C89"/>
    <w:rsid w:val="002E494A"/>
    <w:rsid w:val="002E4AC8"/>
    <w:rsid w:val="002E4E7F"/>
    <w:rsid w:val="002E56AB"/>
    <w:rsid w:val="002E614D"/>
    <w:rsid w:val="002E7461"/>
    <w:rsid w:val="002F04E3"/>
    <w:rsid w:val="002F0510"/>
    <w:rsid w:val="002F0D63"/>
    <w:rsid w:val="002F17C1"/>
    <w:rsid w:val="002F17DB"/>
    <w:rsid w:val="002F1B8C"/>
    <w:rsid w:val="002F2199"/>
    <w:rsid w:val="002F2594"/>
    <w:rsid w:val="002F2819"/>
    <w:rsid w:val="002F54E6"/>
    <w:rsid w:val="002F58FA"/>
    <w:rsid w:val="002F5D9D"/>
    <w:rsid w:val="002F5FD9"/>
    <w:rsid w:val="002F72A1"/>
    <w:rsid w:val="002F763A"/>
    <w:rsid w:val="002F7B4A"/>
    <w:rsid w:val="003001E5"/>
    <w:rsid w:val="00300328"/>
    <w:rsid w:val="0030058E"/>
    <w:rsid w:val="0030134C"/>
    <w:rsid w:val="0030331E"/>
    <w:rsid w:val="00303603"/>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969"/>
    <w:rsid w:val="00312FFF"/>
    <w:rsid w:val="0031335F"/>
    <w:rsid w:val="003133BE"/>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4D2"/>
    <w:rsid w:val="00325ADF"/>
    <w:rsid w:val="003270AC"/>
    <w:rsid w:val="0033037A"/>
    <w:rsid w:val="00330427"/>
    <w:rsid w:val="00330E85"/>
    <w:rsid w:val="00331FCF"/>
    <w:rsid w:val="003320F9"/>
    <w:rsid w:val="0033275A"/>
    <w:rsid w:val="003332E4"/>
    <w:rsid w:val="00335889"/>
    <w:rsid w:val="00336DC0"/>
    <w:rsid w:val="00337945"/>
    <w:rsid w:val="00341034"/>
    <w:rsid w:val="00341385"/>
    <w:rsid w:val="00341BA9"/>
    <w:rsid w:val="00341D64"/>
    <w:rsid w:val="00341DD3"/>
    <w:rsid w:val="00341EEB"/>
    <w:rsid w:val="0034209C"/>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056"/>
    <w:rsid w:val="0035473D"/>
    <w:rsid w:val="00355125"/>
    <w:rsid w:val="00355EE7"/>
    <w:rsid w:val="00355F1E"/>
    <w:rsid w:val="0035615F"/>
    <w:rsid w:val="003568AA"/>
    <w:rsid w:val="00360002"/>
    <w:rsid w:val="003614A6"/>
    <w:rsid w:val="003623BC"/>
    <w:rsid w:val="00362A3C"/>
    <w:rsid w:val="00362AA9"/>
    <w:rsid w:val="00362CAC"/>
    <w:rsid w:val="00362DD5"/>
    <w:rsid w:val="0036365B"/>
    <w:rsid w:val="00364225"/>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5B18"/>
    <w:rsid w:val="00376048"/>
    <w:rsid w:val="00376B9B"/>
    <w:rsid w:val="003773F5"/>
    <w:rsid w:val="003802B4"/>
    <w:rsid w:val="00380A7B"/>
    <w:rsid w:val="00380F3A"/>
    <w:rsid w:val="00381C32"/>
    <w:rsid w:val="00382B34"/>
    <w:rsid w:val="00382D20"/>
    <w:rsid w:val="00382FBF"/>
    <w:rsid w:val="00383350"/>
    <w:rsid w:val="00383A48"/>
    <w:rsid w:val="00383A6F"/>
    <w:rsid w:val="00383BB6"/>
    <w:rsid w:val="00383FFF"/>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4AF8"/>
    <w:rsid w:val="003956CF"/>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905"/>
    <w:rsid w:val="003A4BD3"/>
    <w:rsid w:val="003A5EB4"/>
    <w:rsid w:val="003A5F73"/>
    <w:rsid w:val="003A6393"/>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4DB8"/>
    <w:rsid w:val="003E515F"/>
    <w:rsid w:val="003E5CC1"/>
    <w:rsid w:val="003E69FB"/>
    <w:rsid w:val="003E7F26"/>
    <w:rsid w:val="003F0DBF"/>
    <w:rsid w:val="003F10F9"/>
    <w:rsid w:val="003F1BC8"/>
    <w:rsid w:val="003F29AD"/>
    <w:rsid w:val="003F30D8"/>
    <w:rsid w:val="003F3E3E"/>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0CB4"/>
    <w:rsid w:val="0041166C"/>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172F7"/>
    <w:rsid w:val="004209C2"/>
    <w:rsid w:val="00420C4A"/>
    <w:rsid w:val="00420DE1"/>
    <w:rsid w:val="00420EB2"/>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40581"/>
    <w:rsid w:val="00440775"/>
    <w:rsid w:val="00440D61"/>
    <w:rsid w:val="00441F34"/>
    <w:rsid w:val="0044204B"/>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160C"/>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947"/>
    <w:rsid w:val="00457E9C"/>
    <w:rsid w:val="00460C59"/>
    <w:rsid w:val="004618BC"/>
    <w:rsid w:val="00461DA7"/>
    <w:rsid w:val="00461F24"/>
    <w:rsid w:val="00462247"/>
    <w:rsid w:val="00462DE2"/>
    <w:rsid w:val="004631A4"/>
    <w:rsid w:val="00463229"/>
    <w:rsid w:val="00463394"/>
    <w:rsid w:val="00466368"/>
    <w:rsid w:val="0046694C"/>
    <w:rsid w:val="00466FEC"/>
    <w:rsid w:val="0046711A"/>
    <w:rsid w:val="00467363"/>
    <w:rsid w:val="00470E76"/>
    <w:rsid w:val="00471928"/>
    <w:rsid w:val="0047223E"/>
    <w:rsid w:val="0047228B"/>
    <w:rsid w:val="00472B5B"/>
    <w:rsid w:val="0047304E"/>
    <w:rsid w:val="00473472"/>
    <w:rsid w:val="00473B74"/>
    <w:rsid w:val="00473D83"/>
    <w:rsid w:val="0047409B"/>
    <w:rsid w:val="004743DB"/>
    <w:rsid w:val="004749DD"/>
    <w:rsid w:val="00475021"/>
    <w:rsid w:val="004758F3"/>
    <w:rsid w:val="004775AC"/>
    <w:rsid w:val="00477942"/>
    <w:rsid w:val="00477EA8"/>
    <w:rsid w:val="00477F46"/>
    <w:rsid w:val="00480FDD"/>
    <w:rsid w:val="00481902"/>
    <w:rsid w:val="00481ED3"/>
    <w:rsid w:val="00482B1E"/>
    <w:rsid w:val="00482D2C"/>
    <w:rsid w:val="00482D5E"/>
    <w:rsid w:val="00483161"/>
    <w:rsid w:val="00484905"/>
    <w:rsid w:val="004859DC"/>
    <w:rsid w:val="00487C49"/>
    <w:rsid w:val="004905E3"/>
    <w:rsid w:val="00490B03"/>
    <w:rsid w:val="00490C6E"/>
    <w:rsid w:val="004926A8"/>
    <w:rsid w:val="004931F5"/>
    <w:rsid w:val="004933A2"/>
    <w:rsid w:val="00493D70"/>
    <w:rsid w:val="004947F1"/>
    <w:rsid w:val="00495731"/>
    <w:rsid w:val="0049758C"/>
    <w:rsid w:val="004A00EC"/>
    <w:rsid w:val="004A01C2"/>
    <w:rsid w:val="004A05BC"/>
    <w:rsid w:val="004A0ED5"/>
    <w:rsid w:val="004A1281"/>
    <w:rsid w:val="004A1C9C"/>
    <w:rsid w:val="004A3840"/>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6B7D"/>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7BC"/>
    <w:rsid w:val="004D0A2D"/>
    <w:rsid w:val="004D0AA8"/>
    <w:rsid w:val="004D0D71"/>
    <w:rsid w:val="004D1611"/>
    <w:rsid w:val="004D230C"/>
    <w:rsid w:val="004D2FD6"/>
    <w:rsid w:val="004D3092"/>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D6A"/>
    <w:rsid w:val="004E1FBB"/>
    <w:rsid w:val="004E258B"/>
    <w:rsid w:val="004E2BD8"/>
    <w:rsid w:val="004E34FA"/>
    <w:rsid w:val="004E388B"/>
    <w:rsid w:val="004E3DA2"/>
    <w:rsid w:val="004E41F5"/>
    <w:rsid w:val="004E46A5"/>
    <w:rsid w:val="004E52E0"/>
    <w:rsid w:val="004E5D24"/>
    <w:rsid w:val="004E639F"/>
    <w:rsid w:val="004E793E"/>
    <w:rsid w:val="004E7D12"/>
    <w:rsid w:val="004F0174"/>
    <w:rsid w:val="004F06DF"/>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6D92"/>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56A"/>
    <w:rsid w:val="00522BC2"/>
    <w:rsid w:val="0052372E"/>
    <w:rsid w:val="00523A90"/>
    <w:rsid w:val="00524313"/>
    <w:rsid w:val="0052448D"/>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1AC"/>
    <w:rsid w:val="00535C82"/>
    <w:rsid w:val="00535FFE"/>
    <w:rsid w:val="00536132"/>
    <w:rsid w:val="00536F2A"/>
    <w:rsid w:val="00537163"/>
    <w:rsid w:val="00537AE3"/>
    <w:rsid w:val="00537B37"/>
    <w:rsid w:val="00537D8D"/>
    <w:rsid w:val="00537F8D"/>
    <w:rsid w:val="005405B6"/>
    <w:rsid w:val="005409AC"/>
    <w:rsid w:val="00540FCA"/>
    <w:rsid w:val="005411E3"/>
    <w:rsid w:val="0054149B"/>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2D7"/>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3FBC"/>
    <w:rsid w:val="0057434D"/>
    <w:rsid w:val="00574ADD"/>
    <w:rsid w:val="00575394"/>
    <w:rsid w:val="00575A53"/>
    <w:rsid w:val="005762A9"/>
    <w:rsid w:val="0057662A"/>
    <w:rsid w:val="005771EC"/>
    <w:rsid w:val="00580CE1"/>
    <w:rsid w:val="00581A0D"/>
    <w:rsid w:val="00581CBA"/>
    <w:rsid w:val="005821A2"/>
    <w:rsid w:val="005847C8"/>
    <w:rsid w:val="005849D4"/>
    <w:rsid w:val="00584B3A"/>
    <w:rsid w:val="00584D43"/>
    <w:rsid w:val="00585BC5"/>
    <w:rsid w:val="00587752"/>
    <w:rsid w:val="00591DCB"/>
    <w:rsid w:val="005933D9"/>
    <w:rsid w:val="00593C71"/>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429"/>
    <w:rsid w:val="005A4528"/>
    <w:rsid w:val="005A47C1"/>
    <w:rsid w:val="005A4B51"/>
    <w:rsid w:val="005A4B56"/>
    <w:rsid w:val="005A5AEB"/>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C77C3"/>
    <w:rsid w:val="005D004C"/>
    <w:rsid w:val="005D0397"/>
    <w:rsid w:val="005D04D5"/>
    <w:rsid w:val="005D0CFB"/>
    <w:rsid w:val="005D1F42"/>
    <w:rsid w:val="005D254F"/>
    <w:rsid w:val="005D2E0E"/>
    <w:rsid w:val="005D3729"/>
    <w:rsid w:val="005D3AD3"/>
    <w:rsid w:val="005D4C96"/>
    <w:rsid w:val="005D7E5C"/>
    <w:rsid w:val="005E0750"/>
    <w:rsid w:val="005E36A3"/>
    <w:rsid w:val="005E44C1"/>
    <w:rsid w:val="005E50A7"/>
    <w:rsid w:val="005E5747"/>
    <w:rsid w:val="005E608A"/>
    <w:rsid w:val="005E6182"/>
    <w:rsid w:val="005F218B"/>
    <w:rsid w:val="005F21BA"/>
    <w:rsid w:val="005F244F"/>
    <w:rsid w:val="005F2AB6"/>
    <w:rsid w:val="005F36E1"/>
    <w:rsid w:val="005F4CA2"/>
    <w:rsid w:val="005F69C1"/>
    <w:rsid w:val="005F7003"/>
    <w:rsid w:val="005F74CC"/>
    <w:rsid w:val="005F7CC8"/>
    <w:rsid w:val="0060072E"/>
    <w:rsid w:val="00601AD2"/>
    <w:rsid w:val="00602880"/>
    <w:rsid w:val="00604948"/>
    <w:rsid w:val="00604977"/>
    <w:rsid w:val="006057F1"/>
    <w:rsid w:val="00606302"/>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A9F"/>
    <w:rsid w:val="00616C6E"/>
    <w:rsid w:val="0061703F"/>
    <w:rsid w:val="00617137"/>
    <w:rsid w:val="0062144F"/>
    <w:rsid w:val="00621CC7"/>
    <w:rsid w:val="006240D1"/>
    <w:rsid w:val="006243A9"/>
    <w:rsid w:val="006245A2"/>
    <w:rsid w:val="006250F4"/>
    <w:rsid w:val="006252DB"/>
    <w:rsid w:val="006258F4"/>
    <w:rsid w:val="00626A22"/>
    <w:rsid w:val="006277F6"/>
    <w:rsid w:val="00627B5E"/>
    <w:rsid w:val="0063144A"/>
    <w:rsid w:val="00631E66"/>
    <w:rsid w:val="00631F96"/>
    <w:rsid w:val="00632584"/>
    <w:rsid w:val="0063258D"/>
    <w:rsid w:val="00632D61"/>
    <w:rsid w:val="00633A53"/>
    <w:rsid w:val="00634062"/>
    <w:rsid w:val="006344B1"/>
    <w:rsid w:val="00634D20"/>
    <w:rsid w:val="006354CA"/>
    <w:rsid w:val="00635C7C"/>
    <w:rsid w:val="00636B3D"/>
    <w:rsid w:val="00636C12"/>
    <w:rsid w:val="00637DA4"/>
    <w:rsid w:val="00640699"/>
    <w:rsid w:val="00640FFB"/>
    <w:rsid w:val="00641208"/>
    <w:rsid w:val="00641271"/>
    <w:rsid w:val="0064154D"/>
    <w:rsid w:val="006426C8"/>
    <w:rsid w:val="006429B0"/>
    <w:rsid w:val="00642ACB"/>
    <w:rsid w:val="00642DC1"/>
    <w:rsid w:val="00642F99"/>
    <w:rsid w:val="0064375C"/>
    <w:rsid w:val="0064381E"/>
    <w:rsid w:val="00644FE8"/>
    <w:rsid w:val="00645147"/>
    <w:rsid w:val="006458C8"/>
    <w:rsid w:val="00646783"/>
    <w:rsid w:val="00646EF0"/>
    <w:rsid w:val="00647BF3"/>
    <w:rsid w:val="00647D9E"/>
    <w:rsid w:val="00647ED2"/>
    <w:rsid w:val="006510D8"/>
    <w:rsid w:val="00651524"/>
    <w:rsid w:val="00652E8C"/>
    <w:rsid w:val="00653199"/>
    <w:rsid w:val="00654DA7"/>
    <w:rsid w:val="00655E5C"/>
    <w:rsid w:val="00656B33"/>
    <w:rsid w:val="00657A21"/>
    <w:rsid w:val="00660150"/>
    <w:rsid w:val="00661BBB"/>
    <w:rsid w:val="00661BD9"/>
    <w:rsid w:val="0066204D"/>
    <w:rsid w:val="0066205D"/>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4BE4"/>
    <w:rsid w:val="00674FA7"/>
    <w:rsid w:val="006753DB"/>
    <w:rsid w:val="006765AC"/>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46E3"/>
    <w:rsid w:val="006A566D"/>
    <w:rsid w:val="006A63AE"/>
    <w:rsid w:val="006A681A"/>
    <w:rsid w:val="006A701C"/>
    <w:rsid w:val="006B05CE"/>
    <w:rsid w:val="006B064E"/>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879"/>
    <w:rsid w:val="006C1A70"/>
    <w:rsid w:val="006C1D3C"/>
    <w:rsid w:val="006C2483"/>
    <w:rsid w:val="006C2820"/>
    <w:rsid w:val="006C2CD1"/>
    <w:rsid w:val="006C2EEF"/>
    <w:rsid w:val="006C4560"/>
    <w:rsid w:val="006C5DA6"/>
    <w:rsid w:val="006C5EF7"/>
    <w:rsid w:val="006C61B3"/>
    <w:rsid w:val="006C7D95"/>
    <w:rsid w:val="006D03B3"/>
    <w:rsid w:val="006D0A94"/>
    <w:rsid w:val="006D0EB1"/>
    <w:rsid w:val="006D0F23"/>
    <w:rsid w:val="006D27EF"/>
    <w:rsid w:val="006D2C9F"/>
    <w:rsid w:val="006D3D77"/>
    <w:rsid w:val="006D3F1F"/>
    <w:rsid w:val="006D46DD"/>
    <w:rsid w:val="006D4E79"/>
    <w:rsid w:val="006D5B5A"/>
    <w:rsid w:val="006D65DC"/>
    <w:rsid w:val="006D6767"/>
    <w:rsid w:val="006E01D2"/>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37A"/>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5C7C"/>
    <w:rsid w:val="00706968"/>
    <w:rsid w:val="00707236"/>
    <w:rsid w:val="0070782C"/>
    <w:rsid w:val="00707DAD"/>
    <w:rsid w:val="00711E40"/>
    <w:rsid w:val="007128E0"/>
    <w:rsid w:val="00713187"/>
    <w:rsid w:val="00713608"/>
    <w:rsid w:val="007139E9"/>
    <w:rsid w:val="00713FC9"/>
    <w:rsid w:val="0071421C"/>
    <w:rsid w:val="00715C7F"/>
    <w:rsid w:val="0071619C"/>
    <w:rsid w:val="007165FB"/>
    <w:rsid w:val="007166F6"/>
    <w:rsid w:val="00717441"/>
    <w:rsid w:val="0071775A"/>
    <w:rsid w:val="00717FF3"/>
    <w:rsid w:val="00720489"/>
    <w:rsid w:val="00720F69"/>
    <w:rsid w:val="007228F9"/>
    <w:rsid w:val="007231B4"/>
    <w:rsid w:val="007231B6"/>
    <w:rsid w:val="00723DB6"/>
    <w:rsid w:val="00724BBB"/>
    <w:rsid w:val="00725234"/>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2F24"/>
    <w:rsid w:val="0074340F"/>
    <w:rsid w:val="00743695"/>
    <w:rsid w:val="00743DCA"/>
    <w:rsid w:val="00745B13"/>
    <w:rsid w:val="00746F60"/>
    <w:rsid w:val="00747F1E"/>
    <w:rsid w:val="00750AD1"/>
    <w:rsid w:val="007529CB"/>
    <w:rsid w:val="00752E6B"/>
    <w:rsid w:val="00754984"/>
    <w:rsid w:val="00754A4D"/>
    <w:rsid w:val="00755693"/>
    <w:rsid w:val="00756CB1"/>
    <w:rsid w:val="0075741C"/>
    <w:rsid w:val="00760403"/>
    <w:rsid w:val="00760AC7"/>
    <w:rsid w:val="0076118C"/>
    <w:rsid w:val="007613C9"/>
    <w:rsid w:val="00761FDA"/>
    <w:rsid w:val="00762191"/>
    <w:rsid w:val="00763580"/>
    <w:rsid w:val="00764283"/>
    <w:rsid w:val="00764C0D"/>
    <w:rsid w:val="00765D11"/>
    <w:rsid w:val="00766074"/>
    <w:rsid w:val="00766256"/>
    <w:rsid w:val="007665DA"/>
    <w:rsid w:val="00766888"/>
    <w:rsid w:val="00766FC0"/>
    <w:rsid w:val="00766FFF"/>
    <w:rsid w:val="00767AFA"/>
    <w:rsid w:val="0077003E"/>
    <w:rsid w:val="007703A0"/>
    <w:rsid w:val="00770772"/>
    <w:rsid w:val="00771139"/>
    <w:rsid w:val="00773D7A"/>
    <w:rsid w:val="00773E4B"/>
    <w:rsid w:val="00774790"/>
    <w:rsid w:val="00774C78"/>
    <w:rsid w:val="007760FC"/>
    <w:rsid w:val="00776530"/>
    <w:rsid w:val="00777726"/>
    <w:rsid w:val="00777A4D"/>
    <w:rsid w:val="00780C6C"/>
    <w:rsid w:val="00780C81"/>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6ED"/>
    <w:rsid w:val="007B0BAD"/>
    <w:rsid w:val="007B128B"/>
    <w:rsid w:val="007B19ED"/>
    <w:rsid w:val="007B305E"/>
    <w:rsid w:val="007B3092"/>
    <w:rsid w:val="007B4AED"/>
    <w:rsid w:val="007B4B1D"/>
    <w:rsid w:val="007B4E41"/>
    <w:rsid w:val="007B4EA3"/>
    <w:rsid w:val="007B5297"/>
    <w:rsid w:val="007B5E3B"/>
    <w:rsid w:val="007B5FBF"/>
    <w:rsid w:val="007B7ACF"/>
    <w:rsid w:val="007C011D"/>
    <w:rsid w:val="007C0B61"/>
    <w:rsid w:val="007C1565"/>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37F"/>
    <w:rsid w:val="007D5400"/>
    <w:rsid w:val="007D5CBA"/>
    <w:rsid w:val="007D6D5D"/>
    <w:rsid w:val="007D779E"/>
    <w:rsid w:val="007E029D"/>
    <w:rsid w:val="007E0D2C"/>
    <w:rsid w:val="007E0D30"/>
    <w:rsid w:val="007E1001"/>
    <w:rsid w:val="007E1F42"/>
    <w:rsid w:val="007E21D0"/>
    <w:rsid w:val="007E2214"/>
    <w:rsid w:val="007E2274"/>
    <w:rsid w:val="007E2A09"/>
    <w:rsid w:val="007E4843"/>
    <w:rsid w:val="007E4EA6"/>
    <w:rsid w:val="007E5FFD"/>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284D"/>
    <w:rsid w:val="00803F50"/>
    <w:rsid w:val="00804044"/>
    <w:rsid w:val="0080419E"/>
    <w:rsid w:val="008054BA"/>
    <w:rsid w:val="008054C6"/>
    <w:rsid w:val="00805590"/>
    <w:rsid w:val="00805641"/>
    <w:rsid w:val="00805C64"/>
    <w:rsid w:val="00806E7C"/>
    <w:rsid w:val="00807547"/>
    <w:rsid w:val="00807F46"/>
    <w:rsid w:val="0081102C"/>
    <w:rsid w:val="00811D27"/>
    <w:rsid w:val="00811DE5"/>
    <w:rsid w:val="00812C83"/>
    <w:rsid w:val="008138DE"/>
    <w:rsid w:val="00813E69"/>
    <w:rsid w:val="00813F64"/>
    <w:rsid w:val="00814000"/>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07E7"/>
    <w:rsid w:val="00821382"/>
    <w:rsid w:val="00822B61"/>
    <w:rsid w:val="008238A4"/>
    <w:rsid w:val="00824813"/>
    <w:rsid w:val="00824825"/>
    <w:rsid w:val="00824B3B"/>
    <w:rsid w:val="00825230"/>
    <w:rsid w:val="00825B1E"/>
    <w:rsid w:val="008260B2"/>
    <w:rsid w:val="008273F4"/>
    <w:rsid w:val="00827EE9"/>
    <w:rsid w:val="0083063B"/>
    <w:rsid w:val="00830C3C"/>
    <w:rsid w:val="00831566"/>
    <w:rsid w:val="0083184F"/>
    <w:rsid w:val="00834245"/>
    <w:rsid w:val="0083486F"/>
    <w:rsid w:val="00835510"/>
    <w:rsid w:val="008358BF"/>
    <w:rsid w:val="00835C42"/>
    <w:rsid w:val="00836019"/>
    <w:rsid w:val="008368E1"/>
    <w:rsid w:val="00837B5D"/>
    <w:rsid w:val="0084000E"/>
    <w:rsid w:val="008405A8"/>
    <w:rsid w:val="00840B49"/>
    <w:rsid w:val="008412A7"/>
    <w:rsid w:val="00841832"/>
    <w:rsid w:val="00841D09"/>
    <w:rsid w:val="008435AA"/>
    <w:rsid w:val="008436A1"/>
    <w:rsid w:val="00844AF3"/>
    <w:rsid w:val="00844DC0"/>
    <w:rsid w:val="008455C7"/>
    <w:rsid w:val="00845D29"/>
    <w:rsid w:val="00845E95"/>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6585"/>
    <w:rsid w:val="0085798F"/>
    <w:rsid w:val="00857B43"/>
    <w:rsid w:val="008618E2"/>
    <w:rsid w:val="008628C8"/>
    <w:rsid w:val="008628F3"/>
    <w:rsid w:val="00862DE1"/>
    <w:rsid w:val="0086321E"/>
    <w:rsid w:val="00863665"/>
    <w:rsid w:val="00863E65"/>
    <w:rsid w:val="00864704"/>
    <w:rsid w:val="00864B12"/>
    <w:rsid w:val="00865EFB"/>
    <w:rsid w:val="008661B6"/>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58"/>
    <w:rsid w:val="008909C8"/>
    <w:rsid w:val="00892232"/>
    <w:rsid w:val="0089239B"/>
    <w:rsid w:val="008929D2"/>
    <w:rsid w:val="00893779"/>
    <w:rsid w:val="00893C79"/>
    <w:rsid w:val="00894D49"/>
    <w:rsid w:val="00895217"/>
    <w:rsid w:val="00895438"/>
    <w:rsid w:val="008954A4"/>
    <w:rsid w:val="00896694"/>
    <w:rsid w:val="008970A4"/>
    <w:rsid w:val="008978CB"/>
    <w:rsid w:val="008A2F8F"/>
    <w:rsid w:val="008A3808"/>
    <w:rsid w:val="008A725F"/>
    <w:rsid w:val="008B0323"/>
    <w:rsid w:val="008B0ACF"/>
    <w:rsid w:val="008B11BE"/>
    <w:rsid w:val="008B1EEB"/>
    <w:rsid w:val="008B215D"/>
    <w:rsid w:val="008B2804"/>
    <w:rsid w:val="008B2CFD"/>
    <w:rsid w:val="008B4579"/>
    <w:rsid w:val="008B4758"/>
    <w:rsid w:val="008B4BD1"/>
    <w:rsid w:val="008B4E24"/>
    <w:rsid w:val="008B570D"/>
    <w:rsid w:val="008B60D0"/>
    <w:rsid w:val="008B6D74"/>
    <w:rsid w:val="008B750E"/>
    <w:rsid w:val="008B772C"/>
    <w:rsid w:val="008B77BD"/>
    <w:rsid w:val="008B7810"/>
    <w:rsid w:val="008B7DE6"/>
    <w:rsid w:val="008B7EFD"/>
    <w:rsid w:val="008C0455"/>
    <w:rsid w:val="008C089F"/>
    <w:rsid w:val="008C13DA"/>
    <w:rsid w:val="008C2DDD"/>
    <w:rsid w:val="008C3628"/>
    <w:rsid w:val="008C3FD3"/>
    <w:rsid w:val="008C46A7"/>
    <w:rsid w:val="008C4AE6"/>
    <w:rsid w:val="008C4E2E"/>
    <w:rsid w:val="008C6172"/>
    <w:rsid w:val="008C65B5"/>
    <w:rsid w:val="008C6E07"/>
    <w:rsid w:val="008C7B1C"/>
    <w:rsid w:val="008C7D44"/>
    <w:rsid w:val="008D08EB"/>
    <w:rsid w:val="008D1AC8"/>
    <w:rsid w:val="008D1BE6"/>
    <w:rsid w:val="008D2C33"/>
    <w:rsid w:val="008D30D0"/>
    <w:rsid w:val="008D3DB5"/>
    <w:rsid w:val="008D3DFE"/>
    <w:rsid w:val="008D431B"/>
    <w:rsid w:val="008D4591"/>
    <w:rsid w:val="008D4ED3"/>
    <w:rsid w:val="008D518F"/>
    <w:rsid w:val="008D5E5A"/>
    <w:rsid w:val="008D611E"/>
    <w:rsid w:val="008D6FD0"/>
    <w:rsid w:val="008E1D1A"/>
    <w:rsid w:val="008E276E"/>
    <w:rsid w:val="008E4282"/>
    <w:rsid w:val="008E4CD5"/>
    <w:rsid w:val="008E4EB2"/>
    <w:rsid w:val="008E59E3"/>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3C3"/>
    <w:rsid w:val="00900E7B"/>
    <w:rsid w:val="00903969"/>
    <w:rsid w:val="00903E48"/>
    <w:rsid w:val="00904385"/>
    <w:rsid w:val="009047B1"/>
    <w:rsid w:val="009056BC"/>
    <w:rsid w:val="009060F8"/>
    <w:rsid w:val="00906431"/>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6C9E"/>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E2"/>
    <w:rsid w:val="00940DE6"/>
    <w:rsid w:val="00940F20"/>
    <w:rsid w:val="00941CD0"/>
    <w:rsid w:val="009422DD"/>
    <w:rsid w:val="009437A0"/>
    <w:rsid w:val="00943BD3"/>
    <w:rsid w:val="0094548E"/>
    <w:rsid w:val="009454B8"/>
    <w:rsid w:val="00945637"/>
    <w:rsid w:val="00945752"/>
    <w:rsid w:val="00945875"/>
    <w:rsid w:val="009469EB"/>
    <w:rsid w:val="00946FFB"/>
    <w:rsid w:val="0094777D"/>
    <w:rsid w:val="009500A9"/>
    <w:rsid w:val="00950F96"/>
    <w:rsid w:val="0095123B"/>
    <w:rsid w:val="00951D69"/>
    <w:rsid w:val="0095284E"/>
    <w:rsid w:val="00952D81"/>
    <w:rsid w:val="00953C76"/>
    <w:rsid w:val="00953E11"/>
    <w:rsid w:val="00954CC5"/>
    <w:rsid w:val="009554A2"/>
    <w:rsid w:val="00955C4E"/>
    <w:rsid w:val="00956681"/>
    <w:rsid w:val="00956B54"/>
    <w:rsid w:val="00957D27"/>
    <w:rsid w:val="0096119A"/>
    <w:rsid w:val="009619AD"/>
    <w:rsid w:val="0096225D"/>
    <w:rsid w:val="00962293"/>
    <w:rsid w:val="00962D9B"/>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6325"/>
    <w:rsid w:val="009772CD"/>
    <w:rsid w:val="0097780C"/>
    <w:rsid w:val="00977AD2"/>
    <w:rsid w:val="00980758"/>
    <w:rsid w:val="009811A1"/>
    <w:rsid w:val="00981D92"/>
    <w:rsid w:val="0098291F"/>
    <w:rsid w:val="00982EAF"/>
    <w:rsid w:val="00983A43"/>
    <w:rsid w:val="00983E23"/>
    <w:rsid w:val="0098411F"/>
    <w:rsid w:val="0098541A"/>
    <w:rsid w:val="00985871"/>
    <w:rsid w:val="00985910"/>
    <w:rsid w:val="00985DB7"/>
    <w:rsid w:val="00986BA9"/>
    <w:rsid w:val="00987A45"/>
    <w:rsid w:val="009918A9"/>
    <w:rsid w:val="0099213C"/>
    <w:rsid w:val="0099258A"/>
    <w:rsid w:val="00992A64"/>
    <w:rsid w:val="00993867"/>
    <w:rsid w:val="00993A15"/>
    <w:rsid w:val="00995329"/>
    <w:rsid w:val="009953A8"/>
    <w:rsid w:val="00995851"/>
    <w:rsid w:val="00996315"/>
    <w:rsid w:val="00996C89"/>
    <w:rsid w:val="00997348"/>
    <w:rsid w:val="00997886"/>
    <w:rsid w:val="009A0741"/>
    <w:rsid w:val="009A0AD9"/>
    <w:rsid w:val="009A0F77"/>
    <w:rsid w:val="009A20B3"/>
    <w:rsid w:val="009A2ECF"/>
    <w:rsid w:val="009A32E9"/>
    <w:rsid w:val="009A3CE6"/>
    <w:rsid w:val="009A3DB9"/>
    <w:rsid w:val="009A4328"/>
    <w:rsid w:val="009A454B"/>
    <w:rsid w:val="009A4B1D"/>
    <w:rsid w:val="009A5808"/>
    <w:rsid w:val="009A5C63"/>
    <w:rsid w:val="009A5F68"/>
    <w:rsid w:val="009A64CD"/>
    <w:rsid w:val="009A6FF0"/>
    <w:rsid w:val="009A7BC1"/>
    <w:rsid w:val="009B100B"/>
    <w:rsid w:val="009B121E"/>
    <w:rsid w:val="009B1AAB"/>
    <w:rsid w:val="009B2CE8"/>
    <w:rsid w:val="009B3459"/>
    <w:rsid w:val="009B3D1A"/>
    <w:rsid w:val="009B3DA5"/>
    <w:rsid w:val="009B4177"/>
    <w:rsid w:val="009B4D3D"/>
    <w:rsid w:val="009B4DD4"/>
    <w:rsid w:val="009B5141"/>
    <w:rsid w:val="009B51C3"/>
    <w:rsid w:val="009B5238"/>
    <w:rsid w:val="009B5609"/>
    <w:rsid w:val="009B5BB4"/>
    <w:rsid w:val="009B6387"/>
    <w:rsid w:val="009B754E"/>
    <w:rsid w:val="009C0BBE"/>
    <w:rsid w:val="009C0F05"/>
    <w:rsid w:val="009C11D5"/>
    <w:rsid w:val="009C1D19"/>
    <w:rsid w:val="009C25EC"/>
    <w:rsid w:val="009C2FA6"/>
    <w:rsid w:val="009C3790"/>
    <w:rsid w:val="009C3A43"/>
    <w:rsid w:val="009C3B70"/>
    <w:rsid w:val="009C3BA5"/>
    <w:rsid w:val="009C3BBD"/>
    <w:rsid w:val="009C4370"/>
    <w:rsid w:val="009C4392"/>
    <w:rsid w:val="009C6AB1"/>
    <w:rsid w:val="009C6E1B"/>
    <w:rsid w:val="009C6E27"/>
    <w:rsid w:val="009C77DB"/>
    <w:rsid w:val="009C7AB3"/>
    <w:rsid w:val="009C7D37"/>
    <w:rsid w:val="009D1675"/>
    <w:rsid w:val="009D1EF8"/>
    <w:rsid w:val="009D2A5D"/>
    <w:rsid w:val="009D35E2"/>
    <w:rsid w:val="009D52E7"/>
    <w:rsid w:val="009D5DC1"/>
    <w:rsid w:val="009D60CA"/>
    <w:rsid w:val="009D7BA5"/>
    <w:rsid w:val="009E0A85"/>
    <w:rsid w:val="009E12EC"/>
    <w:rsid w:val="009E225F"/>
    <w:rsid w:val="009E3072"/>
    <w:rsid w:val="009E3643"/>
    <w:rsid w:val="009E3DD6"/>
    <w:rsid w:val="009E41BF"/>
    <w:rsid w:val="009E4A35"/>
    <w:rsid w:val="009E4FEF"/>
    <w:rsid w:val="009E5056"/>
    <w:rsid w:val="009E5A57"/>
    <w:rsid w:val="009E6270"/>
    <w:rsid w:val="009E6A5B"/>
    <w:rsid w:val="009E6E48"/>
    <w:rsid w:val="009E6F60"/>
    <w:rsid w:val="009E7189"/>
    <w:rsid w:val="009F0592"/>
    <w:rsid w:val="009F06EB"/>
    <w:rsid w:val="009F077C"/>
    <w:rsid w:val="009F1D05"/>
    <w:rsid w:val="009F20D5"/>
    <w:rsid w:val="009F215F"/>
    <w:rsid w:val="009F22FA"/>
    <w:rsid w:val="009F266D"/>
    <w:rsid w:val="009F2B47"/>
    <w:rsid w:val="009F2D3E"/>
    <w:rsid w:val="009F2D9C"/>
    <w:rsid w:val="009F30CA"/>
    <w:rsid w:val="009F3A6E"/>
    <w:rsid w:val="009F3AC8"/>
    <w:rsid w:val="009F5A26"/>
    <w:rsid w:val="009F5C4D"/>
    <w:rsid w:val="009F6515"/>
    <w:rsid w:val="009F6CB3"/>
    <w:rsid w:val="009F765E"/>
    <w:rsid w:val="009F7DC3"/>
    <w:rsid w:val="00A0014C"/>
    <w:rsid w:val="00A015D9"/>
    <w:rsid w:val="00A02CFD"/>
    <w:rsid w:val="00A02FB7"/>
    <w:rsid w:val="00A03465"/>
    <w:rsid w:val="00A034F9"/>
    <w:rsid w:val="00A03C08"/>
    <w:rsid w:val="00A04A98"/>
    <w:rsid w:val="00A062CB"/>
    <w:rsid w:val="00A0631B"/>
    <w:rsid w:val="00A063BE"/>
    <w:rsid w:val="00A06717"/>
    <w:rsid w:val="00A07C97"/>
    <w:rsid w:val="00A07FAE"/>
    <w:rsid w:val="00A115AF"/>
    <w:rsid w:val="00A12822"/>
    <w:rsid w:val="00A12C57"/>
    <w:rsid w:val="00A1422F"/>
    <w:rsid w:val="00A14478"/>
    <w:rsid w:val="00A14845"/>
    <w:rsid w:val="00A1617C"/>
    <w:rsid w:val="00A16466"/>
    <w:rsid w:val="00A2177E"/>
    <w:rsid w:val="00A21AC9"/>
    <w:rsid w:val="00A21DBB"/>
    <w:rsid w:val="00A21F10"/>
    <w:rsid w:val="00A22EAE"/>
    <w:rsid w:val="00A245E1"/>
    <w:rsid w:val="00A26141"/>
    <w:rsid w:val="00A2641F"/>
    <w:rsid w:val="00A27BDE"/>
    <w:rsid w:val="00A30605"/>
    <w:rsid w:val="00A30B93"/>
    <w:rsid w:val="00A30FEB"/>
    <w:rsid w:val="00A31570"/>
    <w:rsid w:val="00A315DC"/>
    <w:rsid w:val="00A3173F"/>
    <w:rsid w:val="00A32A76"/>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3A37"/>
    <w:rsid w:val="00A65261"/>
    <w:rsid w:val="00A65749"/>
    <w:rsid w:val="00A663F0"/>
    <w:rsid w:val="00A663FB"/>
    <w:rsid w:val="00A66CA8"/>
    <w:rsid w:val="00A674CE"/>
    <w:rsid w:val="00A676BA"/>
    <w:rsid w:val="00A67D81"/>
    <w:rsid w:val="00A711FB"/>
    <w:rsid w:val="00A71E0B"/>
    <w:rsid w:val="00A71F0D"/>
    <w:rsid w:val="00A722DF"/>
    <w:rsid w:val="00A7329A"/>
    <w:rsid w:val="00A735F7"/>
    <w:rsid w:val="00A7397D"/>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2F47"/>
    <w:rsid w:val="00A83E39"/>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5C63"/>
    <w:rsid w:val="00A963DF"/>
    <w:rsid w:val="00A96586"/>
    <w:rsid w:val="00A9679E"/>
    <w:rsid w:val="00A97028"/>
    <w:rsid w:val="00A97D09"/>
    <w:rsid w:val="00AA0805"/>
    <w:rsid w:val="00AA1139"/>
    <w:rsid w:val="00AA1A8A"/>
    <w:rsid w:val="00AA1ADF"/>
    <w:rsid w:val="00AA2105"/>
    <w:rsid w:val="00AA2586"/>
    <w:rsid w:val="00AA292D"/>
    <w:rsid w:val="00AA2C38"/>
    <w:rsid w:val="00AA2EE6"/>
    <w:rsid w:val="00AA3924"/>
    <w:rsid w:val="00AA396D"/>
    <w:rsid w:val="00AA3A9E"/>
    <w:rsid w:val="00AA4226"/>
    <w:rsid w:val="00AA4229"/>
    <w:rsid w:val="00AA4A04"/>
    <w:rsid w:val="00AA56D7"/>
    <w:rsid w:val="00AA6727"/>
    <w:rsid w:val="00AA68C5"/>
    <w:rsid w:val="00AA68DD"/>
    <w:rsid w:val="00AA7403"/>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1DD7"/>
    <w:rsid w:val="00AD3220"/>
    <w:rsid w:val="00AD3B24"/>
    <w:rsid w:val="00AD3FE8"/>
    <w:rsid w:val="00AD44E9"/>
    <w:rsid w:val="00AD49AE"/>
    <w:rsid w:val="00AD4B72"/>
    <w:rsid w:val="00AD56A6"/>
    <w:rsid w:val="00AD56D7"/>
    <w:rsid w:val="00AD59A8"/>
    <w:rsid w:val="00AD5E6B"/>
    <w:rsid w:val="00AD6C66"/>
    <w:rsid w:val="00AD6CAF"/>
    <w:rsid w:val="00AD76A2"/>
    <w:rsid w:val="00AD7C32"/>
    <w:rsid w:val="00AE14CF"/>
    <w:rsid w:val="00AE1B8B"/>
    <w:rsid w:val="00AE2A30"/>
    <w:rsid w:val="00AE3216"/>
    <w:rsid w:val="00AE32B4"/>
    <w:rsid w:val="00AE3A73"/>
    <w:rsid w:val="00AE4706"/>
    <w:rsid w:val="00AE4BE6"/>
    <w:rsid w:val="00AE52B1"/>
    <w:rsid w:val="00AE596A"/>
    <w:rsid w:val="00AE5EAD"/>
    <w:rsid w:val="00AE5EC1"/>
    <w:rsid w:val="00AE78DF"/>
    <w:rsid w:val="00AE7AC5"/>
    <w:rsid w:val="00AE7DB3"/>
    <w:rsid w:val="00AF0018"/>
    <w:rsid w:val="00AF0220"/>
    <w:rsid w:val="00AF0349"/>
    <w:rsid w:val="00AF048D"/>
    <w:rsid w:val="00AF050A"/>
    <w:rsid w:val="00AF09E9"/>
    <w:rsid w:val="00AF1DD4"/>
    <w:rsid w:val="00AF1EDA"/>
    <w:rsid w:val="00AF238B"/>
    <w:rsid w:val="00AF26CF"/>
    <w:rsid w:val="00AF2886"/>
    <w:rsid w:val="00AF28E4"/>
    <w:rsid w:val="00AF3397"/>
    <w:rsid w:val="00AF33EB"/>
    <w:rsid w:val="00AF4512"/>
    <w:rsid w:val="00AF4521"/>
    <w:rsid w:val="00AF4820"/>
    <w:rsid w:val="00AF4825"/>
    <w:rsid w:val="00AF4F4A"/>
    <w:rsid w:val="00AF5C88"/>
    <w:rsid w:val="00AF5F4B"/>
    <w:rsid w:val="00AF6B56"/>
    <w:rsid w:val="00AF6D6E"/>
    <w:rsid w:val="00AF724E"/>
    <w:rsid w:val="00AF757D"/>
    <w:rsid w:val="00B0003B"/>
    <w:rsid w:val="00B01A8D"/>
    <w:rsid w:val="00B03580"/>
    <w:rsid w:val="00B03DA9"/>
    <w:rsid w:val="00B042C5"/>
    <w:rsid w:val="00B05C14"/>
    <w:rsid w:val="00B05E5B"/>
    <w:rsid w:val="00B069E2"/>
    <w:rsid w:val="00B07019"/>
    <w:rsid w:val="00B073AB"/>
    <w:rsid w:val="00B07697"/>
    <w:rsid w:val="00B078E8"/>
    <w:rsid w:val="00B07F2A"/>
    <w:rsid w:val="00B10B51"/>
    <w:rsid w:val="00B1194B"/>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176EB"/>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56C"/>
    <w:rsid w:val="00B31C4F"/>
    <w:rsid w:val="00B3251A"/>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1057"/>
    <w:rsid w:val="00B52522"/>
    <w:rsid w:val="00B52647"/>
    <w:rsid w:val="00B52787"/>
    <w:rsid w:val="00B52865"/>
    <w:rsid w:val="00B529BE"/>
    <w:rsid w:val="00B53D3D"/>
    <w:rsid w:val="00B54067"/>
    <w:rsid w:val="00B54107"/>
    <w:rsid w:val="00B542F5"/>
    <w:rsid w:val="00B55124"/>
    <w:rsid w:val="00B5553A"/>
    <w:rsid w:val="00B56640"/>
    <w:rsid w:val="00B56A48"/>
    <w:rsid w:val="00B57258"/>
    <w:rsid w:val="00B5764C"/>
    <w:rsid w:val="00B57D40"/>
    <w:rsid w:val="00B60336"/>
    <w:rsid w:val="00B61F17"/>
    <w:rsid w:val="00B62090"/>
    <w:rsid w:val="00B62A34"/>
    <w:rsid w:val="00B63C2B"/>
    <w:rsid w:val="00B63CB3"/>
    <w:rsid w:val="00B64FF0"/>
    <w:rsid w:val="00B65550"/>
    <w:rsid w:val="00B65A71"/>
    <w:rsid w:val="00B65E86"/>
    <w:rsid w:val="00B66FCF"/>
    <w:rsid w:val="00B70CFC"/>
    <w:rsid w:val="00B71CB6"/>
    <w:rsid w:val="00B72124"/>
    <w:rsid w:val="00B724AC"/>
    <w:rsid w:val="00B72636"/>
    <w:rsid w:val="00B726F7"/>
    <w:rsid w:val="00B743BD"/>
    <w:rsid w:val="00B74516"/>
    <w:rsid w:val="00B74D45"/>
    <w:rsid w:val="00B74EE5"/>
    <w:rsid w:val="00B75DE2"/>
    <w:rsid w:val="00B761AB"/>
    <w:rsid w:val="00B761EF"/>
    <w:rsid w:val="00B765D5"/>
    <w:rsid w:val="00B76A25"/>
    <w:rsid w:val="00B77DCE"/>
    <w:rsid w:val="00B8025B"/>
    <w:rsid w:val="00B81309"/>
    <w:rsid w:val="00B82260"/>
    <w:rsid w:val="00B83A9D"/>
    <w:rsid w:val="00B83CF9"/>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06F"/>
    <w:rsid w:val="00BA2348"/>
    <w:rsid w:val="00BA25BB"/>
    <w:rsid w:val="00BA2DD7"/>
    <w:rsid w:val="00BA35F3"/>
    <w:rsid w:val="00BA3671"/>
    <w:rsid w:val="00BA507A"/>
    <w:rsid w:val="00BA530F"/>
    <w:rsid w:val="00BA6EA1"/>
    <w:rsid w:val="00BA756F"/>
    <w:rsid w:val="00BA7E86"/>
    <w:rsid w:val="00BA7EF7"/>
    <w:rsid w:val="00BB07A9"/>
    <w:rsid w:val="00BB0CB0"/>
    <w:rsid w:val="00BB14C6"/>
    <w:rsid w:val="00BB19CD"/>
    <w:rsid w:val="00BB29B5"/>
    <w:rsid w:val="00BB4089"/>
    <w:rsid w:val="00BB4795"/>
    <w:rsid w:val="00BB4961"/>
    <w:rsid w:val="00BB4BE5"/>
    <w:rsid w:val="00BB5514"/>
    <w:rsid w:val="00BB633B"/>
    <w:rsid w:val="00BB6D4B"/>
    <w:rsid w:val="00BC0047"/>
    <w:rsid w:val="00BC030C"/>
    <w:rsid w:val="00BC0ACD"/>
    <w:rsid w:val="00BC179B"/>
    <w:rsid w:val="00BC343C"/>
    <w:rsid w:val="00BC3B97"/>
    <w:rsid w:val="00BC47A9"/>
    <w:rsid w:val="00BC4889"/>
    <w:rsid w:val="00BC4909"/>
    <w:rsid w:val="00BC64A4"/>
    <w:rsid w:val="00BC667B"/>
    <w:rsid w:val="00BC698E"/>
    <w:rsid w:val="00BC70AD"/>
    <w:rsid w:val="00BC7E74"/>
    <w:rsid w:val="00BD1197"/>
    <w:rsid w:val="00BD239B"/>
    <w:rsid w:val="00BD2870"/>
    <w:rsid w:val="00BD310F"/>
    <w:rsid w:val="00BD52BD"/>
    <w:rsid w:val="00BD539A"/>
    <w:rsid w:val="00BD56A4"/>
    <w:rsid w:val="00BD66B7"/>
    <w:rsid w:val="00BD6732"/>
    <w:rsid w:val="00BD6C58"/>
    <w:rsid w:val="00BD7706"/>
    <w:rsid w:val="00BD7CAB"/>
    <w:rsid w:val="00BE0016"/>
    <w:rsid w:val="00BE0FCD"/>
    <w:rsid w:val="00BE1B35"/>
    <w:rsid w:val="00BE273D"/>
    <w:rsid w:val="00BE32CC"/>
    <w:rsid w:val="00BE438A"/>
    <w:rsid w:val="00BE4D06"/>
    <w:rsid w:val="00BE548D"/>
    <w:rsid w:val="00BE5E38"/>
    <w:rsid w:val="00BE5E60"/>
    <w:rsid w:val="00BE6E8D"/>
    <w:rsid w:val="00BE78B1"/>
    <w:rsid w:val="00BE7BEF"/>
    <w:rsid w:val="00BF0103"/>
    <w:rsid w:val="00BF0C61"/>
    <w:rsid w:val="00BF1BD7"/>
    <w:rsid w:val="00BF2099"/>
    <w:rsid w:val="00BF2E1A"/>
    <w:rsid w:val="00BF37D7"/>
    <w:rsid w:val="00BF3F31"/>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0A5E"/>
    <w:rsid w:val="00C10C5A"/>
    <w:rsid w:val="00C12407"/>
    <w:rsid w:val="00C12C25"/>
    <w:rsid w:val="00C14452"/>
    <w:rsid w:val="00C1489A"/>
    <w:rsid w:val="00C148DD"/>
    <w:rsid w:val="00C15E33"/>
    <w:rsid w:val="00C169F5"/>
    <w:rsid w:val="00C16A79"/>
    <w:rsid w:val="00C16E68"/>
    <w:rsid w:val="00C1754E"/>
    <w:rsid w:val="00C17C2F"/>
    <w:rsid w:val="00C22A39"/>
    <w:rsid w:val="00C23AE5"/>
    <w:rsid w:val="00C24A88"/>
    <w:rsid w:val="00C25872"/>
    <w:rsid w:val="00C25F6F"/>
    <w:rsid w:val="00C27160"/>
    <w:rsid w:val="00C3003F"/>
    <w:rsid w:val="00C30454"/>
    <w:rsid w:val="00C3197D"/>
    <w:rsid w:val="00C31D19"/>
    <w:rsid w:val="00C32493"/>
    <w:rsid w:val="00C32B3B"/>
    <w:rsid w:val="00C33CED"/>
    <w:rsid w:val="00C34169"/>
    <w:rsid w:val="00C34288"/>
    <w:rsid w:val="00C344C5"/>
    <w:rsid w:val="00C34EA2"/>
    <w:rsid w:val="00C3573D"/>
    <w:rsid w:val="00C35740"/>
    <w:rsid w:val="00C368FA"/>
    <w:rsid w:val="00C36D1D"/>
    <w:rsid w:val="00C36E97"/>
    <w:rsid w:val="00C3716D"/>
    <w:rsid w:val="00C37C86"/>
    <w:rsid w:val="00C4007D"/>
    <w:rsid w:val="00C411CC"/>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EEC"/>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788"/>
    <w:rsid w:val="00C80D38"/>
    <w:rsid w:val="00C813B9"/>
    <w:rsid w:val="00C81F5C"/>
    <w:rsid w:val="00C82158"/>
    <w:rsid w:val="00C82D83"/>
    <w:rsid w:val="00C83C6B"/>
    <w:rsid w:val="00C859D3"/>
    <w:rsid w:val="00C86034"/>
    <w:rsid w:val="00C8625C"/>
    <w:rsid w:val="00C86524"/>
    <w:rsid w:val="00C866D5"/>
    <w:rsid w:val="00C87F22"/>
    <w:rsid w:val="00C91524"/>
    <w:rsid w:val="00C91B42"/>
    <w:rsid w:val="00C91FA7"/>
    <w:rsid w:val="00C935CC"/>
    <w:rsid w:val="00C93984"/>
    <w:rsid w:val="00C93F65"/>
    <w:rsid w:val="00C94D49"/>
    <w:rsid w:val="00C95655"/>
    <w:rsid w:val="00C9575A"/>
    <w:rsid w:val="00C966D7"/>
    <w:rsid w:val="00C97788"/>
    <w:rsid w:val="00C97F41"/>
    <w:rsid w:val="00C97FF1"/>
    <w:rsid w:val="00CA11B1"/>
    <w:rsid w:val="00CA2D2F"/>
    <w:rsid w:val="00CA311B"/>
    <w:rsid w:val="00CA323F"/>
    <w:rsid w:val="00CA3C47"/>
    <w:rsid w:val="00CA3DB7"/>
    <w:rsid w:val="00CA6E95"/>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C7C73"/>
    <w:rsid w:val="00CD0488"/>
    <w:rsid w:val="00CD09CE"/>
    <w:rsid w:val="00CD1482"/>
    <w:rsid w:val="00CD1C0C"/>
    <w:rsid w:val="00CD29D5"/>
    <w:rsid w:val="00CD2BA0"/>
    <w:rsid w:val="00CD30C2"/>
    <w:rsid w:val="00CD31BE"/>
    <w:rsid w:val="00CD3246"/>
    <w:rsid w:val="00CD3648"/>
    <w:rsid w:val="00CD38CA"/>
    <w:rsid w:val="00CD677F"/>
    <w:rsid w:val="00CD6E04"/>
    <w:rsid w:val="00CD7161"/>
    <w:rsid w:val="00CD7363"/>
    <w:rsid w:val="00CE0993"/>
    <w:rsid w:val="00CE0D10"/>
    <w:rsid w:val="00CE1022"/>
    <w:rsid w:val="00CE2184"/>
    <w:rsid w:val="00CE2F47"/>
    <w:rsid w:val="00CE32F0"/>
    <w:rsid w:val="00CE3472"/>
    <w:rsid w:val="00CE396A"/>
    <w:rsid w:val="00CE3F9D"/>
    <w:rsid w:val="00CE4322"/>
    <w:rsid w:val="00CE4608"/>
    <w:rsid w:val="00CE515C"/>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4C32"/>
    <w:rsid w:val="00CF5A8F"/>
    <w:rsid w:val="00CF5A90"/>
    <w:rsid w:val="00CF5E1C"/>
    <w:rsid w:val="00CF6839"/>
    <w:rsid w:val="00CF6E46"/>
    <w:rsid w:val="00CF7322"/>
    <w:rsid w:val="00D005D6"/>
    <w:rsid w:val="00D00D23"/>
    <w:rsid w:val="00D01644"/>
    <w:rsid w:val="00D016B4"/>
    <w:rsid w:val="00D01F92"/>
    <w:rsid w:val="00D0248D"/>
    <w:rsid w:val="00D03436"/>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5537"/>
    <w:rsid w:val="00D16026"/>
    <w:rsid w:val="00D1631B"/>
    <w:rsid w:val="00D16CD0"/>
    <w:rsid w:val="00D17762"/>
    <w:rsid w:val="00D2016D"/>
    <w:rsid w:val="00D202AD"/>
    <w:rsid w:val="00D20635"/>
    <w:rsid w:val="00D20814"/>
    <w:rsid w:val="00D21356"/>
    <w:rsid w:val="00D21C26"/>
    <w:rsid w:val="00D22591"/>
    <w:rsid w:val="00D227C4"/>
    <w:rsid w:val="00D228CE"/>
    <w:rsid w:val="00D2321B"/>
    <w:rsid w:val="00D2322B"/>
    <w:rsid w:val="00D2521F"/>
    <w:rsid w:val="00D25C5F"/>
    <w:rsid w:val="00D25E16"/>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2339"/>
    <w:rsid w:val="00D43011"/>
    <w:rsid w:val="00D43E3C"/>
    <w:rsid w:val="00D441A7"/>
    <w:rsid w:val="00D44443"/>
    <w:rsid w:val="00D44BC7"/>
    <w:rsid w:val="00D44CB1"/>
    <w:rsid w:val="00D45142"/>
    <w:rsid w:val="00D46111"/>
    <w:rsid w:val="00D46243"/>
    <w:rsid w:val="00D463A9"/>
    <w:rsid w:val="00D46F14"/>
    <w:rsid w:val="00D471DC"/>
    <w:rsid w:val="00D47357"/>
    <w:rsid w:val="00D5101D"/>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2459"/>
    <w:rsid w:val="00D6372E"/>
    <w:rsid w:val="00D63B0F"/>
    <w:rsid w:val="00D63B3B"/>
    <w:rsid w:val="00D63D2F"/>
    <w:rsid w:val="00D63EAD"/>
    <w:rsid w:val="00D64D17"/>
    <w:rsid w:val="00D65B3D"/>
    <w:rsid w:val="00D66357"/>
    <w:rsid w:val="00D66DF7"/>
    <w:rsid w:val="00D70053"/>
    <w:rsid w:val="00D7021D"/>
    <w:rsid w:val="00D7066C"/>
    <w:rsid w:val="00D70BDE"/>
    <w:rsid w:val="00D72508"/>
    <w:rsid w:val="00D728FF"/>
    <w:rsid w:val="00D73F4F"/>
    <w:rsid w:val="00D74A5D"/>
    <w:rsid w:val="00D74F0D"/>
    <w:rsid w:val="00D754B6"/>
    <w:rsid w:val="00D768B3"/>
    <w:rsid w:val="00D7748C"/>
    <w:rsid w:val="00D7773B"/>
    <w:rsid w:val="00D77D00"/>
    <w:rsid w:val="00D80222"/>
    <w:rsid w:val="00D80E5C"/>
    <w:rsid w:val="00D811BE"/>
    <w:rsid w:val="00D815DD"/>
    <w:rsid w:val="00D81C67"/>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017"/>
    <w:rsid w:val="00D97B6C"/>
    <w:rsid w:val="00D97F15"/>
    <w:rsid w:val="00DA0813"/>
    <w:rsid w:val="00DA0E77"/>
    <w:rsid w:val="00DA0EA0"/>
    <w:rsid w:val="00DA0EFF"/>
    <w:rsid w:val="00DA117B"/>
    <w:rsid w:val="00DA1BD2"/>
    <w:rsid w:val="00DA2573"/>
    <w:rsid w:val="00DA2B98"/>
    <w:rsid w:val="00DA2D09"/>
    <w:rsid w:val="00DA3B3E"/>
    <w:rsid w:val="00DA47B6"/>
    <w:rsid w:val="00DA5BEE"/>
    <w:rsid w:val="00DA66D7"/>
    <w:rsid w:val="00DA730C"/>
    <w:rsid w:val="00DA7354"/>
    <w:rsid w:val="00DA76A5"/>
    <w:rsid w:val="00DB27C9"/>
    <w:rsid w:val="00DB3588"/>
    <w:rsid w:val="00DB3AA8"/>
    <w:rsid w:val="00DB3E29"/>
    <w:rsid w:val="00DB44EE"/>
    <w:rsid w:val="00DB4CC1"/>
    <w:rsid w:val="00DB5B81"/>
    <w:rsid w:val="00DB6710"/>
    <w:rsid w:val="00DB68EF"/>
    <w:rsid w:val="00DB74E0"/>
    <w:rsid w:val="00DB7EE3"/>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2B58"/>
    <w:rsid w:val="00DD4D54"/>
    <w:rsid w:val="00DD5A68"/>
    <w:rsid w:val="00DD68A6"/>
    <w:rsid w:val="00DD77C5"/>
    <w:rsid w:val="00DE079D"/>
    <w:rsid w:val="00DE0F39"/>
    <w:rsid w:val="00DE1731"/>
    <w:rsid w:val="00DE192A"/>
    <w:rsid w:val="00DE1AC0"/>
    <w:rsid w:val="00DE1AF8"/>
    <w:rsid w:val="00DE21D2"/>
    <w:rsid w:val="00DE35BB"/>
    <w:rsid w:val="00DE393A"/>
    <w:rsid w:val="00DE3A9A"/>
    <w:rsid w:val="00DE43D0"/>
    <w:rsid w:val="00DE465A"/>
    <w:rsid w:val="00DE55D7"/>
    <w:rsid w:val="00DE5634"/>
    <w:rsid w:val="00DE5FB0"/>
    <w:rsid w:val="00DE6454"/>
    <w:rsid w:val="00DE71FF"/>
    <w:rsid w:val="00DE7345"/>
    <w:rsid w:val="00DE7668"/>
    <w:rsid w:val="00DF1134"/>
    <w:rsid w:val="00DF2201"/>
    <w:rsid w:val="00DF2545"/>
    <w:rsid w:val="00DF3081"/>
    <w:rsid w:val="00DF4BE1"/>
    <w:rsid w:val="00DF571C"/>
    <w:rsid w:val="00DF5837"/>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CBB"/>
    <w:rsid w:val="00E07E6A"/>
    <w:rsid w:val="00E101E8"/>
    <w:rsid w:val="00E10FEE"/>
    <w:rsid w:val="00E12026"/>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526"/>
    <w:rsid w:val="00E2567D"/>
    <w:rsid w:val="00E257E2"/>
    <w:rsid w:val="00E264FA"/>
    <w:rsid w:val="00E27FDE"/>
    <w:rsid w:val="00E30CB4"/>
    <w:rsid w:val="00E34F15"/>
    <w:rsid w:val="00E351B3"/>
    <w:rsid w:val="00E35641"/>
    <w:rsid w:val="00E35D97"/>
    <w:rsid w:val="00E37961"/>
    <w:rsid w:val="00E40978"/>
    <w:rsid w:val="00E414BD"/>
    <w:rsid w:val="00E416F6"/>
    <w:rsid w:val="00E41754"/>
    <w:rsid w:val="00E425CA"/>
    <w:rsid w:val="00E42FE0"/>
    <w:rsid w:val="00E44933"/>
    <w:rsid w:val="00E44C84"/>
    <w:rsid w:val="00E45770"/>
    <w:rsid w:val="00E458CC"/>
    <w:rsid w:val="00E45AE5"/>
    <w:rsid w:val="00E4624D"/>
    <w:rsid w:val="00E4646D"/>
    <w:rsid w:val="00E474F2"/>
    <w:rsid w:val="00E475EB"/>
    <w:rsid w:val="00E477E7"/>
    <w:rsid w:val="00E501C8"/>
    <w:rsid w:val="00E505A6"/>
    <w:rsid w:val="00E50DC4"/>
    <w:rsid w:val="00E52548"/>
    <w:rsid w:val="00E525F9"/>
    <w:rsid w:val="00E527BE"/>
    <w:rsid w:val="00E529DC"/>
    <w:rsid w:val="00E52EFB"/>
    <w:rsid w:val="00E5335E"/>
    <w:rsid w:val="00E5352C"/>
    <w:rsid w:val="00E53580"/>
    <w:rsid w:val="00E53914"/>
    <w:rsid w:val="00E53D5E"/>
    <w:rsid w:val="00E54731"/>
    <w:rsid w:val="00E5530F"/>
    <w:rsid w:val="00E5571C"/>
    <w:rsid w:val="00E5664F"/>
    <w:rsid w:val="00E5684D"/>
    <w:rsid w:val="00E56E77"/>
    <w:rsid w:val="00E6160B"/>
    <w:rsid w:val="00E619FB"/>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0"/>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483"/>
    <w:rsid w:val="00E81AE2"/>
    <w:rsid w:val="00E81CFD"/>
    <w:rsid w:val="00E82ECC"/>
    <w:rsid w:val="00E83179"/>
    <w:rsid w:val="00E83768"/>
    <w:rsid w:val="00E83A6D"/>
    <w:rsid w:val="00E83BFF"/>
    <w:rsid w:val="00E84C22"/>
    <w:rsid w:val="00E85474"/>
    <w:rsid w:val="00E85A6E"/>
    <w:rsid w:val="00E86925"/>
    <w:rsid w:val="00E8777B"/>
    <w:rsid w:val="00E877CD"/>
    <w:rsid w:val="00E908C3"/>
    <w:rsid w:val="00E91104"/>
    <w:rsid w:val="00E91316"/>
    <w:rsid w:val="00E925D5"/>
    <w:rsid w:val="00E92C6E"/>
    <w:rsid w:val="00E92EB5"/>
    <w:rsid w:val="00E9337E"/>
    <w:rsid w:val="00E934CD"/>
    <w:rsid w:val="00E935CC"/>
    <w:rsid w:val="00E93E80"/>
    <w:rsid w:val="00E940A8"/>
    <w:rsid w:val="00E9449E"/>
    <w:rsid w:val="00E944BA"/>
    <w:rsid w:val="00E9489E"/>
    <w:rsid w:val="00E95002"/>
    <w:rsid w:val="00E9543C"/>
    <w:rsid w:val="00E959AB"/>
    <w:rsid w:val="00E9642D"/>
    <w:rsid w:val="00E97EC5"/>
    <w:rsid w:val="00EA00D9"/>
    <w:rsid w:val="00EA1258"/>
    <w:rsid w:val="00EA1598"/>
    <w:rsid w:val="00EA2AF9"/>
    <w:rsid w:val="00EA4473"/>
    <w:rsid w:val="00EA458C"/>
    <w:rsid w:val="00EA4615"/>
    <w:rsid w:val="00EA4621"/>
    <w:rsid w:val="00EA5516"/>
    <w:rsid w:val="00EA5552"/>
    <w:rsid w:val="00EA5B77"/>
    <w:rsid w:val="00EA66D6"/>
    <w:rsid w:val="00EA7C17"/>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0C7"/>
    <w:rsid w:val="00EC4A1B"/>
    <w:rsid w:val="00EC4D27"/>
    <w:rsid w:val="00EC51AF"/>
    <w:rsid w:val="00EC53E1"/>
    <w:rsid w:val="00EC60EF"/>
    <w:rsid w:val="00EC6493"/>
    <w:rsid w:val="00EC6FF8"/>
    <w:rsid w:val="00EC75FD"/>
    <w:rsid w:val="00EC790C"/>
    <w:rsid w:val="00EC7D1E"/>
    <w:rsid w:val="00ED1EB5"/>
    <w:rsid w:val="00ED2A0A"/>
    <w:rsid w:val="00ED2C8A"/>
    <w:rsid w:val="00ED3521"/>
    <w:rsid w:val="00ED3A3F"/>
    <w:rsid w:val="00ED3A4B"/>
    <w:rsid w:val="00ED3EB8"/>
    <w:rsid w:val="00ED3F08"/>
    <w:rsid w:val="00ED4659"/>
    <w:rsid w:val="00ED4725"/>
    <w:rsid w:val="00ED6F7C"/>
    <w:rsid w:val="00EE0079"/>
    <w:rsid w:val="00EE1585"/>
    <w:rsid w:val="00EE2BCD"/>
    <w:rsid w:val="00EE2E6C"/>
    <w:rsid w:val="00EE3323"/>
    <w:rsid w:val="00EE372B"/>
    <w:rsid w:val="00EE3854"/>
    <w:rsid w:val="00EE4391"/>
    <w:rsid w:val="00EE440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6965"/>
    <w:rsid w:val="00F1768A"/>
    <w:rsid w:val="00F177BD"/>
    <w:rsid w:val="00F20644"/>
    <w:rsid w:val="00F20E64"/>
    <w:rsid w:val="00F22A2E"/>
    <w:rsid w:val="00F22F07"/>
    <w:rsid w:val="00F24C0D"/>
    <w:rsid w:val="00F252F4"/>
    <w:rsid w:val="00F254C9"/>
    <w:rsid w:val="00F267FE"/>
    <w:rsid w:val="00F269B3"/>
    <w:rsid w:val="00F26B31"/>
    <w:rsid w:val="00F271E1"/>
    <w:rsid w:val="00F27B70"/>
    <w:rsid w:val="00F307FA"/>
    <w:rsid w:val="00F30FB7"/>
    <w:rsid w:val="00F313C9"/>
    <w:rsid w:val="00F33738"/>
    <w:rsid w:val="00F34154"/>
    <w:rsid w:val="00F34239"/>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2FC5"/>
    <w:rsid w:val="00F531BE"/>
    <w:rsid w:val="00F53274"/>
    <w:rsid w:val="00F53649"/>
    <w:rsid w:val="00F538A1"/>
    <w:rsid w:val="00F54A9A"/>
    <w:rsid w:val="00F54DD4"/>
    <w:rsid w:val="00F5587B"/>
    <w:rsid w:val="00F55907"/>
    <w:rsid w:val="00F55A16"/>
    <w:rsid w:val="00F55EF2"/>
    <w:rsid w:val="00F5667F"/>
    <w:rsid w:val="00F5697A"/>
    <w:rsid w:val="00F57791"/>
    <w:rsid w:val="00F60A7C"/>
    <w:rsid w:val="00F624C2"/>
    <w:rsid w:val="00F62E3E"/>
    <w:rsid w:val="00F63353"/>
    <w:rsid w:val="00F649C4"/>
    <w:rsid w:val="00F64D6D"/>
    <w:rsid w:val="00F65A51"/>
    <w:rsid w:val="00F713B3"/>
    <w:rsid w:val="00F71827"/>
    <w:rsid w:val="00F722E8"/>
    <w:rsid w:val="00F7239D"/>
    <w:rsid w:val="00F72E1F"/>
    <w:rsid w:val="00F737C9"/>
    <w:rsid w:val="00F74219"/>
    <w:rsid w:val="00F74273"/>
    <w:rsid w:val="00F74326"/>
    <w:rsid w:val="00F743B8"/>
    <w:rsid w:val="00F75030"/>
    <w:rsid w:val="00F75C6E"/>
    <w:rsid w:val="00F75CC5"/>
    <w:rsid w:val="00F75DEC"/>
    <w:rsid w:val="00F75F24"/>
    <w:rsid w:val="00F761AF"/>
    <w:rsid w:val="00F764C7"/>
    <w:rsid w:val="00F76CF7"/>
    <w:rsid w:val="00F76E4B"/>
    <w:rsid w:val="00F773B1"/>
    <w:rsid w:val="00F80B32"/>
    <w:rsid w:val="00F80CCD"/>
    <w:rsid w:val="00F8159C"/>
    <w:rsid w:val="00F816D8"/>
    <w:rsid w:val="00F81C4B"/>
    <w:rsid w:val="00F82010"/>
    <w:rsid w:val="00F82D13"/>
    <w:rsid w:val="00F83FC6"/>
    <w:rsid w:val="00F84226"/>
    <w:rsid w:val="00F84A63"/>
    <w:rsid w:val="00F8524C"/>
    <w:rsid w:val="00F85EE5"/>
    <w:rsid w:val="00F87FF9"/>
    <w:rsid w:val="00F9009F"/>
    <w:rsid w:val="00F90BB1"/>
    <w:rsid w:val="00F90E3B"/>
    <w:rsid w:val="00F914BD"/>
    <w:rsid w:val="00F93025"/>
    <w:rsid w:val="00F9522D"/>
    <w:rsid w:val="00F96A5F"/>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C78A7"/>
    <w:rsid w:val="00FD06FB"/>
    <w:rsid w:val="00FD0B26"/>
    <w:rsid w:val="00FD10D1"/>
    <w:rsid w:val="00FD1593"/>
    <w:rsid w:val="00FD2630"/>
    <w:rsid w:val="00FD29E2"/>
    <w:rsid w:val="00FD2A13"/>
    <w:rsid w:val="00FD2CF0"/>
    <w:rsid w:val="00FD3437"/>
    <w:rsid w:val="00FD3678"/>
    <w:rsid w:val="00FD36BF"/>
    <w:rsid w:val="00FD3700"/>
    <w:rsid w:val="00FD381A"/>
    <w:rsid w:val="00FD38D9"/>
    <w:rsid w:val="00FD4FF9"/>
    <w:rsid w:val="00FD54D4"/>
    <w:rsid w:val="00FD5B62"/>
    <w:rsid w:val="00FD6701"/>
    <w:rsid w:val="00FD6BAD"/>
    <w:rsid w:val="00FD6C0E"/>
    <w:rsid w:val="00FD6EC0"/>
    <w:rsid w:val="00FD7F0E"/>
    <w:rsid w:val="00FE04EC"/>
    <w:rsid w:val="00FE15A1"/>
    <w:rsid w:val="00FE2AE5"/>
    <w:rsid w:val="00FE2D55"/>
    <w:rsid w:val="00FE4AF2"/>
    <w:rsid w:val="00FE4C90"/>
    <w:rsid w:val="00FE4FB5"/>
    <w:rsid w:val="00FE50B4"/>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2B1BD7C"/>
  <w15:docId w15:val="{08539E4D-BFBA-47B7-A966-F210EBA2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nhideWhenUsed/>
    <w:qFormat/>
    <w:rsid w:val="00F914BD"/>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paragraph" w:customStyle="1" w:styleId="m-1894434224124947040msolistparagraph">
    <w:name w:val="m_-1894434224124947040msolistparagraph"/>
    <w:basedOn w:val="Normal"/>
    <w:rsid w:val="00F55907"/>
    <w:pPr>
      <w:spacing w:before="100" w:beforeAutospacing="1" w:after="100" w:afterAutospacing="1" w:line="240" w:lineRule="auto"/>
    </w:pPr>
    <w:rPr>
      <w:rFonts w:ascii="Times New Roman" w:hAnsi="Times New Roman"/>
      <w:kern w:val="0"/>
      <w:sz w:val="24"/>
      <w:lang w:val="en-GB" w:eastAsia="en-GB"/>
    </w:rPr>
  </w:style>
  <w:style w:type="paragraph" w:styleId="NoSpacing">
    <w:name w:val="No Spacing"/>
    <w:qFormat/>
    <w:rsid w:val="00766FC0"/>
    <w:rPr>
      <w:rFonts w:ascii="Calibri" w:eastAsia="Calibri" w:hAnsi="Calibri"/>
      <w:sz w:val="22"/>
      <w:szCs w:val="22"/>
      <w:lang w:eastAsia="en-US"/>
    </w:rPr>
  </w:style>
  <w:style w:type="character" w:customStyle="1" w:styleId="Heading2Char">
    <w:name w:val="Heading 2 Char"/>
    <w:link w:val="Heading2"/>
    <w:rsid w:val="00F914BD"/>
    <w:rPr>
      <w:rFonts w:ascii="Calibri Light" w:eastAsia="Times New Roman" w:hAnsi="Calibri Light" w:cs="Times New Roman"/>
      <w:b/>
      <w:bCs/>
      <w:i/>
      <w:iCs/>
      <w:kern w:val="28"/>
      <w:sz w:val="28"/>
      <w:szCs w:val="28"/>
      <w:lang w:val="en-US" w:eastAsia="en-US"/>
    </w:rPr>
  </w:style>
  <w:style w:type="character" w:styleId="UnresolvedMention">
    <w:name w:val="Unresolved Mention"/>
    <w:uiPriority w:val="99"/>
    <w:semiHidden/>
    <w:unhideWhenUsed/>
    <w:rsid w:val="00F96A5F"/>
    <w:rPr>
      <w:color w:val="605E5C"/>
      <w:shd w:val="clear" w:color="auto" w:fill="E1DFDD"/>
    </w:rPr>
  </w:style>
  <w:style w:type="character" w:styleId="FollowedHyperlink">
    <w:name w:val="FollowedHyperlink"/>
    <w:semiHidden/>
    <w:unhideWhenUsed/>
    <w:rsid w:val="00AA422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28721876">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699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CAE43-B9B7-4CE0-90FA-F6584C0D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2021-02-23T16:42:00Z</dcterms:created>
  <dcterms:modified xsi:type="dcterms:W3CDTF">2021-02-23T16:42:00Z</dcterms:modified>
</cp:coreProperties>
</file>